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36A6" w:rsidRPr="00F00478" w:rsidRDefault="002B36A6" w:rsidP="002B36A6">
      <w:pPr>
        <w:pStyle w:val="a3"/>
        <w:jc w:val="center"/>
        <w:rPr>
          <w:rFonts w:ascii="Times New Roman" w:hAnsi="Times New Roman" w:cs="Times New Roman"/>
          <w:sz w:val="28"/>
          <w:szCs w:val="28"/>
        </w:rPr>
      </w:pPr>
      <w:r w:rsidRPr="00F00478">
        <w:rPr>
          <w:rFonts w:ascii="Times New Roman" w:hAnsi="Times New Roman" w:cs="Times New Roman"/>
          <w:sz w:val="28"/>
          <w:szCs w:val="28"/>
        </w:rPr>
        <w:t>ОБЛАСТНОЕ ГОСУДАРСТВЕННОЕ АВТОНОМНОЕ ПРОФЕССИОНАЛЬНОЕ ОБРАЗОВАТЕЛЬНОЕ УЧРЕЖДЕНИЕ</w:t>
      </w:r>
    </w:p>
    <w:p w:rsidR="002B36A6" w:rsidRPr="00F00478" w:rsidRDefault="002B36A6" w:rsidP="002B36A6">
      <w:pPr>
        <w:pStyle w:val="a3"/>
        <w:jc w:val="center"/>
        <w:rPr>
          <w:rFonts w:ascii="Times New Roman" w:hAnsi="Times New Roman" w:cs="Times New Roman"/>
          <w:sz w:val="28"/>
          <w:szCs w:val="28"/>
        </w:rPr>
      </w:pPr>
      <w:r w:rsidRPr="00F00478">
        <w:rPr>
          <w:rFonts w:ascii="Times New Roman" w:hAnsi="Times New Roman" w:cs="Times New Roman"/>
          <w:sz w:val="28"/>
          <w:szCs w:val="28"/>
        </w:rPr>
        <w:t>«БЕЛГОРОДСКИЙ СТРОИТЕЛЬНЫЙ КОЛЛЕДЖ»</w:t>
      </w:r>
    </w:p>
    <w:p w:rsidR="002B36A6" w:rsidRPr="00F00478" w:rsidRDefault="002B36A6" w:rsidP="002B36A6">
      <w:pPr>
        <w:pStyle w:val="a3"/>
        <w:rPr>
          <w:rFonts w:ascii="Times New Roman" w:hAnsi="Times New Roman" w:cs="Times New Roman"/>
          <w:sz w:val="28"/>
          <w:szCs w:val="28"/>
        </w:rPr>
      </w:pPr>
    </w:p>
    <w:p w:rsidR="002B36A6" w:rsidRPr="00F00478" w:rsidRDefault="002B36A6" w:rsidP="002B36A6">
      <w:pPr>
        <w:pStyle w:val="a3"/>
        <w:rPr>
          <w:rFonts w:ascii="Times New Roman" w:hAnsi="Times New Roman" w:cs="Times New Roman"/>
          <w:sz w:val="28"/>
          <w:szCs w:val="28"/>
        </w:rPr>
      </w:pPr>
    </w:p>
    <w:p w:rsidR="002B36A6" w:rsidRPr="00F00478" w:rsidRDefault="002B36A6" w:rsidP="002B36A6">
      <w:pPr>
        <w:pStyle w:val="a3"/>
        <w:rPr>
          <w:rFonts w:ascii="Times New Roman" w:hAnsi="Times New Roman" w:cs="Times New Roman"/>
          <w:sz w:val="28"/>
          <w:szCs w:val="28"/>
        </w:rPr>
      </w:pPr>
    </w:p>
    <w:p w:rsidR="002B36A6" w:rsidRPr="00F00478" w:rsidRDefault="002B36A6" w:rsidP="002B36A6">
      <w:pPr>
        <w:pStyle w:val="a3"/>
        <w:rPr>
          <w:rFonts w:ascii="Times New Roman" w:hAnsi="Times New Roman" w:cs="Times New Roman"/>
          <w:sz w:val="28"/>
          <w:szCs w:val="28"/>
        </w:rPr>
      </w:pPr>
    </w:p>
    <w:p w:rsidR="002B36A6" w:rsidRPr="00F00478" w:rsidRDefault="002B36A6" w:rsidP="002B36A6">
      <w:pPr>
        <w:pStyle w:val="a3"/>
        <w:rPr>
          <w:rFonts w:ascii="Times New Roman" w:hAnsi="Times New Roman" w:cs="Times New Roman"/>
          <w:sz w:val="28"/>
          <w:szCs w:val="28"/>
        </w:rPr>
      </w:pPr>
    </w:p>
    <w:p w:rsidR="002B36A6" w:rsidRPr="00F00478" w:rsidRDefault="002B36A6" w:rsidP="002B36A6">
      <w:pPr>
        <w:pStyle w:val="a3"/>
        <w:rPr>
          <w:rFonts w:ascii="Times New Roman" w:hAnsi="Times New Roman" w:cs="Times New Roman"/>
          <w:sz w:val="28"/>
          <w:szCs w:val="28"/>
        </w:rPr>
      </w:pPr>
    </w:p>
    <w:p w:rsidR="002B36A6" w:rsidRPr="00F00478" w:rsidRDefault="002B36A6" w:rsidP="002B36A6">
      <w:pPr>
        <w:pStyle w:val="a3"/>
        <w:rPr>
          <w:rFonts w:ascii="Times New Roman" w:hAnsi="Times New Roman" w:cs="Times New Roman"/>
          <w:sz w:val="28"/>
          <w:szCs w:val="28"/>
        </w:rPr>
      </w:pPr>
    </w:p>
    <w:p w:rsidR="002B36A6" w:rsidRPr="00F00478" w:rsidRDefault="002B36A6" w:rsidP="002B36A6">
      <w:pPr>
        <w:pStyle w:val="a3"/>
        <w:rPr>
          <w:rFonts w:ascii="Times New Roman" w:hAnsi="Times New Roman" w:cs="Times New Roman"/>
          <w:sz w:val="28"/>
          <w:szCs w:val="28"/>
        </w:rPr>
      </w:pPr>
    </w:p>
    <w:p w:rsidR="002B36A6" w:rsidRPr="00F00478" w:rsidRDefault="002B36A6" w:rsidP="002B36A6">
      <w:pPr>
        <w:pStyle w:val="a3"/>
        <w:rPr>
          <w:rFonts w:ascii="Times New Roman" w:hAnsi="Times New Roman" w:cs="Times New Roman"/>
          <w:sz w:val="28"/>
          <w:szCs w:val="28"/>
        </w:rPr>
      </w:pPr>
    </w:p>
    <w:p w:rsidR="002B36A6" w:rsidRPr="00F00478" w:rsidRDefault="002B36A6" w:rsidP="002B36A6">
      <w:pPr>
        <w:pStyle w:val="a3"/>
        <w:rPr>
          <w:rFonts w:ascii="Times New Roman" w:hAnsi="Times New Roman" w:cs="Times New Roman"/>
          <w:sz w:val="28"/>
          <w:szCs w:val="28"/>
        </w:rPr>
      </w:pPr>
    </w:p>
    <w:p w:rsidR="002B36A6" w:rsidRPr="00F00478" w:rsidRDefault="002B36A6" w:rsidP="002B36A6">
      <w:pPr>
        <w:pStyle w:val="a3"/>
        <w:rPr>
          <w:rFonts w:ascii="Times New Roman" w:hAnsi="Times New Roman" w:cs="Times New Roman"/>
          <w:sz w:val="28"/>
          <w:szCs w:val="28"/>
        </w:rPr>
      </w:pPr>
    </w:p>
    <w:p w:rsidR="002B36A6" w:rsidRPr="00F00478" w:rsidRDefault="002B36A6" w:rsidP="002B36A6">
      <w:pPr>
        <w:pStyle w:val="a3"/>
        <w:rPr>
          <w:rFonts w:ascii="Times New Roman" w:hAnsi="Times New Roman" w:cs="Times New Roman"/>
          <w:sz w:val="28"/>
          <w:szCs w:val="28"/>
        </w:rPr>
      </w:pPr>
    </w:p>
    <w:p w:rsidR="002B36A6" w:rsidRPr="00F00478" w:rsidRDefault="002B36A6" w:rsidP="002B36A6">
      <w:pPr>
        <w:pStyle w:val="a3"/>
        <w:contextualSpacing/>
        <w:jc w:val="center"/>
        <w:rPr>
          <w:rFonts w:ascii="Times New Roman" w:hAnsi="Times New Roman" w:cs="Times New Roman"/>
          <w:sz w:val="28"/>
          <w:szCs w:val="28"/>
        </w:rPr>
      </w:pPr>
      <w:r w:rsidRPr="00F00478">
        <w:rPr>
          <w:rFonts w:ascii="Times New Roman" w:hAnsi="Times New Roman" w:cs="Times New Roman"/>
          <w:sz w:val="28"/>
          <w:szCs w:val="28"/>
        </w:rPr>
        <w:t>МЕТОДИЧЕСКИЕ УКАЗАНИЯ</w:t>
      </w:r>
    </w:p>
    <w:p w:rsidR="002B36A6" w:rsidRPr="00F00478" w:rsidRDefault="002B36A6" w:rsidP="002B36A6">
      <w:pPr>
        <w:pStyle w:val="a3"/>
        <w:contextualSpacing/>
        <w:jc w:val="center"/>
        <w:rPr>
          <w:rFonts w:ascii="Times New Roman" w:hAnsi="Times New Roman" w:cs="Times New Roman"/>
          <w:sz w:val="28"/>
          <w:szCs w:val="28"/>
        </w:rPr>
      </w:pPr>
      <w:proofErr w:type="gramStart"/>
      <w:r w:rsidRPr="00F00478">
        <w:rPr>
          <w:rFonts w:ascii="Times New Roman" w:hAnsi="Times New Roman" w:cs="Times New Roman"/>
          <w:sz w:val="28"/>
          <w:szCs w:val="28"/>
        </w:rPr>
        <w:t>обучающимся</w:t>
      </w:r>
      <w:proofErr w:type="gramEnd"/>
      <w:r w:rsidRPr="00F00478">
        <w:rPr>
          <w:rFonts w:ascii="Times New Roman" w:hAnsi="Times New Roman" w:cs="Times New Roman"/>
          <w:sz w:val="28"/>
          <w:szCs w:val="28"/>
        </w:rPr>
        <w:t xml:space="preserve"> по выполнению практических заняти</w:t>
      </w:r>
      <w:r>
        <w:rPr>
          <w:rFonts w:ascii="Times New Roman" w:hAnsi="Times New Roman" w:cs="Times New Roman"/>
          <w:sz w:val="28"/>
          <w:szCs w:val="28"/>
        </w:rPr>
        <w:t>й</w:t>
      </w:r>
    </w:p>
    <w:p w:rsidR="002B36A6" w:rsidRDefault="002B36A6" w:rsidP="002B36A6">
      <w:pPr>
        <w:pStyle w:val="a3"/>
        <w:contextualSpacing/>
        <w:jc w:val="center"/>
        <w:rPr>
          <w:rFonts w:ascii="Times New Roman" w:hAnsi="Times New Roman" w:cs="Times New Roman"/>
          <w:sz w:val="28"/>
          <w:szCs w:val="28"/>
        </w:rPr>
      </w:pPr>
      <w:r w:rsidRPr="00F00478">
        <w:rPr>
          <w:rFonts w:ascii="Times New Roman" w:hAnsi="Times New Roman" w:cs="Times New Roman"/>
          <w:sz w:val="28"/>
          <w:szCs w:val="28"/>
        </w:rPr>
        <w:t>профессиональный модуль 01</w:t>
      </w:r>
    </w:p>
    <w:p w:rsidR="002B36A6" w:rsidRPr="002B36A6" w:rsidRDefault="002B36A6" w:rsidP="002B36A6">
      <w:pPr>
        <w:pStyle w:val="a3"/>
        <w:contextualSpacing/>
        <w:jc w:val="center"/>
        <w:rPr>
          <w:rFonts w:ascii="Times New Roman" w:hAnsi="Times New Roman" w:cs="Times New Roman"/>
          <w:sz w:val="28"/>
          <w:szCs w:val="28"/>
        </w:rPr>
      </w:pPr>
      <w:r w:rsidRPr="00F00478">
        <w:rPr>
          <w:rFonts w:ascii="Times New Roman" w:hAnsi="Times New Roman" w:cs="Times New Roman"/>
          <w:sz w:val="28"/>
          <w:szCs w:val="28"/>
        </w:rPr>
        <w:t>«</w:t>
      </w:r>
      <w:r w:rsidRPr="002B36A6">
        <w:rPr>
          <w:rFonts w:ascii="Times New Roman" w:hAnsi="Times New Roman"/>
          <w:sz w:val="28"/>
          <w:szCs w:val="28"/>
        </w:rPr>
        <w:t>Проектирование городских путей сообщения</w:t>
      </w:r>
      <w:r w:rsidRPr="002B36A6">
        <w:rPr>
          <w:rFonts w:ascii="Times New Roman" w:hAnsi="Times New Roman" w:cs="Times New Roman"/>
          <w:sz w:val="28"/>
          <w:szCs w:val="28"/>
        </w:rPr>
        <w:t>»</w:t>
      </w:r>
    </w:p>
    <w:p w:rsidR="002B36A6" w:rsidRPr="00F00478" w:rsidRDefault="002B36A6" w:rsidP="002B36A6">
      <w:pPr>
        <w:pStyle w:val="a3"/>
        <w:contextualSpacing/>
        <w:jc w:val="center"/>
        <w:rPr>
          <w:rFonts w:ascii="Times New Roman" w:hAnsi="Times New Roman" w:cs="Times New Roman"/>
          <w:sz w:val="28"/>
          <w:szCs w:val="28"/>
        </w:rPr>
      </w:pPr>
      <w:r>
        <w:rPr>
          <w:rFonts w:ascii="Times New Roman" w:hAnsi="Times New Roman" w:cs="Times New Roman"/>
          <w:sz w:val="28"/>
          <w:szCs w:val="28"/>
        </w:rPr>
        <w:t>МДК 01.01 «</w:t>
      </w:r>
      <w:r w:rsidRPr="002B36A6">
        <w:rPr>
          <w:rFonts w:ascii="Times New Roman" w:hAnsi="Times New Roman"/>
          <w:bCs/>
          <w:sz w:val="28"/>
          <w:szCs w:val="28"/>
        </w:rPr>
        <w:t>Работы по изысканию городских путей сообщен</w:t>
      </w:r>
      <w:r w:rsidRPr="001839DF">
        <w:rPr>
          <w:rFonts w:ascii="Times New Roman" w:hAnsi="Times New Roman"/>
          <w:b/>
          <w:bCs/>
          <w:sz w:val="28"/>
          <w:szCs w:val="28"/>
        </w:rPr>
        <w:t>ия</w:t>
      </w:r>
      <w:r>
        <w:rPr>
          <w:rFonts w:ascii="Times New Roman" w:hAnsi="Times New Roman" w:cs="Times New Roman"/>
          <w:sz w:val="28"/>
          <w:szCs w:val="28"/>
        </w:rPr>
        <w:t>»</w:t>
      </w:r>
    </w:p>
    <w:p w:rsidR="002B36A6" w:rsidRPr="00F00478" w:rsidRDefault="002B36A6" w:rsidP="002B36A6">
      <w:pPr>
        <w:pStyle w:val="a3"/>
        <w:contextualSpacing/>
        <w:rPr>
          <w:rFonts w:ascii="Times New Roman" w:hAnsi="Times New Roman" w:cs="Times New Roman"/>
          <w:sz w:val="28"/>
          <w:szCs w:val="28"/>
        </w:rPr>
      </w:pPr>
      <w:r w:rsidRPr="00F00478">
        <w:rPr>
          <w:rFonts w:ascii="Times New Roman" w:hAnsi="Times New Roman" w:cs="Times New Roman"/>
          <w:sz w:val="28"/>
          <w:szCs w:val="28"/>
        </w:rPr>
        <w:t>специальност</w:t>
      </w:r>
      <w:r>
        <w:rPr>
          <w:rFonts w:ascii="Times New Roman" w:hAnsi="Times New Roman" w:cs="Times New Roman"/>
          <w:sz w:val="28"/>
          <w:szCs w:val="28"/>
        </w:rPr>
        <w:t>ь 08.02.06 Строительство и эксплуатация городских путей сообщения</w:t>
      </w:r>
    </w:p>
    <w:p w:rsidR="002B36A6" w:rsidRPr="00F00478" w:rsidRDefault="002B36A6" w:rsidP="002B36A6">
      <w:pPr>
        <w:pStyle w:val="a3"/>
        <w:rPr>
          <w:rFonts w:ascii="Times New Roman" w:hAnsi="Times New Roman" w:cs="Times New Roman"/>
          <w:sz w:val="28"/>
          <w:szCs w:val="28"/>
        </w:rPr>
      </w:pPr>
    </w:p>
    <w:p w:rsidR="002B36A6" w:rsidRPr="00F00478" w:rsidRDefault="002B36A6" w:rsidP="002B36A6">
      <w:pPr>
        <w:pStyle w:val="a3"/>
        <w:rPr>
          <w:rFonts w:ascii="Times New Roman" w:hAnsi="Times New Roman" w:cs="Times New Roman"/>
          <w:sz w:val="28"/>
          <w:szCs w:val="28"/>
        </w:rPr>
      </w:pPr>
    </w:p>
    <w:p w:rsidR="00F436C1" w:rsidRPr="00F436C1" w:rsidRDefault="00F436C1" w:rsidP="00F436C1">
      <w:pPr>
        <w:pStyle w:val="a3"/>
        <w:jc w:val="center"/>
        <w:rPr>
          <w:rFonts w:ascii="Times New Roman" w:hAnsi="Times New Roman" w:cs="Times New Roman"/>
          <w:b/>
          <w:sz w:val="28"/>
          <w:szCs w:val="28"/>
        </w:rPr>
      </w:pPr>
    </w:p>
    <w:p w:rsidR="00F436C1" w:rsidRDefault="00F436C1" w:rsidP="00F436C1">
      <w:pPr>
        <w:pStyle w:val="a3"/>
        <w:rPr>
          <w:rFonts w:ascii="Times New Roman" w:hAnsi="Times New Roman" w:cs="Times New Roman"/>
          <w:sz w:val="28"/>
          <w:szCs w:val="28"/>
        </w:rPr>
      </w:pPr>
    </w:p>
    <w:p w:rsidR="00F436C1" w:rsidRDefault="00F436C1" w:rsidP="00F436C1">
      <w:pPr>
        <w:pStyle w:val="a3"/>
        <w:rPr>
          <w:rFonts w:ascii="Times New Roman" w:hAnsi="Times New Roman" w:cs="Times New Roman"/>
          <w:sz w:val="28"/>
          <w:szCs w:val="28"/>
        </w:rPr>
      </w:pPr>
    </w:p>
    <w:p w:rsidR="00F436C1" w:rsidRDefault="00F436C1" w:rsidP="00F436C1">
      <w:pPr>
        <w:pStyle w:val="a3"/>
        <w:rPr>
          <w:rFonts w:ascii="Times New Roman" w:hAnsi="Times New Roman" w:cs="Times New Roman"/>
          <w:sz w:val="28"/>
          <w:szCs w:val="28"/>
        </w:rPr>
      </w:pPr>
    </w:p>
    <w:p w:rsidR="00F436C1" w:rsidRDefault="00F436C1" w:rsidP="00F436C1">
      <w:pPr>
        <w:pStyle w:val="a3"/>
        <w:rPr>
          <w:rFonts w:ascii="Times New Roman" w:hAnsi="Times New Roman" w:cs="Times New Roman"/>
          <w:sz w:val="28"/>
          <w:szCs w:val="28"/>
        </w:rPr>
      </w:pPr>
    </w:p>
    <w:p w:rsidR="00F436C1" w:rsidRDefault="00F436C1" w:rsidP="00F436C1">
      <w:pPr>
        <w:pStyle w:val="a3"/>
        <w:rPr>
          <w:rFonts w:ascii="Times New Roman" w:hAnsi="Times New Roman" w:cs="Times New Roman"/>
          <w:sz w:val="28"/>
          <w:szCs w:val="28"/>
        </w:rPr>
      </w:pPr>
    </w:p>
    <w:p w:rsidR="00F436C1" w:rsidRDefault="00F436C1" w:rsidP="00F436C1">
      <w:pPr>
        <w:pStyle w:val="a3"/>
        <w:rPr>
          <w:rFonts w:ascii="Times New Roman" w:hAnsi="Times New Roman" w:cs="Times New Roman"/>
          <w:sz w:val="28"/>
          <w:szCs w:val="28"/>
        </w:rPr>
      </w:pPr>
    </w:p>
    <w:p w:rsidR="00F436C1" w:rsidRDefault="00F436C1" w:rsidP="00F436C1">
      <w:pPr>
        <w:pStyle w:val="a3"/>
        <w:rPr>
          <w:rFonts w:ascii="Times New Roman" w:hAnsi="Times New Roman" w:cs="Times New Roman"/>
          <w:sz w:val="28"/>
          <w:szCs w:val="28"/>
        </w:rPr>
      </w:pPr>
    </w:p>
    <w:p w:rsidR="00F436C1" w:rsidRDefault="00F436C1" w:rsidP="00F436C1">
      <w:pPr>
        <w:pStyle w:val="a3"/>
        <w:rPr>
          <w:rFonts w:ascii="Times New Roman" w:hAnsi="Times New Roman" w:cs="Times New Roman"/>
          <w:sz w:val="28"/>
          <w:szCs w:val="28"/>
        </w:rPr>
      </w:pPr>
    </w:p>
    <w:p w:rsidR="00F436C1" w:rsidRDefault="00F436C1" w:rsidP="00F436C1">
      <w:pPr>
        <w:pStyle w:val="a3"/>
        <w:rPr>
          <w:rFonts w:ascii="Times New Roman" w:hAnsi="Times New Roman" w:cs="Times New Roman"/>
          <w:sz w:val="28"/>
          <w:szCs w:val="28"/>
        </w:rPr>
      </w:pPr>
    </w:p>
    <w:p w:rsidR="00F436C1" w:rsidRDefault="00F436C1" w:rsidP="00F436C1">
      <w:pPr>
        <w:pStyle w:val="a3"/>
        <w:rPr>
          <w:rFonts w:ascii="Times New Roman" w:hAnsi="Times New Roman" w:cs="Times New Roman"/>
          <w:sz w:val="28"/>
          <w:szCs w:val="28"/>
        </w:rPr>
      </w:pPr>
    </w:p>
    <w:p w:rsidR="00F436C1" w:rsidRDefault="00F436C1" w:rsidP="00F436C1">
      <w:pPr>
        <w:pStyle w:val="a3"/>
        <w:rPr>
          <w:rFonts w:ascii="Times New Roman" w:hAnsi="Times New Roman" w:cs="Times New Roman"/>
          <w:sz w:val="28"/>
          <w:szCs w:val="28"/>
        </w:rPr>
      </w:pPr>
    </w:p>
    <w:p w:rsidR="005A1786" w:rsidRDefault="005A1786" w:rsidP="00F436C1">
      <w:pPr>
        <w:pStyle w:val="a3"/>
        <w:rPr>
          <w:rFonts w:ascii="Times New Roman" w:hAnsi="Times New Roman" w:cs="Times New Roman"/>
          <w:sz w:val="28"/>
          <w:szCs w:val="28"/>
        </w:rPr>
      </w:pPr>
    </w:p>
    <w:p w:rsidR="00F436C1" w:rsidRDefault="00F436C1" w:rsidP="00F436C1">
      <w:pPr>
        <w:pStyle w:val="a3"/>
        <w:rPr>
          <w:rFonts w:ascii="Times New Roman" w:hAnsi="Times New Roman" w:cs="Times New Roman"/>
          <w:sz w:val="28"/>
          <w:szCs w:val="28"/>
        </w:rPr>
      </w:pPr>
    </w:p>
    <w:p w:rsidR="00F436C1" w:rsidRDefault="00F436C1" w:rsidP="00F436C1">
      <w:pPr>
        <w:pStyle w:val="a3"/>
        <w:rPr>
          <w:rFonts w:ascii="Times New Roman" w:hAnsi="Times New Roman" w:cs="Times New Roman"/>
          <w:sz w:val="28"/>
          <w:szCs w:val="28"/>
        </w:rPr>
      </w:pPr>
    </w:p>
    <w:p w:rsidR="00A872DE" w:rsidRDefault="00A872DE" w:rsidP="00F436C1">
      <w:pPr>
        <w:pStyle w:val="a3"/>
        <w:rPr>
          <w:rFonts w:ascii="Times New Roman" w:hAnsi="Times New Roman" w:cs="Times New Roman"/>
          <w:sz w:val="28"/>
          <w:szCs w:val="28"/>
        </w:rPr>
      </w:pPr>
    </w:p>
    <w:p w:rsidR="00F436C1" w:rsidRPr="00F436C1" w:rsidRDefault="00F436C1" w:rsidP="004A0B99">
      <w:pPr>
        <w:pStyle w:val="a3"/>
        <w:jc w:val="center"/>
        <w:rPr>
          <w:rFonts w:ascii="Times New Roman" w:hAnsi="Times New Roman" w:cs="Times New Roman"/>
          <w:sz w:val="28"/>
          <w:szCs w:val="28"/>
        </w:rPr>
      </w:pPr>
      <w:r>
        <w:rPr>
          <w:rFonts w:ascii="Times New Roman" w:hAnsi="Times New Roman" w:cs="Times New Roman"/>
          <w:sz w:val="28"/>
          <w:szCs w:val="28"/>
        </w:rPr>
        <w:t>Белгород</w:t>
      </w:r>
    </w:p>
    <w:p w:rsidR="00F436C1" w:rsidRDefault="00E66157" w:rsidP="004A0B99">
      <w:pPr>
        <w:pStyle w:val="a3"/>
        <w:jc w:val="center"/>
        <w:rPr>
          <w:rFonts w:ascii="Times New Roman" w:hAnsi="Times New Roman" w:cs="Times New Roman"/>
          <w:sz w:val="28"/>
          <w:szCs w:val="28"/>
        </w:rPr>
      </w:pPr>
      <w:r>
        <w:rPr>
          <w:rFonts w:ascii="Times New Roman" w:hAnsi="Times New Roman" w:cs="Times New Roman"/>
          <w:sz w:val="28"/>
          <w:szCs w:val="28"/>
        </w:rPr>
        <w:t>2019</w:t>
      </w:r>
    </w:p>
    <w:p w:rsidR="00DB475E" w:rsidRPr="00F436C1" w:rsidRDefault="00DB475E" w:rsidP="004A0B99">
      <w:pPr>
        <w:pStyle w:val="a3"/>
        <w:jc w:val="center"/>
        <w:rPr>
          <w:rFonts w:ascii="Times New Roman" w:hAnsi="Times New Roman" w:cs="Times New Roman"/>
          <w:sz w:val="28"/>
          <w:szCs w:val="28"/>
        </w:rPr>
      </w:pPr>
    </w:p>
    <w:p w:rsidR="003426E5" w:rsidRDefault="003426E5" w:rsidP="002B1AAF">
      <w:pPr>
        <w:pStyle w:val="a3"/>
        <w:rPr>
          <w:rFonts w:ascii="Times New Roman" w:hAnsi="Times New Roman" w:cs="Times New Roman"/>
          <w:sz w:val="28"/>
          <w:szCs w:val="28"/>
        </w:rPr>
        <w:sectPr w:rsidR="003426E5" w:rsidSect="00FB24E8">
          <w:type w:val="continuous"/>
          <w:pgSz w:w="11906" w:h="16838"/>
          <w:pgMar w:top="1134" w:right="850" w:bottom="1134" w:left="1701" w:header="708" w:footer="708" w:gutter="0"/>
          <w:cols w:space="708"/>
          <w:docGrid w:linePitch="360"/>
        </w:sectPr>
      </w:pPr>
    </w:p>
    <w:p w:rsidR="002B1AAF" w:rsidRPr="00FB24E8" w:rsidRDefault="002B1AAF" w:rsidP="002B1AAF">
      <w:pPr>
        <w:pStyle w:val="a3"/>
        <w:rPr>
          <w:rFonts w:ascii="Times New Roman" w:hAnsi="Times New Roman" w:cs="Times New Roman"/>
          <w:sz w:val="24"/>
          <w:szCs w:val="24"/>
        </w:rPr>
      </w:pPr>
    </w:p>
    <w:p w:rsidR="002B1AAF" w:rsidRPr="00FB24E8" w:rsidRDefault="002B1AAF" w:rsidP="002B1AAF">
      <w:pPr>
        <w:pStyle w:val="a3"/>
        <w:rPr>
          <w:rFonts w:ascii="Times New Roman" w:hAnsi="Times New Roman" w:cs="Times New Roman"/>
          <w:sz w:val="24"/>
          <w:szCs w:val="24"/>
        </w:rPr>
      </w:pPr>
    </w:p>
    <w:tbl>
      <w:tblPr>
        <w:tblW w:w="0" w:type="auto"/>
        <w:tblLook w:val="00A0" w:firstRow="1" w:lastRow="0" w:firstColumn="1" w:lastColumn="0" w:noHBand="0" w:noVBand="0"/>
      </w:tblPr>
      <w:tblGrid>
        <w:gridCol w:w="4644"/>
        <w:gridCol w:w="4786"/>
      </w:tblGrid>
      <w:tr w:rsidR="0021200E" w:rsidRPr="00235CDD" w:rsidTr="003F48AB">
        <w:tc>
          <w:tcPr>
            <w:tcW w:w="4644" w:type="dxa"/>
          </w:tcPr>
          <w:p w:rsidR="0021200E" w:rsidRPr="00235CDD" w:rsidRDefault="0021200E" w:rsidP="003F48AB">
            <w:pPr>
              <w:pStyle w:val="a3"/>
              <w:rPr>
                <w:rFonts w:ascii="Times New Roman" w:hAnsi="Times New Roman"/>
                <w:sz w:val="28"/>
                <w:szCs w:val="28"/>
              </w:rPr>
            </w:pPr>
            <w:r w:rsidRPr="00235CDD">
              <w:rPr>
                <w:rFonts w:ascii="Times New Roman" w:hAnsi="Times New Roman"/>
                <w:b/>
                <w:sz w:val="28"/>
                <w:szCs w:val="28"/>
              </w:rPr>
              <w:lastRenderedPageBreak/>
              <w:t>Одобрен</w:t>
            </w:r>
            <w:r>
              <w:rPr>
                <w:rFonts w:ascii="Times New Roman" w:hAnsi="Times New Roman"/>
                <w:b/>
                <w:sz w:val="28"/>
                <w:szCs w:val="28"/>
              </w:rPr>
              <w:t>о</w:t>
            </w:r>
            <w:r>
              <w:rPr>
                <w:rFonts w:ascii="Times New Roman" w:hAnsi="Times New Roman"/>
                <w:sz w:val="28"/>
                <w:szCs w:val="28"/>
              </w:rPr>
              <w:t xml:space="preserve"> предметно-цикловой </w:t>
            </w:r>
            <w:r w:rsidRPr="00235CDD">
              <w:rPr>
                <w:rFonts w:ascii="Times New Roman" w:hAnsi="Times New Roman"/>
                <w:sz w:val="28"/>
                <w:szCs w:val="28"/>
              </w:rPr>
              <w:t xml:space="preserve">комиссией </w:t>
            </w:r>
            <w:r>
              <w:rPr>
                <w:rFonts w:ascii="Times New Roman" w:hAnsi="Times New Roman"/>
                <w:sz w:val="28"/>
                <w:szCs w:val="28"/>
              </w:rPr>
              <w:t>«Техника и технология строительства»</w:t>
            </w:r>
          </w:p>
          <w:p w:rsidR="0021200E" w:rsidRDefault="0021200E" w:rsidP="003F48AB">
            <w:pPr>
              <w:pStyle w:val="a3"/>
              <w:rPr>
                <w:rFonts w:ascii="Times New Roman" w:hAnsi="Times New Roman"/>
                <w:sz w:val="28"/>
                <w:szCs w:val="28"/>
              </w:rPr>
            </w:pPr>
          </w:p>
          <w:p w:rsidR="0021200E" w:rsidRDefault="0021200E" w:rsidP="003F48AB">
            <w:pPr>
              <w:pStyle w:val="a3"/>
              <w:rPr>
                <w:rFonts w:ascii="Times New Roman" w:hAnsi="Times New Roman"/>
                <w:sz w:val="28"/>
                <w:szCs w:val="28"/>
              </w:rPr>
            </w:pPr>
          </w:p>
          <w:p w:rsidR="0021200E" w:rsidRDefault="0021200E" w:rsidP="003F48AB">
            <w:pPr>
              <w:pStyle w:val="a3"/>
              <w:rPr>
                <w:rFonts w:ascii="Times New Roman" w:hAnsi="Times New Roman"/>
                <w:sz w:val="28"/>
                <w:szCs w:val="28"/>
              </w:rPr>
            </w:pPr>
          </w:p>
          <w:p w:rsidR="0021200E" w:rsidRDefault="0021200E" w:rsidP="003F48AB">
            <w:pPr>
              <w:pStyle w:val="a3"/>
              <w:rPr>
                <w:rFonts w:ascii="Times New Roman" w:hAnsi="Times New Roman"/>
                <w:sz w:val="28"/>
                <w:szCs w:val="28"/>
              </w:rPr>
            </w:pPr>
          </w:p>
          <w:p w:rsidR="0021200E" w:rsidRDefault="0021200E" w:rsidP="003F48AB">
            <w:pPr>
              <w:pStyle w:val="a3"/>
              <w:rPr>
                <w:rFonts w:ascii="Times New Roman" w:hAnsi="Times New Roman"/>
                <w:sz w:val="28"/>
                <w:szCs w:val="28"/>
              </w:rPr>
            </w:pPr>
          </w:p>
          <w:p w:rsidR="0021200E" w:rsidRDefault="0021200E" w:rsidP="003F48AB">
            <w:pPr>
              <w:pStyle w:val="a3"/>
              <w:rPr>
                <w:rFonts w:ascii="Times New Roman" w:hAnsi="Times New Roman"/>
                <w:sz w:val="28"/>
                <w:szCs w:val="28"/>
              </w:rPr>
            </w:pPr>
          </w:p>
          <w:p w:rsidR="0021200E" w:rsidRDefault="0021200E" w:rsidP="003F48AB">
            <w:pPr>
              <w:pStyle w:val="a3"/>
              <w:rPr>
                <w:rFonts w:ascii="Times New Roman" w:hAnsi="Times New Roman"/>
                <w:sz w:val="28"/>
                <w:szCs w:val="28"/>
              </w:rPr>
            </w:pPr>
          </w:p>
          <w:p w:rsidR="0021200E" w:rsidRDefault="0021200E" w:rsidP="003F48AB">
            <w:pPr>
              <w:pStyle w:val="a3"/>
              <w:rPr>
                <w:rFonts w:ascii="Times New Roman" w:hAnsi="Times New Roman"/>
                <w:sz w:val="28"/>
                <w:szCs w:val="28"/>
              </w:rPr>
            </w:pPr>
          </w:p>
          <w:p w:rsidR="0021200E" w:rsidRDefault="0021200E" w:rsidP="003F48AB">
            <w:pPr>
              <w:pStyle w:val="a3"/>
              <w:rPr>
                <w:rFonts w:ascii="Times New Roman" w:hAnsi="Times New Roman"/>
                <w:sz w:val="28"/>
                <w:szCs w:val="28"/>
              </w:rPr>
            </w:pPr>
          </w:p>
          <w:p w:rsidR="0021200E" w:rsidRDefault="0021200E" w:rsidP="003F48AB">
            <w:pPr>
              <w:pStyle w:val="a3"/>
              <w:rPr>
                <w:rFonts w:ascii="Times New Roman" w:hAnsi="Times New Roman"/>
                <w:sz w:val="28"/>
                <w:szCs w:val="28"/>
              </w:rPr>
            </w:pPr>
          </w:p>
          <w:p w:rsidR="0021200E" w:rsidRDefault="0021200E" w:rsidP="003F48AB">
            <w:pPr>
              <w:pStyle w:val="a3"/>
              <w:rPr>
                <w:rFonts w:ascii="Times New Roman" w:hAnsi="Times New Roman"/>
                <w:sz w:val="28"/>
                <w:szCs w:val="28"/>
              </w:rPr>
            </w:pPr>
          </w:p>
          <w:p w:rsidR="0021200E" w:rsidRDefault="0021200E" w:rsidP="003F48AB">
            <w:pPr>
              <w:pStyle w:val="a3"/>
              <w:rPr>
                <w:rFonts w:ascii="Times New Roman" w:hAnsi="Times New Roman"/>
                <w:sz w:val="28"/>
                <w:szCs w:val="28"/>
              </w:rPr>
            </w:pPr>
          </w:p>
          <w:p w:rsidR="0021200E" w:rsidRDefault="0021200E" w:rsidP="003F48AB">
            <w:pPr>
              <w:pStyle w:val="a3"/>
              <w:rPr>
                <w:rFonts w:ascii="Times New Roman" w:hAnsi="Times New Roman"/>
                <w:sz w:val="28"/>
                <w:szCs w:val="28"/>
              </w:rPr>
            </w:pPr>
          </w:p>
          <w:p w:rsidR="0021200E" w:rsidRDefault="0021200E" w:rsidP="003F48AB">
            <w:pPr>
              <w:pStyle w:val="a3"/>
              <w:rPr>
                <w:rFonts w:ascii="Times New Roman" w:hAnsi="Times New Roman"/>
                <w:sz w:val="28"/>
                <w:szCs w:val="28"/>
              </w:rPr>
            </w:pPr>
          </w:p>
          <w:p w:rsidR="0021200E" w:rsidRDefault="0021200E" w:rsidP="003F48AB">
            <w:pPr>
              <w:pStyle w:val="a3"/>
              <w:rPr>
                <w:rFonts w:ascii="Times New Roman" w:hAnsi="Times New Roman"/>
                <w:sz w:val="28"/>
                <w:szCs w:val="28"/>
              </w:rPr>
            </w:pPr>
          </w:p>
          <w:p w:rsidR="0021200E" w:rsidRDefault="0021200E" w:rsidP="003F48AB">
            <w:pPr>
              <w:pStyle w:val="a3"/>
              <w:rPr>
                <w:rFonts w:ascii="Times New Roman" w:hAnsi="Times New Roman"/>
                <w:sz w:val="28"/>
                <w:szCs w:val="28"/>
              </w:rPr>
            </w:pPr>
          </w:p>
          <w:p w:rsidR="0021200E" w:rsidRPr="00235CDD" w:rsidRDefault="0021200E" w:rsidP="003F48AB">
            <w:pPr>
              <w:pStyle w:val="a3"/>
              <w:rPr>
                <w:rFonts w:ascii="Times New Roman" w:hAnsi="Times New Roman"/>
                <w:sz w:val="28"/>
                <w:szCs w:val="28"/>
              </w:rPr>
            </w:pPr>
            <w:r w:rsidRPr="00235CDD">
              <w:rPr>
                <w:rFonts w:ascii="Times New Roman" w:hAnsi="Times New Roman"/>
                <w:sz w:val="28"/>
                <w:szCs w:val="28"/>
              </w:rPr>
              <w:t>Протокол № _____</w:t>
            </w:r>
          </w:p>
          <w:p w:rsidR="0021200E" w:rsidRPr="00235CDD" w:rsidRDefault="0021200E" w:rsidP="003F48AB">
            <w:pPr>
              <w:pStyle w:val="a3"/>
              <w:rPr>
                <w:rFonts w:ascii="Times New Roman" w:hAnsi="Times New Roman"/>
                <w:sz w:val="28"/>
                <w:szCs w:val="28"/>
              </w:rPr>
            </w:pPr>
            <w:r w:rsidRPr="00235CDD">
              <w:rPr>
                <w:rFonts w:ascii="Times New Roman" w:hAnsi="Times New Roman"/>
                <w:sz w:val="28"/>
                <w:szCs w:val="28"/>
              </w:rPr>
              <w:t xml:space="preserve">от </w:t>
            </w:r>
            <w:r w:rsidR="00E66157">
              <w:rPr>
                <w:rFonts w:ascii="Times New Roman" w:hAnsi="Times New Roman"/>
                <w:sz w:val="28"/>
                <w:szCs w:val="28"/>
              </w:rPr>
              <w:t>«__» _____________2019</w:t>
            </w:r>
            <w:bookmarkStart w:id="0" w:name="_GoBack"/>
            <w:bookmarkEnd w:id="0"/>
            <w:r w:rsidRPr="00235CDD">
              <w:rPr>
                <w:rFonts w:ascii="Times New Roman" w:hAnsi="Times New Roman"/>
                <w:sz w:val="28"/>
                <w:szCs w:val="28"/>
              </w:rPr>
              <w:t xml:space="preserve"> г.</w:t>
            </w:r>
          </w:p>
          <w:p w:rsidR="0021200E" w:rsidRPr="00235CDD" w:rsidRDefault="0021200E" w:rsidP="003F48AB">
            <w:pPr>
              <w:pStyle w:val="a3"/>
              <w:jc w:val="both"/>
              <w:rPr>
                <w:rFonts w:ascii="Times New Roman" w:hAnsi="Times New Roman"/>
                <w:sz w:val="28"/>
                <w:szCs w:val="28"/>
              </w:rPr>
            </w:pPr>
            <w:r>
              <w:rPr>
                <w:rFonts w:ascii="Times New Roman" w:hAnsi="Times New Roman"/>
                <w:sz w:val="28"/>
                <w:szCs w:val="28"/>
              </w:rPr>
              <w:t>Председатель предметн</w:t>
            </w:r>
            <w:proofErr w:type="gramStart"/>
            <w:r>
              <w:rPr>
                <w:rFonts w:ascii="Times New Roman" w:hAnsi="Times New Roman"/>
                <w:sz w:val="28"/>
                <w:szCs w:val="28"/>
              </w:rPr>
              <w:t>о-</w:t>
            </w:r>
            <w:proofErr w:type="gramEnd"/>
            <w:r>
              <w:rPr>
                <w:rFonts w:ascii="Times New Roman" w:hAnsi="Times New Roman"/>
                <w:sz w:val="28"/>
                <w:szCs w:val="28"/>
              </w:rPr>
              <w:t xml:space="preserve"> цикловой</w:t>
            </w:r>
            <w:r w:rsidRPr="00235CDD">
              <w:rPr>
                <w:rFonts w:ascii="Times New Roman" w:hAnsi="Times New Roman"/>
                <w:sz w:val="28"/>
                <w:szCs w:val="28"/>
              </w:rPr>
              <w:t xml:space="preserve"> комиссии   ______________________</w:t>
            </w:r>
          </w:p>
          <w:p w:rsidR="0021200E" w:rsidRPr="00235CDD" w:rsidRDefault="0021200E" w:rsidP="003F48AB">
            <w:pPr>
              <w:pStyle w:val="a3"/>
              <w:jc w:val="both"/>
              <w:rPr>
                <w:rFonts w:ascii="Times New Roman" w:hAnsi="Times New Roman"/>
                <w:b/>
                <w:sz w:val="28"/>
                <w:szCs w:val="28"/>
              </w:rPr>
            </w:pPr>
          </w:p>
        </w:tc>
        <w:tc>
          <w:tcPr>
            <w:tcW w:w="4786" w:type="dxa"/>
          </w:tcPr>
          <w:p w:rsidR="0021200E" w:rsidRDefault="0021200E" w:rsidP="003F48AB">
            <w:pPr>
              <w:pStyle w:val="a3"/>
              <w:spacing w:line="240" w:lineRule="atLeast"/>
              <w:contextualSpacing/>
              <w:rPr>
                <w:rFonts w:ascii="Times New Roman" w:hAnsi="Times New Roman"/>
                <w:sz w:val="28"/>
                <w:szCs w:val="28"/>
              </w:rPr>
            </w:pPr>
            <w:r w:rsidRPr="0052777D">
              <w:rPr>
                <w:rFonts w:ascii="Times New Roman" w:hAnsi="Times New Roman"/>
                <w:b/>
                <w:sz w:val="28"/>
                <w:szCs w:val="28"/>
              </w:rPr>
              <w:t>Разработан</w:t>
            </w:r>
            <w:r>
              <w:rPr>
                <w:rFonts w:ascii="Times New Roman" w:hAnsi="Times New Roman"/>
                <w:b/>
                <w:sz w:val="28"/>
                <w:szCs w:val="28"/>
              </w:rPr>
              <w:t xml:space="preserve">о </w:t>
            </w:r>
            <w:r>
              <w:rPr>
                <w:rFonts w:ascii="Times New Roman" w:hAnsi="Times New Roman"/>
                <w:sz w:val="28"/>
                <w:szCs w:val="28"/>
              </w:rPr>
              <w:t xml:space="preserve"> на основе   </w:t>
            </w:r>
          </w:p>
          <w:p w:rsidR="0021200E" w:rsidRPr="002B36A6" w:rsidRDefault="0021200E" w:rsidP="0021200E">
            <w:pPr>
              <w:pStyle w:val="a3"/>
              <w:contextualSpacing/>
              <w:rPr>
                <w:rFonts w:ascii="Times New Roman" w:hAnsi="Times New Roman" w:cs="Times New Roman"/>
                <w:sz w:val="28"/>
                <w:szCs w:val="28"/>
              </w:rPr>
            </w:pPr>
            <w:r>
              <w:rPr>
                <w:rFonts w:ascii="Times New Roman" w:hAnsi="Times New Roman"/>
                <w:sz w:val="28"/>
                <w:szCs w:val="28"/>
              </w:rPr>
              <w:t>р</w:t>
            </w:r>
            <w:r w:rsidRPr="0052777D">
              <w:rPr>
                <w:rFonts w:ascii="Times New Roman" w:hAnsi="Times New Roman"/>
                <w:sz w:val="28"/>
                <w:szCs w:val="28"/>
              </w:rPr>
              <w:t xml:space="preserve">абочей программы </w:t>
            </w:r>
            <w:r>
              <w:rPr>
                <w:rFonts w:ascii="Times New Roman" w:hAnsi="Times New Roman"/>
                <w:sz w:val="28"/>
                <w:szCs w:val="28"/>
              </w:rPr>
              <w:t xml:space="preserve"> ПМ.01 </w:t>
            </w:r>
            <w:r w:rsidRPr="00F00478">
              <w:rPr>
                <w:rFonts w:ascii="Times New Roman" w:hAnsi="Times New Roman" w:cs="Times New Roman"/>
                <w:sz w:val="28"/>
                <w:szCs w:val="28"/>
              </w:rPr>
              <w:t>«</w:t>
            </w:r>
            <w:r w:rsidRPr="002B36A6">
              <w:rPr>
                <w:rFonts w:ascii="Times New Roman" w:hAnsi="Times New Roman"/>
                <w:sz w:val="28"/>
                <w:szCs w:val="28"/>
              </w:rPr>
              <w:t>Проектирование городских путей сообщения</w:t>
            </w:r>
            <w:r w:rsidRPr="002B36A6">
              <w:rPr>
                <w:rFonts w:ascii="Times New Roman" w:hAnsi="Times New Roman" w:cs="Times New Roman"/>
                <w:sz w:val="28"/>
                <w:szCs w:val="28"/>
              </w:rPr>
              <w:t>»</w:t>
            </w:r>
          </w:p>
          <w:p w:rsidR="0021200E" w:rsidRPr="00564CBC" w:rsidRDefault="0021200E" w:rsidP="003F48AB">
            <w:pPr>
              <w:spacing w:line="360" w:lineRule="auto"/>
              <w:rPr>
                <w:rFonts w:ascii="Times New Roman" w:hAnsi="Times New Roman"/>
                <w:sz w:val="28"/>
                <w:szCs w:val="28"/>
              </w:rPr>
            </w:pPr>
            <w:r>
              <w:rPr>
                <w:rFonts w:ascii="Times New Roman" w:hAnsi="Times New Roman"/>
                <w:sz w:val="28"/>
                <w:szCs w:val="28"/>
              </w:rPr>
              <w:t xml:space="preserve">по </w:t>
            </w:r>
            <w:r w:rsidRPr="00564CBC">
              <w:rPr>
                <w:rFonts w:ascii="Times New Roman" w:hAnsi="Times New Roman"/>
                <w:sz w:val="28"/>
                <w:szCs w:val="28"/>
              </w:rPr>
              <w:t xml:space="preserve">специальности  08.02.06 Строительство и эксплуатация городских путей сообщения </w:t>
            </w:r>
          </w:p>
          <w:p w:rsidR="0021200E" w:rsidRDefault="0021200E" w:rsidP="003F48AB">
            <w:pPr>
              <w:pStyle w:val="12"/>
              <w:spacing w:line="240" w:lineRule="atLeast"/>
              <w:contextualSpacing/>
              <w:rPr>
                <w:rFonts w:ascii="Times New Roman" w:hAnsi="Times New Roman"/>
                <w:sz w:val="28"/>
                <w:szCs w:val="28"/>
              </w:rPr>
            </w:pPr>
          </w:p>
          <w:p w:rsidR="0021200E" w:rsidRDefault="0021200E" w:rsidP="003F48AB">
            <w:pPr>
              <w:pStyle w:val="12"/>
              <w:spacing w:line="240" w:lineRule="atLeast"/>
              <w:contextualSpacing/>
              <w:rPr>
                <w:rFonts w:ascii="Times New Roman" w:hAnsi="Times New Roman"/>
                <w:sz w:val="28"/>
                <w:szCs w:val="28"/>
              </w:rPr>
            </w:pPr>
          </w:p>
          <w:p w:rsidR="0021200E" w:rsidRDefault="0021200E" w:rsidP="003F48AB">
            <w:pPr>
              <w:pStyle w:val="12"/>
              <w:spacing w:line="240" w:lineRule="atLeast"/>
              <w:contextualSpacing/>
              <w:rPr>
                <w:rFonts w:ascii="Times New Roman" w:hAnsi="Times New Roman"/>
                <w:sz w:val="28"/>
                <w:szCs w:val="28"/>
              </w:rPr>
            </w:pPr>
          </w:p>
          <w:p w:rsidR="0021200E" w:rsidRDefault="0021200E" w:rsidP="003F48AB">
            <w:pPr>
              <w:pStyle w:val="12"/>
              <w:spacing w:line="240" w:lineRule="atLeast"/>
              <w:contextualSpacing/>
              <w:rPr>
                <w:rFonts w:ascii="Times New Roman" w:hAnsi="Times New Roman"/>
                <w:sz w:val="28"/>
                <w:szCs w:val="28"/>
              </w:rPr>
            </w:pPr>
          </w:p>
          <w:p w:rsidR="0021200E" w:rsidRDefault="0021200E" w:rsidP="003F48AB">
            <w:pPr>
              <w:pStyle w:val="12"/>
              <w:spacing w:line="240" w:lineRule="atLeast"/>
              <w:contextualSpacing/>
              <w:rPr>
                <w:rFonts w:ascii="Times New Roman" w:hAnsi="Times New Roman"/>
                <w:sz w:val="28"/>
                <w:szCs w:val="28"/>
              </w:rPr>
            </w:pPr>
          </w:p>
          <w:p w:rsidR="0021200E" w:rsidRDefault="0021200E" w:rsidP="003F48AB">
            <w:pPr>
              <w:pStyle w:val="12"/>
              <w:spacing w:line="240" w:lineRule="atLeast"/>
              <w:contextualSpacing/>
              <w:rPr>
                <w:rFonts w:ascii="Times New Roman" w:hAnsi="Times New Roman"/>
                <w:sz w:val="28"/>
                <w:szCs w:val="28"/>
              </w:rPr>
            </w:pPr>
          </w:p>
          <w:p w:rsidR="0021200E" w:rsidRDefault="0021200E" w:rsidP="003F48AB">
            <w:pPr>
              <w:pStyle w:val="12"/>
              <w:spacing w:line="240" w:lineRule="atLeast"/>
              <w:contextualSpacing/>
              <w:rPr>
                <w:rFonts w:ascii="Times New Roman" w:hAnsi="Times New Roman"/>
                <w:sz w:val="28"/>
                <w:szCs w:val="28"/>
              </w:rPr>
            </w:pPr>
          </w:p>
          <w:p w:rsidR="0021200E" w:rsidRDefault="0021200E" w:rsidP="003F48AB">
            <w:pPr>
              <w:pStyle w:val="12"/>
              <w:spacing w:line="240" w:lineRule="atLeast"/>
              <w:contextualSpacing/>
              <w:rPr>
                <w:rFonts w:ascii="Times New Roman" w:hAnsi="Times New Roman"/>
                <w:sz w:val="28"/>
                <w:szCs w:val="28"/>
              </w:rPr>
            </w:pPr>
          </w:p>
          <w:p w:rsidR="0021200E" w:rsidRDefault="0021200E" w:rsidP="003F48AB">
            <w:pPr>
              <w:pStyle w:val="12"/>
              <w:spacing w:line="240" w:lineRule="atLeast"/>
              <w:contextualSpacing/>
              <w:rPr>
                <w:rFonts w:ascii="Times New Roman" w:hAnsi="Times New Roman"/>
                <w:sz w:val="28"/>
                <w:szCs w:val="28"/>
              </w:rPr>
            </w:pPr>
          </w:p>
          <w:p w:rsidR="0021200E" w:rsidRDefault="0021200E" w:rsidP="003F48AB">
            <w:pPr>
              <w:pStyle w:val="12"/>
              <w:spacing w:line="240" w:lineRule="atLeast"/>
              <w:contextualSpacing/>
              <w:rPr>
                <w:rFonts w:ascii="Times New Roman" w:hAnsi="Times New Roman"/>
                <w:sz w:val="28"/>
                <w:szCs w:val="28"/>
              </w:rPr>
            </w:pPr>
          </w:p>
          <w:p w:rsidR="0021200E" w:rsidRDefault="0021200E" w:rsidP="003F48AB">
            <w:pPr>
              <w:pStyle w:val="a3"/>
              <w:jc w:val="both"/>
              <w:rPr>
                <w:rFonts w:ascii="Times New Roman" w:hAnsi="Times New Roman"/>
                <w:sz w:val="28"/>
                <w:szCs w:val="28"/>
              </w:rPr>
            </w:pPr>
          </w:p>
          <w:p w:rsidR="0021200E" w:rsidRPr="00B33BF5" w:rsidRDefault="0021200E" w:rsidP="003F48AB">
            <w:pPr>
              <w:pStyle w:val="a3"/>
              <w:ind w:left="176"/>
              <w:jc w:val="both"/>
              <w:rPr>
                <w:rFonts w:ascii="Times New Roman" w:hAnsi="Times New Roman"/>
                <w:sz w:val="28"/>
                <w:szCs w:val="28"/>
              </w:rPr>
            </w:pPr>
            <w:r w:rsidRPr="00235CDD">
              <w:rPr>
                <w:rFonts w:ascii="Times New Roman" w:hAnsi="Times New Roman"/>
                <w:sz w:val="28"/>
                <w:szCs w:val="28"/>
              </w:rPr>
              <w:t>Заместитель директора по учебно-методической работе ______________</w:t>
            </w:r>
            <w:r>
              <w:rPr>
                <w:rFonts w:ascii="Times New Roman" w:hAnsi="Times New Roman"/>
                <w:sz w:val="28"/>
                <w:szCs w:val="28"/>
              </w:rPr>
              <w:t xml:space="preserve"> Н.В. Петрова</w:t>
            </w:r>
          </w:p>
        </w:tc>
      </w:tr>
    </w:tbl>
    <w:p w:rsidR="0021200E" w:rsidRDefault="0021200E" w:rsidP="0021200E">
      <w:pPr>
        <w:pStyle w:val="a3"/>
        <w:rPr>
          <w:rFonts w:ascii="Times New Roman" w:hAnsi="Times New Roman"/>
          <w:b/>
          <w:sz w:val="24"/>
          <w:szCs w:val="24"/>
        </w:rPr>
      </w:pPr>
    </w:p>
    <w:p w:rsidR="0021200E" w:rsidRDefault="0021200E" w:rsidP="0021200E">
      <w:pPr>
        <w:pStyle w:val="a3"/>
        <w:rPr>
          <w:rFonts w:ascii="Times New Roman" w:hAnsi="Times New Roman"/>
          <w:sz w:val="24"/>
          <w:szCs w:val="24"/>
        </w:rPr>
      </w:pPr>
    </w:p>
    <w:p w:rsidR="0021200E" w:rsidRPr="00FB24E8" w:rsidRDefault="0021200E" w:rsidP="0021200E">
      <w:pPr>
        <w:pStyle w:val="a3"/>
        <w:rPr>
          <w:rFonts w:ascii="Times New Roman" w:hAnsi="Times New Roman"/>
          <w:sz w:val="24"/>
          <w:szCs w:val="24"/>
        </w:rPr>
      </w:pPr>
    </w:p>
    <w:p w:rsidR="0021200E" w:rsidRPr="00FB24E8" w:rsidRDefault="0021200E" w:rsidP="0021200E">
      <w:pPr>
        <w:pStyle w:val="a3"/>
        <w:rPr>
          <w:rFonts w:ascii="Times New Roman" w:hAnsi="Times New Roman"/>
          <w:sz w:val="24"/>
          <w:szCs w:val="24"/>
        </w:rPr>
      </w:pPr>
    </w:p>
    <w:p w:rsidR="0021200E" w:rsidRPr="00FB24E8" w:rsidRDefault="0021200E" w:rsidP="0021200E">
      <w:pPr>
        <w:pStyle w:val="a3"/>
        <w:rPr>
          <w:rFonts w:ascii="Times New Roman" w:hAnsi="Times New Roman"/>
          <w:sz w:val="24"/>
          <w:szCs w:val="24"/>
        </w:rPr>
      </w:pPr>
    </w:p>
    <w:p w:rsidR="0021200E" w:rsidRPr="00F00478" w:rsidRDefault="0021200E" w:rsidP="0021200E">
      <w:pPr>
        <w:spacing w:after="0"/>
        <w:contextualSpacing/>
        <w:jc w:val="both"/>
        <w:rPr>
          <w:rFonts w:ascii="Times New Roman" w:hAnsi="Times New Roman"/>
          <w:sz w:val="28"/>
          <w:szCs w:val="28"/>
        </w:rPr>
      </w:pPr>
      <w:r w:rsidRPr="00F00478">
        <w:rPr>
          <w:rFonts w:ascii="Times New Roman" w:hAnsi="Times New Roman"/>
          <w:sz w:val="28"/>
          <w:szCs w:val="28"/>
        </w:rPr>
        <w:t xml:space="preserve">Разработчики: </w:t>
      </w:r>
    </w:p>
    <w:p w:rsidR="0021200E" w:rsidRPr="00F00478" w:rsidRDefault="0021200E" w:rsidP="0021200E">
      <w:pPr>
        <w:spacing w:after="0"/>
        <w:contextualSpacing/>
        <w:jc w:val="both"/>
        <w:rPr>
          <w:rFonts w:ascii="Times New Roman" w:hAnsi="Times New Roman"/>
          <w:sz w:val="28"/>
          <w:szCs w:val="28"/>
        </w:rPr>
      </w:pPr>
      <w:r w:rsidRPr="00F00478">
        <w:rPr>
          <w:rFonts w:ascii="Times New Roman" w:hAnsi="Times New Roman"/>
          <w:b/>
          <w:sz w:val="28"/>
          <w:szCs w:val="28"/>
        </w:rPr>
        <w:t xml:space="preserve">Присяжная Людмила Николаевна </w:t>
      </w:r>
      <w:r w:rsidRPr="00F00478">
        <w:rPr>
          <w:rFonts w:ascii="Times New Roman" w:hAnsi="Times New Roman"/>
          <w:sz w:val="28"/>
          <w:szCs w:val="28"/>
        </w:rPr>
        <w:t>преподаватель ОГАПОУ «Белгородский строительный колледж».</w:t>
      </w:r>
    </w:p>
    <w:p w:rsidR="0021200E" w:rsidRPr="00F00478" w:rsidRDefault="0021200E" w:rsidP="0021200E">
      <w:pPr>
        <w:spacing w:after="0"/>
        <w:contextualSpacing/>
        <w:jc w:val="both"/>
        <w:rPr>
          <w:rFonts w:ascii="Times New Roman" w:hAnsi="Times New Roman"/>
          <w:sz w:val="28"/>
          <w:szCs w:val="28"/>
        </w:rPr>
      </w:pPr>
      <w:r w:rsidRPr="00F00478">
        <w:rPr>
          <w:rFonts w:ascii="Times New Roman" w:hAnsi="Times New Roman"/>
          <w:b/>
          <w:sz w:val="28"/>
          <w:szCs w:val="28"/>
        </w:rPr>
        <w:t>Филимонова Елена Валентиновна</w:t>
      </w:r>
      <w:r w:rsidRPr="00F00478">
        <w:rPr>
          <w:rFonts w:ascii="Times New Roman" w:hAnsi="Times New Roman"/>
          <w:sz w:val="28"/>
          <w:szCs w:val="28"/>
        </w:rPr>
        <w:t xml:space="preserve"> преподаватель ОГАПОУ «Белгородский строительный колледж».</w:t>
      </w:r>
    </w:p>
    <w:p w:rsidR="0021200E" w:rsidRDefault="0021200E" w:rsidP="0021200E">
      <w:pPr>
        <w:spacing w:after="0"/>
        <w:contextualSpacing/>
        <w:jc w:val="both"/>
        <w:rPr>
          <w:rFonts w:ascii="Times New Roman" w:hAnsi="Times New Roman"/>
          <w:sz w:val="28"/>
          <w:szCs w:val="28"/>
        </w:rPr>
      </w:pPr>
      <w:r w:rsidRPr="00F00478">
        <w:rPr>
          <w:rFonts w:ascii="Times New Roman" w:hAnsi="Times New Roman"/>
          <w:b/>
          <w:sz w:val="28"/>
          <w:szCs w:val="28"/>
        </w:rPr>
        <w:t>Кравцова Лариса Станиславовна</w:t>
      </w:r>
      <w:r w:rsidRPr="00F00478">
        <w:rPr>
          <w:rFonts w:ascii="Times New Roman" w:hAnsi="Times New Roman"/>
          <w:sz w:val="28"/>
          <w:szCs w:val="28"/>
        </w:rPr>
        <w:t xml:space="preserve"> преподаватель ОГАПОУ «Белгородский строительный колледж».</w:t>
      </w:r>
    </w:p>
    <w:p w:rsidR="0021200E" w:rsidRDefault="0021200E" w:rsidP="002B36A6">
      <w:pPr>
        <w:pStyle w:val="12"/>
        <w:rPr>
          <w:rFonts w:ascii="Times New Roman" w:hAnsi="Times New Roman"/>
          <w:sz w:val="28"/>
          <w:szCs w:val="28"/>
        </w:rPr>
      </w:pPr>
    </w:p>
    <w:p w:rsidR="0021200E" w:rsidRDefault="0021200E" w:rsidP="002B36A6">
      <w:pPr>
        <w:pStyle w:val="12"/>
        <w:rPr>
          <w:rFonts w:ascii="Times New Roman" w:hAnsi="Times New Roman"/>
          <w:sz w:val="28"/>
          <w:szCs w:val="28"/>
        </w:rPr>
      </w:pPr>
    </w:p>
    <w:p w:rsidR="0021200E" w:rsidRDefault="0021200E" w:rsidP="002B36A6">
      <w:pPr>
        <w:pStyle w:val="12"/>
        <w:rPr>
          <w:rFonts w:ascii="Times New Roman" w:hAnsi="Times New Roman"/>
          <w:sz w:val="28"/>
          <w:szCs w:val="28"/>
        </w:rPr>
      </w:pPr>
    </w:p>
    <w:p w:rsidR="0021200E" w:rsidRDefault="0021200E" w:rsidP="002B36A6">
      <w:pPr>
        <w:pStyle w:val="12"/>
        <w:rPr>
          <w:rFonts w:ascii="Times New Roman" w:hAnsi="Times New Roman"/>
          <w:sz w:val="28"/>
          <w:szCs w:val="28"/>
        </w:rPr>
      </w:pPr>
    </w:p>
    <w:p w:rsidR="0021200E" w:rsidRDefault="0021200E" w:rsidP="002B36A6">
      <w:pPr>
        <w:pStyle w:val="12"/>
        <w:rPr>
          <w:rFonts w:ascii="Times New Roman" w:hAnsi="Times New Roman"/>
          <w:sz w:val="28"/>
          <w:szCs w:val="28"/>
        </w:rPr>
      </w:pPr>
    </w:p>
    <w:p w:rsidR="0021200E" w:rsidRDefault="0021200E" w:rsidP="002B36A6">
      <w:pPr>
        <w:pStyle w:val="12"/>
        <w:rPr>
          <w:rFonts w:ascii="Times New Roman" w:hAnsi="Times New Roman"/>
          <w:sz w:val="28"/>
          <w:szCs w:val="28"/>
        </w:rPr>
      </w:pPr>
    </w:p>
    <w:p w:rsidR="002B36A6" w:rsidRPr="00D25F29" w:rsidRDefault="002B36A6" w:rsidP="002B36A6">
      <w:pPr>
        <w:pStyle w:val="a3"/>
        <w:rPr>
          <w:rFonts w:ascii="Times New Roman" w:hAnsi="Times New Roman" w:cs="Times New Roman"/>
          <w:b/>
          <w:color w:val="FF0000"/>
          <w:sz w:val="28"/>
          <w:szCs w:val="28"/>
        </w:rPr>
      </w:pPr>
    </w:p>
    <w:p w:rsidR="002B36A6" w:rsidRDefault="002B36A6" w:rsidP="002B36A6">
      <w:pPr>
        <w:pStyle w:val="a3"/>
        <w:rPr>
          <w:rFonts w:ascii="Times New Roman" w:hAnsi="Times New Roman" w:cs="Times New Roman"/>
          <w:sz w:val="28"/>
          <w:szCs w:val="28"/>
        </w:rPr>
        <w:sectPr w:rsidR="002B36A6" w:rsidSect="00FB24E8">
          <w:type w:val="continuous"/>
          <w:pgSz w:w="11906" w:h="16838"/>
          <w:pgMar w:top="1134" w:right="850" w:bottom="1134" w:left="1701" w:header="708" w:footer="708" w:gutter="0"/>
          <w:cols w:space="708"/>
          <w:docGrid w:linePitch="360"/>
        </w:sectPr>
      </w:pPr>
    </w:p>
    <w:p w:rsidR="002B36A6" w:rsidRDefault="002B36A6" w:rsidP="002B36A6">
      <w:pPr>
        <w:pStyle w:val="a3"/>
        <w:rPr>
          <w:rFonts w:ascii="Times New Roman" w:hAnsi="Times New Roman" w:cs="Times New Roman"/>
          <w:sz w:val="28"/>
          <w:szCs w:val="28"/>
        </w:rPr>
        <w:sectPr w:rsidR="002B36A6" w:rsidSect="00FB24E8">
          <w:type w:val="continuous"/>
          <w:pgSz w:w="11906" w:h="16838"/>
          <w:pgMar w:top="1134" w:right="850" w:bottom="1134" w:left="1701" w:header="708" w:footer="708" w:gutter="0"/>
          <w:cols w:num="2" w:space="708"/>
          <w:docGrid w:linePitch="360"/>
        </w:sectPr>
      </w:pPr>
    </w:p>
    <w:p w:rsidR="002B36A6" w:rsidRDefault="002B36A6" w:rsidP="002B1AAF">
      <w:pPr>
        <w:pStyle w:val="a3"/>
        <w:rPr>
          <w:rFonts w:ascii="Times New Roman" w:hAnsi="Times New Roman" w:cs="Times New Roman"/>
          <w:sz w:val="28"/>
          <w:szCs w:val="28"/>
        </w:rPr>
        <w:sectPr w:rsidR="002B36A6" w:rsidSect="00FB24E8">
          <w:type w:val="continuous"/>
          <w:pgSz w:w="11906" w:h="16838"/>
          <w:pgMar w:top="1134" w:right="850" w:bottom="1134" w:left="1701" w:header="708" w:footer="708" w:gutter="0"/>
          <w:cols w:num="2" w:space="708"/>
          <w:docGrid w:linePitch="360"/>
        </w:sectPr>
      </w:pPr>
    </w:p>
    <w:p w:rsidR="002B4C2F" w:rsidRPr="00F201CC" w:rsidRDefault="002B4C2F" w:rsidP="002B4C2F">
      <w:pPr>
        <w:pStyle w:val="a3"/>
        <w:jc w:val="center"/>
        <w:rPr>
          <w:rFonts w:ascii="Times New Roman" w:hAnsi="Times New Roman" w:cs="Times New Roman"/>
          <w:b/>
          <w:sz w:val="28"/>
          <w:szCs w:val="28"/>
        </w:rPr>
      </w:pPr>
      <w:r w:rsidRPr="00F201CC">
        <w:rPr>
          <w:rFonts w:ascii="Times New Roman" w:hAnsi="Times New Roman" w:cs="Times New Roman"/>
          <w:b/>
          <w:sz w:val="28"/>
          <w:szCs w:val="28"/>
        </w:rPr>
        <w:lastRenderedPageBreak/>
        <w:t>Пояснительная записка</w:t>
      </w:r>
    </w:p>
    <w:p w:rsidR="002B4C2F" w:rsidRDefault="002B4C2F" w:rsidP="002B4C2F">
      <w:pPr>
        <w:pStyle w:val="a3"/>
        <w:rPr>
          <w:rFonts w:ascii="Times New Roman" w:hAnsi="Times New Roman" w:cs="Times New Roman"/>
          <w:sz w:val="28"/>
          <w:szCs w:val="28"/>
        </w:rPr>
      </w:pPr>
    </w:p>
    <w:p w:rsidR="002B4C2F" w:rsidRPr="00A872DE" w:rsidRDefault="002B4C2F" w:rsidP="002B4C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cs="Times New Roman"/>
          <w:sz w:val="28"/>
          <w:szCs w:val="28"/>
        </w:rPr>
      </w:pPr>
      <w:r w:rsidRPr="00A872DE">
        <w:rPr>
          <w:rFonts w:ascii="Times New Roman" w:hAnsi="Times New Roman" w:cs="Times New Roman"/>
          <w:b/>
          <w:sz w:val="28"/>
          <w:szCs w:val="28"/>
        </w:rPr>
        <w:t>1.</w:t>
      </w:r>
      <w:r>
        <w:rPr>
          <w:rFonts w:ascii="Times New Roman" w:hAnsi="Times New Roman" w:cs="Times New Roman"/>
          <w:b/>
          <w:sz w:val="28"/>
          <w:szCs w:val="28"/>
        </w:rPr>
        <w:t>1</w:t>
      </w:r>
      <w:r w:rsidRPr="00A872DE">
        <w:rPr>
          <w:rFonts w:ascii="Times New Roman" w:hAnsi="Times New Roman" w:cs="Times New Roman"/>
          <w:b/>
          <w:sz w:val="28"/>
          <w:szCs w:val="28"/>
        </w:rPr>
        <w:t xml:space="preserve">. Цели и задачи </w:t>
      </w:r>
      <w:r w:rsidR="006D18BB">
        <w:rPr>
          <w:rFonts w:ascii="Times New Roman" w:hAnsi="Times New Roman" w:cs="Times New Roman"/>
          <w:b/>
          <w:sz w:val="28"/>
          <w:szCs w:val="28"/>
        </w:rPr>
        <w:t>практических</w:t>
      </w:r>
      <w:r>
        <w:rPr>
          <w:rFonts w:ascii="Times New Roman" w:hAnsi="Times New Roman" w:cs="Times New Roman"/>
          <w:b/>
          <w:sz w:val="28"/>
          <w:szCs w:val="28"/>
        </w:rPr>
        <w:t xml:space="preserve"> работ</w:t>
      </w:r>
      <w:r w:rsidRPr="00A872DE">
        <w:rPr>
          <w:rFonts w:ascii="Times New Roman" w:hAnsi="Times New Roman" w:cs="Times New Roman"/>
          <w:b/>
          <w:sz w:val="28"/>
          <w:szCs w:val="28"/>
        </w:rPr>
        <w:t xml:space="preserve"> – требования к результатам освоения модуля</w:t>
      </w:r>
    </w:p>
    <w:p w:rsidR="002B4C2F" w:rsidRPr="00A872DE" w:rsidRDefault="002B4C2F" w:rsidP="002B4C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contextualSpacing/>
        <w:jc w:val="both"/>
        <w:rPr>
          <w:rFonts w:ascii="Times New Roman" w:hAnsi="Times New Roman" w:cs="Times New Roman"/>
          <w:sz w:val="28"/>
          <w:szCs w:val="28"/>
        </w:rPr>
      </w:pPr>
      <w:r w:rsidRPr="00A872DE">
        <w:rPr>
          <w:rFonts w:ascii="Times New Roman" w:hAnsi="Times New Roman" w:cs="Times New Roman"/>
          <w:sz w:val="28"/>
          <w:szCs w:val="28"/>
        </w:rPr>
        <w:t xml:space="preserve">С целью овладения указанным видом профессиональной деятельности и соответствующими профессиональными компетенциями </w:t>
      </w:r>
      <w:proofErr w:type="gramStart"/>
      <w:r w:rsidRPr="00A872DE">
        <w:rPr>
          <w:rFonts w:ascii="Times New Roman" w:hAnsi="Times New Roman" w:cs="Times New Roman"/>
          <w:sz w:val="28"/>
          <w:szCs w:val="28"/>
        </w:rPr>
        <w:t>обучающийся</w:t>
      </w:r>
      <w:proofErr w:type="gramEnd"/>
      <w:r w:rsidRPr="00A872DE">
        <w:rPr>
          <w:rFonts w:ascii="Times New Roman" w:hAnsi="Times New Roman" w:cs="Times New Roman"/>
          <w:sz w:val="28"/>
          <w:szCs w:val="28"/>
        </w:rPr>
        <w:t xml:space="preserve"> в ходе освоения профессионального модуля должен:</w:t>
      </w:r>
    </w:p>
    <w:p w:rsidR="002B4C2F" w:rsidRPr="00A872DE" w:rsidRDefault="002B4C2F" w:rsidP="002B4C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cs="Times New Roman"/>
          <w:b/>
          <w:sz w:val="28"/>
          <w:szCs w:val="28"/>
        </w:rPr>
      </w:pPr>
      <w:r w:rsidRPr="00A872DE">
        <w:rPr>
          <w:rFonts w:ascii="Times New Roman" w:hAnsi="Times New Roman" w:cs="Times New Roman"/>
          <w:b/>
          <w:sz w:val="28"/>
          <w:szCs w:val="28"/>
        </w:rPr>
        <w:t>иметь практический опыт:</w:t>
      </w:r>
    </w:p>
    <w:p w:rsidR="001839DF" w:rsidRPr="001839DF" w:rsidRDefault="001839DF" w:rsidP="001839DF">
      <w:pPr>
        <w:spacing w:before="60" w:after="0" w:line="240" w:lineRule="auto"/>
        <w:ind w:left="40"/>
        <w:jc w:val="both"/>
        <w:rPr>
          <w:rFonts w:ascii="Times New Roman" w:hAnsi="Times New Roman"/>
          <w:sz w:val="28"/>
          <w:szCs w:val="28"/>
          <w:lang w:eastAsia="en-US"/>
        </w:rPr>
      </w:pPr>
      <w:r w:rsidRPr="001839DF">
        <w:rPr>
          <w:rFonts w:ascii="Times New Roman" w:hAnsi="Times New Roman"/>
          <w:sz w:val="28"/>
          <w:szCs w:val="28"/>
          <w:lang w:eastAsia="en-US"/>
        </w:rPr>
        <w:t xml:space="preserve">-  и выполнения работ по изысканию и проектированию городских улиц и дорог, а также искусственных сооружений; </w:t>
      </w:r>
    </w:p>
    <w:p w:rsidR="001839DF" w:rsidRPr="001839DF" w:rsidRDefault="001839DF" w:rsidP="001839DF">
      <w:pPr>
        <w:spacing w:before="60" w:after="0" w:line="240" w:lineRule="auto"/>
        <w:ind w:left="40"/>
        <w:jc w:val="both"/>
        <w:rPr>
          <w:rFonts w:ascii="Times New Roman" w:hAnsi="Times New Roman"/>
          <w:sz w:val="28"/>
          <w:szCs w:val="28"/>
          <w:lang w:eastAsia="en-US"/>
        </w:rPr>
      </w:pPr>
      <w:r w:rsidRPr="001839DF">
        <w:rPr>
          <w:rFonts w:ascii="Times New Roman" w:hAnsi="Times New Roman"/>
          <w:sz w:val="28"/>
          <w:szCs w:val="28"/>
          <w:lang w:eastAsia="en-US"/>
        </w:rPr>
        <w:t>- организации и выполнения работ по изысканию и проектированию рельсовых и подъездных путей;</w:t>
      </w:r>
    </w:p>
    <w:p w:rsidR="001839DF" w:rsidRPr="001839DF" w:rsidRDefault="001839DF" w:rsidP="001839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sz w:val="28"/>
          <w:szCs w:val="28"/>
          <w:lang w:eastAsia="en-US"/>
        </w:rPr>
      </w:pPr>
      <w:r w:rsidRPr="001839DF">
        <w:rPr>
          <w:rFonts w:ascii="Times New Roman" w:hAnsi="Times New Roman"/>
          <w:sz w:val="28"/>
          <w:szCs w:val="28"/>
          <w:lang w:eastAsia="en-US"/>
        </w:rPr>
        <w:t>- по разработке, планированию и контролю выполнения мер, направленных на предупреждение и устранение причин отклонений результатов выполненных однотипных строительных работ от требований нормативной технической и технологической проектной документации</w:t>
      </w:r>
      <w:r>
        <w:rPr>
          <w:rFonts w:ascii="Times New Roman" w:hAnsi="Times New Roman"/>
          <w:sz w:val="28"/>
          <w:szCs w:val="28"/>
          <w:lang w:eastAsia="en-US"/>
        </w:rPr>
        <w:t>.</w:t>
      </w:r>
    </w:p>
    <w:p w:rsidR="002B4C2F" w:rsidRPr="00A872DE" w:rsidRDefault="002B4C2F" w:rsidP="001839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cs="Times New Roman"/>
          <w:b/>
          <w:sz w:val="28"/>
          <w:szCs w:val="28"/>
        </w:rPr>
      </w:pPr>
      <w:r w:rsidRPr="00A872DE">
        <w:rPr>
          <w:rFonts w:ascii="Times New Roman" w:hAnsi="Times New Roman" w:cs="Times New Roman"/>
          <w:b/>
          <w:sz w:val="28"/>
          <w:szCs w:val="28"/>
        </w:rPr>
        <w:t>уметь:</w:t>
      </w:r>
    </w:p>
    <w:p w:rsidR="00D418F9" w:rsidRPr="00D418F9" w:rsidRDefault="00D418F9" w:rsidP="00D418F9">
      <w:pPr>
        <w:spacing w:before="60" w:after="0" w:line="240" w:lineRule="auto"/>
        <w:ind w:left="40"/>
        <w:jc w:val="both"/>
        <w:rPr>
          <w:rFonts w:ascii="Times New Roman" w:hAnsi="Times New Roman"/>
          <w:sz w:val="28"/>
          <w:szCs w:val="28"/>
          <w:lang w:eastAsia="en-US"/>
        </w:rPr>
      </w:pPr>
      <w:r w:rsidRPr="00D418F9">
        <w:rPr>
          <w:rFonts w:ascii="Times New Roman" w:hAnsi="Times New Roman"/>
          <w:sz w:val="28"/>
          <w:szCs w:val="28"/>
          <w:lang w:eastAsia="en-US"/>
        </w:rPr>
        <w:t>определять категорию и расчетную скорость улиц и дорог;</w:t>
      </w:r>
    </w:p>
    <w:p w:rsidR="00D418F9" w:rsidRPr="00D418F9" w:rsidRDefault="00D418F9" w:rsidP="00D418F9">
      <w:pPr>
        <w:spacing w:before="60" w:after="0" w:line="240" w:lineRule="auto"/>
        <w:ind w:left="40"/>
        <w:jc w:val="both"/>
        <w:rPr>
          <w:rFonts w:ascii="Times New Roman" w:hAnsi="Times New Roman"/>
          <w:sz w:val="28"/>
          <w:szCs w:val="28"/>
          <w:lang w:eastAsia="en-US"/>
        </w:rPr>
      </w:pPr>
      <w:r w:rsidRPr="00D418F9">
        <w:rPr>
          <w:rFonts w:ascii="Times New Roman" w:hAnsi="Times New Roman"/>
          <w:sz w:val="28"/>
          <w:szCs w:val="28"/>
          <w:lang w:eastAsia="en-US"/>
        </w:rPr>
        <w:t>назначать варианты трасс городских путей сообщения и выбирать оптимальный вариант трассы;</w:t>
      </w:r>
    </w:p>
    <w:p w:rsidR="003C3594" w:rsidRPr="00D418F9" w:rsidRDefault="00D418F9" w:rsidP="00D418F9">
      <w:pPr>
        <w:spacing w:before="60" w:after="0" w:line="240" w:lineRule="auto"/>
        <w:ind w:left="40"/>
        <w:jc w:val="both"/>
        <w:rPr>
          <w:rFonts w:ascii="Times New Roman" w:hAnsi="Times New Roman"/>
          <w:sz w:val="28"/>
          <w:szCs w:val="28"/>
          <w:lang w:eastAsia="en-US"/>
        </w:rPr>
      </w:pPr>
      <w:r w:rsidRPr="00D418F9">
        <w:rPr>
          <w:rFonts w:ascii="Times New Roman" w:hAnsi="Times New Roman"/>
          <w:sz w:val="28"/>
          <w:szCs w:val="28"/>
          <w:lang w:eastAsia="en-US"/>
        </w:rPr>
        <w:t xml:space="preserve">выполнять расчеты элементов плана, продольных и поперечных профилей </w:t>
      </w:r>
      <w:r>
        <w:rPr>
          <w:rFonts w:ascii="Times New Roman" w:hAnsi="Times New Roman"/>
          <w:sz w:val="28"/>
          <w:szCs w:val="28"/>
          <w:lang w:eastAsia="en-US"/>
        </w:rPr>
        <w:t>трасс городских путей сообщения.</w:t>
      </w:r>
    </w:p>
    <w:p w:rsidR="002B4C2F" w:rsidRPr="00A872DE" w:rsidRDefault="002B4C2F" w:rsidP="006F21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cs="Times New Roman"/>
          <w:b/>
          <w:sz w:val="28"/>
          <w:szCs w:val="28"/>
        </w:rPr>
      </w:pPr>
      <w:r w:rsidRPr="00A872DE">
        <w:rPr>
          <w:rFonts w:ascii="Times New Roman" w:hAnsi="Times New Roman" w:cs="Times New Roman"/>
          <w:b/>
          <w:sz w:val="28"/>
          <w:szCs w:val="28"/>
        </w:rPr>
        <w:t>знать:</w:t>
      </w:r>
    </w:p>
    <w:p w:rsidR="00D418F9" w:rsidRPr="00D418F9" w:rsidRDefault="00D418F9" w:rsidP="00D418F9">
      <w:pPr>
        <w:spacing w:before="60" w:after="0" w:line="240" w:lineRule="auto"/>
        <w:ind w:left="40"/>
        <w:jc w:val="both"/>
        <w:rPr>
          <w:rFonts w:ascii="Times New Roman" w:hAnsi="Times New Roman"/>
          <w:sz w:val="28"/>
          <w:szCs w:val="28"/>
          <w:lang w:eastAsia="en-US"/>
        </w:rPr>
      </w:pPr>
      <w:r w:rsidRPr="00D418F9">
        <w:rPr>
          <w:rFonts w:ascii="Times New Roman" w:hAnsi="Times New Roman"/>
          <w:sz w:val="28"/>
          <w:szCs w:val="28"/>
          <w:lang w:eastAsia="en-US"/>
        </w:rPr>
        <w:t>требования нормативных актов к изысканию трасс, элементов городских улиц и дорог, элементов искусственных сооружений, рельсовых и подъездных путей;</w:t>
      </w:r>
    </w:p>
    <w:p w:rsidR="00D418F9" w:rsidRPr="00D418F9" w:rsidRDefault="00D418F9" w:rsidP="00D418F9">
      <w:pPr>
        <w:spacing w:before="60" w:after="0" w:line="240" w:lineRule="auto"/>
        <w:ind w:left="40"/>
        <w:jc w:val="both"/>
        <w:rPr>
          <w:rFonts w:ascii="Times New Roman" w:hAnsi="Times New Roman"/>
          <w:sz w:val="28"/>
          <w:szCs w:val="28"/>
          <w:lang w:eastAsia="en-US"/>
        </w:rPr>
      </w:pPr>
      <w:r w:rsidRPr="00D418F9">
        <w:rPr>
          <w:rFonts w:ascii="Times New Roman" w:hAnsi="Times New Roman"/>
          <w:sz w:val="28"/>
          <w:szCs w:val="28"/>
          <w:lang w:eastAsia="en-US"/>
        </w:rPr>
        <w:t>цели, состав и методы инженерных изысканий при проектировании городских улиц и дорог, искусственных сооружений;</w:t>
      </w:r>
    </w:p>
    <w:p w:rsidR="00D418F9" w:rsidRPr="00D418F9" w:rsidRDefault="00D418F9" w:rsidP="00D418F9">
      <w:pPr>
        <w:spacing w:before="60" w:after="0" w:line="240" w:lineRule="auto"/>
        <w:ind w:left="40"/>
        <w:jc w:val="both"/>
        <w:rPr>
          <w:rFonts w:ascii="Times New Roman" w:hAnsi="Times New Roman"/>
          <w:sz w:val="28"/>
          <w:szCs w:val="28"/>
          <w:lang w:eastAsia="en-US"/>
        </w:rPr>
      </w:pPr>
      <w:r w:rsidRPr="00D418F9">
        <w:rPr>
          <w:rFonts w:ascii="Times New Roman" w:hAnsi="Times New Roman"/>
          <w:sz w:val="28"/>
          <w:szCs w:val="28"/>
          <w:lang w:eastAsia="en-US"/>
        </w:rPr>
        <w:t>классификацию городских улиц и дорог, классификацию и габариты мостов;</w:t>
      </w:r>
    </w:p>
    <w:p w:rsidR="00D418F9" w:rsidRPr="00D418F9" w:rsidRDefault="00D418F9" w:rsidP="00D418F9">
      <w:pPr>
        <w:spacing w:before="60" w:after="0" w:line="240" w:lineRule="auto"/>
        <w:ind w:left="40"/>
        <w:jc w:val="both"/>
        <w:rPr>
          <w:rFonts w:ascii="Times New Roman" w:hAnsi="Times New Roman"/>
          <w:sz w:val="28"/>
          <w:szCs w:val="28"/>
          <w:lang w:eastAsia="en-US"/>
        </w:rPr>
      </w:pPr>
      <w:r w:rsidRPr="00D418F9">
        <w:rPr>
          <w:rFonts w:ascii="Times New Roman" w:hAnsi="Times New Roman"/>
          <w:sz w:val="28"/>
          <w:szCs w:val="28"/>
          <w:lang w:eastAsia="en-US"/>
        </w:rPr>
        <w:t>основные термины и понятия;</w:t>
      </w:r>
    </w:p>
    <w:p w:rsidR="00D418F9" w:rsidRPr="00D418F9" w:rsidRDefault="00D418F9" w:rsidP="00D418F9">
      <w:pPr>
        <w:spacing w:before="60" w:after="0" w:line="240" w:lineRule="auto"/>
        <w:ind w:left="40"/>
        <w:jc w:val="both"/>
        <w:rPr>
          <w:rFonts w:ascii="Times New Roman" w:hAnsi="Times New Roman"/>
          <w:sz w:val="28"/>
          <w:szCs w:val="28"/>
          <w:lang w:eastAsia="en-US"/>
        </w:rPr>
      </w:pPr>
      <w:r w:rsidRPr="00D418F9">
        <w:rPr>
          <w:rFonts w:ascii="Times New Roman" w:hAnsi="Times New Roman"/>
          <w:sz w:val="28"/>
          <w:szCs w:val="28"/>
          <w:lang w:eastAsia="en-US"/>
        </w:rPr>
        <w:t>критерии выбора оптимального варианта трассы и места мостового перехода;</w:t>
      </w:r>
    </w:p>
    <w:p w:rsidR="00D418F9" w:rsidRPr="00D418F9" w:rsidRDefault="00D418F9" w:rsidP="00D418F9">
      <w:pPr>
        <w:spacing w:before="60" w:after="0" w:line="240" w:lineRule="auto"/>
        <w:ind w:left="40"/>
        <w:jc w:val="both"/>
        <w:rPr>
          <w:rFonts w:ascii="Times New Roman" w:hAnsi="Times New Roman"/>
          <w:sz w:val="28"/>
          <w:szCs w:val="28"/>
          <w:lang w:eastAsia="en-US"/>
        </w:rPr>
      </w:pPr>
      <w:r w:rsidRPr="00D418F9">
        <w:rPr>
          <w:rFonts w:ascii="Times New Roman" w:hAnsi="Times New Roman"/>
          <w:sz w:val="28"/>
          <w:szCs w:val="28"/>
          <w:lang w:eastAsia="en-US"/>
        </w:rPr>
        <w:t>методы трассирования и нивелирования трасс в различных условиях рельефа местности;</w:t>
      </w:r>
    </w:p>
    <w:p w:rsidR="00D418F9" w:rsidRPr="00D418F9" w:rsidRDefault="00D418F9" w:rsidP="00D418F9">
      <w:pPr>
        <w:spacing w:before="60" w:after="0" w:line="240" w:lineRule="auto"/>
        <w:ind w:left="40"/>
        <w:jc w:val="both"/>
        <w:rPr>
          <w:rFonts w:ascii="Times New Roman" w:hAnsi="Times New Roman"/>
          <w:sz w:val="28"/>
          <w:szCs w:val="28"/>
          <w:lang w:eastAsia="en-US"/>
        </w:rPr>
      </w:pPr>
      <w:r w:rsidRPr="00D418F9">
        <w:rPr>
          <w:rFonts w:ascii="Times New Roman" w:hAnsi="Times New Roman"/>
          <w:sz w:val="28"/>
          <w:szCs w:val="28"/>
          <w:lang w:eastAsia="en-US"/>
        </w:rPr>
        <w:t>методику решения геодезических задач;</w:t>
      </w:r>
    </w:p>
    <w:p w:rsidR="00D418F9" w:rsidRPr="00D418F9" w:rsidRDefault="00D418F9" w:rsidP="00D418F9">
      <w:pPr>
        <w:spacing w:before="60" w:after="0" w:line="240" w:lineRule="auto"/>
        <w:ind w:left="40"/>
        <w:jc w:val="both"/>
        <w:rPr>
          <w:rFonts w:ascii="Times New Roman" w:hAnsi="Times New Roman"/>
          <w:sz w:val="28"/>
          <w:szCs w:val="28"/>
          <w:lang w:eastAsia="en-US"/>
        </w:rPr>
      </w:pPr>
      <w:r w:rsidRPr="00D418F9">
        <w:rPr>
          <w:rFonts w:ascii="Times New Roman" w:hAnsi="Times New Roman"/>
          <w:sz w:val="28"/>
          <w:szCs w:val="28"/>
          <w:lang w:eastAsia="en-US"/>
        </w:rPr>
        <w:t>методику расчетов элементов плана и продольного, и поперечного проф</w:t>
      </w:r>
      <w:r>
        <w:rPr>
          <w:rFonts w:ascii="Times New Roman" w:hAnsi="Times New Roman"/>
          <w:sz w:val="28"/>
          <w:szCs w:val="28"/>
          <w:lang w:eastAsia="en-US"/>
        </w:rPr>
        <w:t>илей городских путей сообщения.</w:t>
      </w:r>
    </w:p>
    <w:p w:rsidR="002B4C2F" w:rsidRDefault="002B4C2F" w:rsidP="003C3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cs="Times New Roman"/>
          <w:b/>
          <w:sz w:val="28"/>
          <w:szCs w:val="28"/>
        </w:rPr>
      </w:pPr>
      <w:r w:rsidRPr="00A872DE">
        <w:rPr>
          <w:rFonts w:ascii="Times New Roman" w:hAnsi="Times New Roman" w:cs="Times New Roman"/>
          <w:b/>
          <w:sz w:val="28"/>
          <w:szCs w:val="28"/>
        </w:rPr>
        <w:t>1.</w:t>
      </w:r>
      <w:r>
        <w:rPr>
          <w:rFonts w:ascii="Times New Roman" w:hAnsi="Times New Roman" w:cs="Times New Roman"/>
          <w:b/>
          <w:sz w:val="28"/>
          <w:szCs w:val="28"/>
        </w:rPr>
        <w:t>2</w:t>
      </w:r>
      <w:r w:rsidRPr="00A872DE">
        <w:rPr>
          <w:rFonts w:ascii="Times New Roman" w:hAnsi="Times New Roman" w:cs="Times New Roman"/>
          <w:b/>
          <w:sz w:val="28"/>
          <w:szCs w:val="28"/>
        </w:rPr>
        <w:t xml:space="preserve">. </w:t>
      </w:r>
      <w:r>
        <w:rPr>
          <w:rFonts w:ascii="Times New Roman" w:hAnsi="Times New Roman" w:cs="Times New Roman"/>
          <w:b/>
          <w:sz w:val="28"/>
          <w:szCs w:val="28"/>
        </w:rPr>
        <w:t>Условия проведения практических занятий.</w:t>
      </w:r>
    </w:p>
    <w:p w:rsidR="00D418F9" w:rsidRPr="00D418F9" w:rsidRDefault="00D418F9" w:rsidP="00D418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textAlignment w:val="baseline"/>
        <w:rPr>
          <w:rFonts w:ascii="Times New Roman" w:hAnsi="Times New Roman"/>
          <w:bCs/>
          <w:sz w:val="28"/>
          <w:szCs w:val="28"/>
        </w:rPr>
      </w:pPr>
      <w:r w:rsidRPr="00D418F9">
        <w:rPr>
          <w:rFonts w:ascii="Times New Roman" w:hAnsi="Times New Roman"/>
          <w:bCs/>
          <w:sz w:val="28"/>
          <w:szCs w:val="28"/>
        </w:rPr>
        <w:t xml:space="preserve">Для реализации программы профессионального модуля должны быть предусмотрены следующие учебные аудитории: «Инженерная геология», «Геодезия», «Городские улицы и дороги», «Городские рельсовые и подъездные пути», «Искусственные сооружения», «Курсовое и дипломное </w:t>
      </w:r>
      <w:r w:rsidRPr="00D418F9">
        <w:rPr>
          <w:rFonts w:ascii="Times New Roman" w:hAnsi="Times New Roman"/>
          <w:bCs/>
          <w:sz w:val="28"/>
          <w:szCs w:val="28"/>
        </w:rPr>
        <w:lastRenderedPageBreak/>
        <w:t>проектирование», «Информационные технологии».</w:t>
      </w:r>
    </w:p>
    <w:p w:rsidR="00D418F9" w:rsidRPr="00D418F9" w:rsidRDefault="00D418F9" w:rsidP="00D418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0" w:line="240" w:lineRule="auto"/>
        <w:jc w:val="both"/>
        <w:textAlignment w:val="baseline"/>
        <w:rPr>
          <w:rFonts w:ascii="Times New Roman" w:hAnsi="Times New Roman"/>
          <w:bCs/>
          <w:i/>
          <w:sz w:val="28"/>
          <w:szCs w:val="28"/>
        </w:rPr>
      </w:pPr>
      <w:r w:rsidRPr="00D418F9">
        <w:rPr>
          <w:rFonts w:ascii="Times New Roman" w:hAnsi="Times New Roman"/>
          <w:bCs/>
          <w:i/>
          <w:sz w:val="28"/>
          <w:szCs w:val="28"/>
        </w:rPr>
        <w:t>Оборудование и техническое оснащение учебных аудиторий:</w:t>
      </w:r>
    </w:p>
    <w:p w:rsidR="00D418F9" w:rsidRPr="00D418F9" w:rsidRDefault="00D418F9" w:rsidP="00036817">
      <w:pPr>
        <w:numPr>
          <w:ilvl w:val="0"/>
          <w:numId w:val="10"/>
        </w:numPr>
        <w:spacing w:after="0" w:line="240" w:lineRule="auto"/>
        <w:ind w:left="993"/>
        <w:jc w:val="both"/>
        <w:rPr>
          <w:rFonts w:ascii="Times New Roman" w:hAnsi="Times New Roman"/>
          <w:sz w:val="28"/>
          <w:szCs w:val="28"/>
        </w:rPr>
      </w:pPr>
      <w:r w:rsidRPr="00D418F9">
        <w:rPr>
          <w:rFonts w:ascii="Times New Roman" w:hAnsi="Times New Roman"/>
          <w:sz w:val="28"/>
          <w:szCs w:val="28"/>
        </w:rPr>
        <w:t xml:space="preserve">посадочные места по количеству </w:t>
      </w:r>
      <w:proofErr w:type="gramStart"/>
      <w:r w:rsidRPr="00D418F9">
        <w:rPr>
          <w:rFonts w:ascii="Times New Roman" w:hAnsi="Times New Roman"/>
          <w:sz w:val="28"/>
          <w:szCs w:val="28"/>
        </w:rPr>
        <w:t>обучающихся</w:t>
      </w:r>
      <w:proofErr w:type="gramEnd"/>
      <w:r w:rsidRPr="00D418F9">
        <w:rPr>
          <w:rFonts w:ascii="Times New Roman" w:hAnsi="Times New Roman"/>
          <w:sz w:val="28"/>
          <w:szCs w:val="28"/>
        </w:rPr>
        <w:t>;</w:t>
      </w:r>
    </w:p>
    <w:p w:rsidR="00D418F9" w:rsidRPr="00D418F9" w:rsidRDefault="00D418F9" w:rsidP="00036817">
      <w:pPr>
        <w:numPr>
          <w:ilvl w:val="0"/>
          <w:numId w:val="10"/>
        </w:numPr>
        <w:spacing w:after="0" w:line="240" w:lineRule="auto"/>
        <w:ind w:left="993"/>
        <w:jc w:val="both"/>
        <w:rPr>
          <w:rFonts w:ascii="Times New Roman" w:hAnsi="Times New Roman"/>
          <w:sz w:val="28"/>
          <w:szCs w:val="28"/>
        </w:rPr>
      </w:pPr>
      <w:r w:rsidRPr="00D418F9">
        <w:rPr>
          <w:rFonts w:ascii="Times New Roman" w:hAnsi="Times New Roman"/>
          <w:sz w:val="28"/>
          <w:szCs w:val="28"/>
        </w:rPr>
        <w:t xml:space="preserve">рабочее место преподавателя; </w:t>
      </w:r>
    </w:p>
    <w:p w:rsidR="00D418F9" w:rsidRPr="00D418F9" w:rsidRDefault="00D418F9" w:rsidP="00036817">
      <w:pPr>
        <w:numPr>
          <w:ilvl w:val="0"/>
          <w:numId w:val="10"/>
        </w:numPr>
        <w:spacing w:after="0" w:line="240" w:lineRule="auto"/>
        <w:ind w:left="993"/>
        <w:jc w:val="both"/>
        <w:rPr>
          <w:rFonts w:ascii="Times New Roman" w:hAnsi="Times New Roman"/>
          <w:sz w:val="28"/>
          <w:szCs w:val="28"/>
        </w:rPr>
      </w:pPr>
      <w:r w:rsidRPr="00D418F9">
        <w:rPr>
          <w:rFonts w:ascii="Times New Roman" w:hAnsi="Times New Roman"/>
          <w:bCs/>
          <w:sz w:val="28"/>
          <w:szCs w:val="28"/>
        </w:rPr>
        <w:t>компьютер с лицензионным программным обеспечением и выходом в Интернет;</w:t>
      </w:r>
    </w:p>
    <w:p w:rsidR="00D418F9" w:rsidRPr="00D418F9" w:rsidRDefault="00D418F9" w:rsidP="00036817">
      <w:pPr>
        <w:numPr>
          <w:ilvl w:val="0"/>
          <w:numId w:val="10"/>
        </w:numPr>
        <w:spacing w:after="0" w:line="240" w:lineRule="auto"/>
        <w:ind w:left="993"/>
        <w:jc w:val="both"/>
        <w:rPr>
          <w:rFonts w:ascii="Times New Roman" w:hAnsi="Times New Roman"/>
          <w:sz w:val="28"/>
          <w:szCs w:val="28"/>
        </w:rPr>
      </w:pPr>
      <w:r w:rsidRPr="00D418F9">
        <w:rPr>
          <w:rFonts w:ascii="Times New Roman" w:hAnsi="Times New Roman"/>
          <w:sz w:val="28"/>
          <w:szCs w:val="28"/>
        </w:rPr>
        <w:t>наглядные пособия;</w:t>
      </w:r>
    </w:p>
    <w:p w:rsidR="00D418F9" w:rsidRPr="00D418F9" w:rsidRDefault="00D418F9" w:rsidP="00036817">
      <w:pPr>
        <w:numPr>
          <w:ilvl w:val="0"/>
          <w:numId w:val="10"/>
        </w:numPr>
        <w:tabs>
          <w:tab w:val="left" w:pos="0"/>
        </w:tabs>
        <w:spacing w:after="0" w:line="240" w:lineRule="auto"/>
        <w:ind w:left="993"/>
        <w:jc w:val="both"/>
        <w:rPr>
          <w:rFonts w:ascii="Times New Roman" w:hAnsi="Times New Roman"/>
          <w:bCs/>
          <w:sz w:val="28"/>
          <w:szCs w:val="28"/>
          <w:lang w:eastAsia="x-none"/>
        </w:rPr>
      </w:pPr>
      <w:r w:rsidRPr="00D418F9">
        <w:rPr>
          <w:rFonts w:ascii="Times New Roman" w:hAnsi="Times New Roman"/>
          <w:bCs/>
          <w:sz w:val="28"/>
          <w:szCs w:val="28"/>
          <w:lang w:eastAsia="x-none"/>
        </w:rPr>
        <w:t>лицензионное программное обеспечение САПР и</w:t>
      </w:r>
      <w:r w:rsidRPr="00D418F9">
        <w:rPr>
          <w:rFonts w:ascii="Times New Roman" w:hAnsi="Times New Roman"/>
          <w:sz w:val="28"/>
          <w:szCs w:val="28"/>
          <w:lang w:val="x-none" w:eastAsia="x-none"/>
        </w:rPr>
        <w:t xml:space="preserve"> </w:t>
      </w:r>
      <w:r w:rsidRPr="00D418F9">
        <w:rPr>
          <w:rFonts w:ascii="Times New Roman" w:hAnsi="Times New Roman"/>
          <w:sz w:val="28"/>
          <w:szCs w:val="28"/>
          <w:lang w:val="en-US" w:eastAsia="x-none"/>
        </w:rPr>
        <w:t>AutoCAD</w:t>
      </w:r>
      <w:r w:rsidRPr="00D418F9">
        <w:rPr>
          <w:rFonts w:ascii="Times New Roman" w:hAnsi="Times New Roman"/>
          <w:sz w:val="28"/>
          <w:szCs w:val="28"/>
          <w:lang w:eastAsia="x-none"/>
        </w:rPr>
        <w:t xml:space="preserve"> для аудиторий </w:t>
      </w:r>
      <w:r w:rsidRPr="00D418F9">
        <w:rPr>
          <w:rFonts w:ascii="Times New Roman" w:hAnsi="Times New Roman"/>
          <w:bCs/>
          <w:sz w:val="28"/>
          <w:szCs w:val="28"/>
          <w:lang w:val="x-none" w:eastAsia="x-none"/>
        </w:rPr>
        <w:t>«Курсовое и дипломное проектирование», «Информационные технологии в профессиональной деятельности»</w:t>
      </w:r>
      <w:r w:rsidRPr="00D418F9">
        <w:rPr>
          <w:rFonts w:ascii="Times New Roman" w:hAnsi="Times New Roman"/>
          <w:sz w:val="28"/>
          <w:szCs w:val="28"/>
          <w:lang w:val="x-none" w:eastAsia="x-none"/>
        </w:rPr>
        <w:t>;</w:t>
      </w:r>
    </w:p>
    <w:p w:rsidR="00D418F9" w:rsidRPr="00D418F9" w:rsidRDefault="00D418F9" w:rsidP="00036817">
      <w:pPr>
        <w:numPr>
          <w:ilvl w:val="0"/>
          <w:numId w:val="10"/>
        </w:numPr>
        <w:tabs>
          <w:tab w:val="left" w:pos="0"/>
        </w:tabs>
        <w:spacing w:after="0" w:line="240" w:lineRule="auto"/>
        <w:ind w:left="993"/>
        <w:jc w:val="both"/>
        <w:rPr>
          <w:rFonts w:ascii="Times New Roman" w:hAnsi="Times New Roman"/>
          <w:bCs/>
          <w:sz w:val="28"/>
          <w:szCs w:val="28"/>
          <w:lang w:val="x-none" w:eastAsia="x-none"/>
        </w:rPr>
      </w:pPr>
      <w:r w:rsidRPr="00D418F9">
        <w:rPr>
          <w:rFonts w:ascii="Times New Roman" w:hAnsi="Times New Roman"/>
          <w:bCs/>
          <w:sz w:val="28"/>
          <w:szCs w:val="28"/>
          <w:lang w:eastAsia="x-none"/>
        </w:rPr>
        <w:t xml:space="preserve">интерактивная доска / </w:t>
      </w:r>
      <w:r w:rsidRPr="00D418F9">
        <w:rPr>
          <w:rFonts w:ascii="Times New Roman" w:hAnsi="Times New Roman"/>
          <w:bCs/>
          <w:sz w:val="28"/>
          <w:szCs w:val="28"/>
          <w:lang w:val="x-none" w:eastAsia="x-none"/>
        </w:rPr>
        <w:t>мультимедиа</w:t>
      </w:r>
      <w:r w:rsidRPr="00D418F9">
        <w:rPr>
          <w:rFonts w:ascii="Times New Roman" w:hAnsi="Times New Roman"/>
          <w:bCs/>
          <w:sz w:val="28"/>
          <w:szCs w:val="28"/>
          <w:lang w:eastAsia="x-none"/>
        </w:rPr>
        <w:t xml:space="preserve"> </w:t>
      </w:r>
      <w:r w:rsidRPr="00D418F9">
        <w:rPr>
          <w:rFonts w:ascii="Times New Roman" w:hAnsi="Times New Roman"/>
          <w:bCs/>
          <w:sz w:val="28"/>
          <w:szCs w:val="28"/>
          <w:lang w:val="x-none" w:eastAsia="x-none"/>
        </w:rPr>
        <w:t>проектор.</w:t>
      </w:r>
    </w:p>
    <w:p w:rsidR="002B4C2F" w:rsidRPr="00D418F9" w:rsidRDefault="002B4C2F" w:rsidP="002B4C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cs="Times New Roman"/>
          <w:b/>
          <w:sz w:val="28"/>
          <w:szCs w:val="28"/>
        </w:rPr>
      </w:pPr>
    </w:p>
    <w:p w:rsidR="0021200E" w:rsidRPr="001B269A" w:rsidRDefault="002B4C2F" w:rsidP="0021200E">
      <w:pPr>
        <w:contextualSpacing/>
        <w:jc w:val="center"/>
        <w:rPr>
          <w:rFonts w:ascii="Times New Roman" w:hAnsi="Times New Roman" w:cs="Times New Roman"/>
          <w:b/>
          <w:sz w:val="28"/>
          <w:szCs w:val="28"/>
        </w:rPr>
      </w:pPr>
      <w:r w:rsidRPr="00F201CC">
        <w:rPr>
          <w:rFonts w:ascii="Times New Roman" w:hAnsi="Times New Roman" w:cs="Times New Roman"/>
          <w:b/>
          <w:sz w:val="28"/>
          <w:szCs w:val="28"/>
        </w:rPr>
        <w:t>1.3.</w:t>
      </w:r>
      <w:r w:rsidR="0021200E" w:rsidRPr="0021200E">
        <w:rPr>
          <w:rFonts w:ascii="Times New Roman" w:hAnsi="Times New Roman" w:cs="Times New Roman"/>
          <w:b/>
          <w:sz w:val="28"/>
          <w:szCs w:val="28"/>
        </w:rPr>
        <w:t xml:space="preserve"> </w:t>
      </w:r>
      <w:r w:rsidR="0021200E" w:rsidRPr="001B269A">
        <w:rPr>
          <w:rFonts w:ascii="Times New Roman" w:hAnsi="Times New Roman" w:cs="Times New Roman"/>
          <w:b/>
          <w:sz w:val="28"/>
          <w:szCs w:val="28"/>
        </w:rPr>
        <w:t>Оценка знаний студентов производится по следующим критериям:</w:t>
      </w:r>
    </w:p>
    <w:p w:rsidR="0021200E" w:rsidRPr="001B269A" w:rsidRDefault="0021200E" w:rsidP="0021200E">
      <w:pPr>
        <w:spacing w:line="240" w:lineRule="auto"/>
        <w:contextualSpacing/>
        <w:jc w:val="both"/>
        <w:rPr>
          <w:rFonts w:ascii="Times New Roman" w:hAnsi="Times New Roman" w:cs="Times New Roman"/>
          <w:sz w:val="28"/>
          <w:szCs w:val="28"/>
        </w:rPr>
      </w:pPr>
    </w:p>
    <w:p w:rsidR="0021200E" w:rsidRPr="001B269A" w:rsidRDefault="0021200E" w:rsidP="0021200E">
      <w:pPr>
        <w:spacing w:line="240" w:lineRule="auto"/>
        <w:contextualSpacing/>
        <w:jc w:val="both"/>
        <w:rPr>
          <w:rFonts w:ascii="Times New Roman" w:hAnsi="Times New Roman" w:cs="Times New Roman"/>
          <w:sz w:val="28"/>
          <w:szCs w:val="28"/>
        </w:rPr>
      </w:pPr>
      <w:r w:rsidRPr="001B269A">
        <w:rPr>
          <w:rFonts w:ascii="Times New Roman" w:hAnsi="Times New Roman" w:cs="Times New Roman"/>
          <w:sz w:val="28"/>
          <w:szCs w:val="28"/>
        </w:rPr>
        <w:t xml:space="preserve">-оценка </w:t>
      </w:r>
      <w:r w:rsidRPr="001B269A">
        <w:rPr>
          <w:rFonts w:ascii="Times New Roman" w:hAnsi="Times New Roman" w:cs="Times New Roman"/>
          <w:b/>
          <w:i/>
          <w:sz w:val="28"/>
          <w:szCs w:val="28"/>
        </w:rPr>
        <w:t>«отлично»</w:t>
      </w:r>
      <w:r w:rsidRPr="001B269A">
        <w:rPr>
          <w:rFonts w:ascii="Times New Roman" w:hAnsi="Times New Roman" w:cs="Times New Roman"/>
          <w:sz w:val="28"/>
          <w:szCs w:val="28"/>
        </w:rPr>
        <w:t xml:space="preserve"> выставляется студенту, если он глубоко и прочно усвоил программный  теоретический материал по </w:t>
      </w:r>
      <w:r>
        <w:rPr>
          <w:rFonts w:ascii="Times New Roman" w:hAnsi="Times New Roman" w:cs="Times New Roman"/>
          <w:sz w:val="28"/>
          <w:szCs w:val="28"/>
        </w:rPr>
        <w:t>профессиональному модулю</w:t>
      </w:r>
      <w:r w:rsidRPr="001B269A">
        <w:rPr>
          <w:rFonts w:ascii="Times New Roman" w:hAnsi="Times New Roman" w:cs="Times New Roman"/>
          <w:sz w:val="28"/>
          <w:szCs w:val="28"/>
        </w:rPr>
        <w:t>, исчерпывающе, последовательно, четко и логически стройно его излагает, причем не затрудняется с ответами при видоизменении заданий и вопросов, правильно обосновывает принятые решения, владеет разносторонними навыками и приемами выполнения практических задач;</w:t>
      </w:r>
    </w:p>
    <w:p w:rsidR="0021200E" w:rsidRPr="001B269A" w:rsidRDefault="0021200E" w:rsidP="0021200E">
      <w:pPr>
        <w:spacing w:line="240" w:lineRule="auto"/>
        <w:contextualSpacing/>
        <w:jc w:val="both"/>
        <w:rPr>
          <w:rFonts w:ascii="Times New Roman" w:hAnsi="Times New Roman" w:cs="Times New Roman"/>
          <w:sz w:val="28"/>
          <w:szCs w:val="28"/>
        </w:rPr>
      </w:pPr>
    </w:p>
    <w:p w:rsidR="0021200E" w:rsidRPr="001B269A" w:rsidRDefault="0021200E" w:rsidP="0021200E">
      <w:pPr>
        <w:spacing w:line="240" w:lineRule="auto"/>
        <w:contextualSpacing/>
        <w:jc w:val="both"/>
        <w:rPr>
          <w:rFonts w:ascii="Times New Roman" w:hAnsi="Times New Roman" w:cs="Times New Roman"/>
          <w:sz w:val="28"/>
          <w:szCs w:val="28"/>
        </w:rPr>
      </w:pPr>
      <w:r w:rsidRPr="001B269A">
        <w:rPr>
          <w:rFonts w:ascii="Times New Roman" w:hAnsi="Times New Roman" w:cs="Times New Roman"/>
          <w:sz w:val="28"/>
          <w:szCs w:val="28"/>
        </w:rPr>
        <w:t xml:space="preserve">-оценка </w:t>
      </w:r>
      <w:r w:rsidRPr="001B269A">
        <w:rPr>
          <w:rFonts w:ascii="Times New Roman" w:hAnsi="Times New Roman" w:cs="Times New Roman"/>
          <w:b/>
          <w:i/>
          <w:sz w:val="28"/>
          <w:szCs w:val="28"/>
        </w:rPr>
        <w:t xml:space="preserve">«хорошо» </w:t>
      </w:r>
      <w:r w:rsidRPr="001B269A">
        <w:rPr>
          <w:rFonts w:ascii="Times New Roman" w:hAnsi="Times New Roman" w:cs="Times New Roman"/>
          <w:sz w:val="28"/>
          <w:szCs w:val="28"/>
        </w:rPr>
        <w:t xml:space="preserve">выставляется студенту, если он твердо знает материал по </w:t>
      </w:r>
      <w:r>
        <w:rPr>
          <w:rFonts w:ascii="Times New Roman" w:hAnsi="Times New Roman" w:cs="Times New Roman"/>
          <w:sz w:val="28"/>
          <w:szCs w:val="28"/>
        </w:rPr>
        <w:t xml:space="preserve">профессиональному модулю, </w:t>
      </w:r>
      <w:r w:rsidRPr="001B269A">
        <w:rPr>
          <w:rFonts w:ascii="Times New Roman" w:hAnsi="Times New Roman" w:cs="Times New Roman"/>
          <w:sz w:val="28"/>
          <w:szCs w:val="28"/>
        </w:rPr>
        <w:t>грамотно и по существу излагает его, не допуская существенных неточностей в ответе на вопрос, правильно применяет теоретические положения при решении практических вопросов и задач, владеет необходимыми навыками и приемами их выполнения;</w:t>
      </w:r>
    </w:p>
    <w:p w:rsidR="0021200E" w:rsidRPr="001B269A" w:rsidRDefault="0021200E" w:rsidP="0021200E">
      <w:pPr>
        <w:spacing w:line="240" w:lineRule="auto"/>
        <w:contextualSpacing/>
        <w:jc w:val="both"/>
        <w:rPr>
          <w:rFonts w:ascii="Times New Roman" w:hAnsi="Times New Roman" w:cs="Times New Roman"/>
          <w:sz w:val="28"/>
          <w:szCs w:val="28"/>
        </w:rPr>
      </w:pPr>
    </w:p>
    <w:p w:rsidR="0021200E" w:rsidRPr="001B269A" w:rsidRDefault="0021200E" w:rsidP="0021200E">
      <w:pPr>
        <w:spacing w:line="240" w:lineRule="auto"/>
        <w:contextualSpacing/>
        <w:jc w:val="both"/>
        <w:rPr>
          <w:rFonts w:ascii="Times New Roman" w:hAnsi="Times New Roman" w:cs="Times New Roman"/>
          <w:sz w:val="28"/>
          <w:szCs w:val="28"/>
        </w:rPr>
      </w:pPr>
      <w:r w:rsidRPr="001B269A">
        <w:rPr>
          <w:rFonts w:ascii="Times New Roman" w:hAnsi="Times New Roman" w:cs="Times New Roman"/>
          <w:sz w:val="28"/>
          <w:szCs w:val="28"/>
        </w:rPr>
        <w:t xml:space="preserve">-оценка </w:t>
      </w:r>
      <w:r w:rsidRPr="001B269A">
        <w:rPr>
          <w:rFonts w:ascii="Times New Roman" w:hAnsi="Times New Roman" w:cs="Times New Roman"/>
          <w:b/>
          <w:i/>
          <w:sz w:val="28"/>
          <w:szCs w:val="28"/>
        </w:rPr>
        <w:t xml:space="preserve">«удовлетворительно» </w:t>
      </w:r>
      <w:r w:rsidRPr="001B269A">
        <w:rPr>
          <w:rFonts w:ascii="Times New Roman" w:hAnsi="Times New Roman" w:cs="Times New Roman"/>
          <w:sz w:val="28"/>
          <w:szCs w:val="28"/>
        </w:rPr>
        <w:t xml:space="preserve">выставляется студенту, если он имеет знания только основного материала, но не усвоил его деталей, допускает неточности, недостаточно правильные формулировки, нарушения логической последовательности в изложении теоретического материала по </w:t>
      </w:r>
      <w:r>
        <w:rPr>
          <w:rFonts w:ascii="Times New Roman" w:hAnsi="Times New Roman" w:cs="Times New Roman"/>
          <w:sz w:val="28"/>
          <w:szCs w:val="28"/>
        </w:rPr>
        <w:t>профессиональному модулю</w:t>
      </w:r>
      <w:r w:rsidRPr="001B269A">
        <w:rPr>
          <w:rFonts w:ascii="Times New Roman" w:hAnsi="Times New Roman" w:cs="Times New Roman"/>
          <w:sz w:val="28"/>
          <w:szCs w:val="28"/>
        </w:rPr>
        <w:t xml:space="preserve">, испытывает затруднения при выполнении практических задач и принятии конструктивных решений, недостаточно хорошо владеет материалами защищаемой работы. </w:t>
      </w:r>
    </w:p>
    <w:p w:rsidR="0021200E" w:rsidRPr="001B269A" w:rsidRDefault="0021200E" w:rsidP="0021200E">
      <w:pPr>
        <w:pStyle w:val="31"/>
        <w:contextualSpacing/>
        <w:jc w:val="both"/>
        <w:rPr>
          <w:b/>
          <w:color w:val="000000"/>
          <w:spacing w:val="7"/>
          <w:szCs w:val="28"/>
        </w:rPr>
      </w:pPr>
      <w:r w:rsidRPr="001B269A">
        <w:rPr>
          <w:b/>
          <w:szCs w:val="28"/>
        </w:rPr>
        <w:t>-</w:t>
      </w:r>
      <w:r w:rsidRPr="001B269A">
        <w:rPr>
          <w:szCs w:val="28"/>
        </w:rPr>
        <w:t xml:space="preserve">оценка </w:t>
      </w:r>
      <w:r w:rsidRPr="001B269A">
        <w:rPr>
          <w:b/>
          <w:i/>
          <w:szCs w:val="28"/>
        </w:rPr>
        <w:t xml:space="preserve">«неудовлетворительно» </w:t>
      </w:r>
      <w:r w:rsidRPr="001B269A">
        <w:rPr>
          <w:szCs w:val="28"/>
        </w:rPr>
        <w:t xml:space="preserve">выставляется студенту, который не знает значительной части теоретического материала по </w:t>
      </w:r>
      <w:r>
        <w:rPr>
          <w:szCs w:val="28"/>
        </w:rPr>
        <w:t>профессиональному модулю</w:t>
      </w:r>
      <w:r w:rsidRPr="001B269A">
        <w:rPr>
          <w:szCs w:val="28"/>
        </w:rPr>
        <w:t xml:space="preserve">, допускает существенные ошибки, неуверенно, с большими затруднениями решает практические задачи и не справляется с ними самостоятельно и испытывает затруднения в принятии конструктивных решений, не владеет материалами защищаемой работы. </w:t>
      </w:r>
    </w:p>
    <w:p w:rsidR="0021200E" w:rsidRPr="001B269A" w:rsidRDefault="0021200E" w:rsidP="0021200E">
      <w:pPr>
        <w:pStyle w:val="a3"/>
        <w:rPr>
          <w:rFonts w:ascii="Times New Roman" w:hAnsi="Times New Roman" w:cs="Times New Roman"/>
          <w:sz w:val="28"/>
          <w:szCs w:val="28"/>
        </w:rPr>
      </w:pPr>
    </w:p>
    <w:p w:rsidR="0021200E" w:rsidRDefault="0021200E" w:rsidP="0021200E">
      <w:pPr>
        <w:pStyle w:val="a3"/>
        <w:rPr>
          <w:rFonts w:ascii="Times New Roman" w:hAnsi="Times New Roman" w:cs="Times New Roman"/>
          <w:sz w:val="28"/>
          <w:szCs w:val="28"/>
        </w:rPr>
      </w:pPr>
    </w:p>
    <w:p w:rsidR="002B4C2F" w:rsidRPr="004358DA" w:rsidRDefault="004358DA" w:rsidP="00F436C1">
      <w:pPr>
        <w:pStyle w:val="a3"/>
        <w:rPr>
          <w:rFonts w:ascii="Times New Roman" w:hAnsi="Times New Roman" w:cs="Times New Roman"/>
          <w:sz w:val="28"/>
          <w:szCs w:val="28"/>
        </w:rPr>
        <w:sectPr w:rsidR="002B4C2F" w:rsidRPr="004358DA">
          <w:pgSz w:w="11906" w:h="16838"/>
          <w:pgMar w:top="1134" w:right="850" w:bottom="1134" w:left="1701" w:header="708" w:footer="708" w:gutter="0"/>
          <w:cols w:space="708"/>
          <w:docGrid w:linePitch="360"/>
        </w:sectPr>
      </w:pPr>
      <w:r>
        <w:rPr>
          <w:rFonts w:ascii="Times New Roman" w:hAnsi="Times New Roman" w:cs="Times New Roman"/>
          <w:sz w:val="28"/>
          <w:szCs w:val="28"/>
        </w:rPr>
        <w:t>.</w:t>
      </w:r>
    </w:p>
    <w:p w:rsidR="00FB24E8" w:rsidRDefault="00FB24E8" w:rsidP="00F436C1">
      <w:pPr>
        <w:pStyle w:val="a3"/>
        <w:rPr>
          <w:rFonts w:ascii="Times New Roman" w:hAnsi="Times New Roman" w:cs="Times New Roman"/>
          <w:i/>
          <w:iCs/>
          <w:sz w:val="28"/>
          <w:szCs w:val="28"/>
        </w:rPr>
      </w:pPr>
    </w:p>
    <w:p w:rsidR="002B4C2F" w:rsidRDefault="002B4C2F" w:rsidP="002B4C2F">
      <w:pPr>
        <w:pStyle w:val="a3"/>
        <w:rPr>
          <w:rFonts w:ascii="Times New Roman" w:hAnsi="Times New Roman" w:cs="Times New Roman"/>
          <w:b/>
          <w:sz w:val="28"/>
          <w:szCs w:val="28"/>
        </w:rPr>
      </w:pPr>
      <w:r w:rsidRPr="00F201CC">
        <w:rPr>
          <w:rFonts w:ascii="Times New Roman" w:hAnsi="Times New Roman" w:cs="Times New Roman"/>
          <w:b/>
          <w:sz w:val="28"/>
          <w:szCs w:val="28"/>
        </w:rPr>
        <w:t>1.4. Состав и содержание материалов для проведения практических</w:t>
      </w:r>
      <w:r>
        <w:rPr>
          <w:rFonts w:ascii="Times New Roman" w:hAnsi="Times New Roman" w:cs="Times New Roman"/>
          <w:b/>
          <w:sz w:val="28"/>
          <w:szCs w:val="28"/>
        </w:rPr>
        <w:t xml:space="preserve"> занятий.</w:t>
      </w:r>
    </w:p>
    <w:tbl>
      <w:tblPr>
        <w:tblW w:w="15060" w:type="dxa"/>
        <w:tblInd w:w="108" w:type="dxa"/>
        <w:tblLayout w:type="fixed"/>
        <w:tblLook w:val="04A0" w:firstRow="1" w:lastRow="0" w:firstColumn="1" w:lastColumn="0" w:noHBand="0" w:noVBand="1"/>
      </w:tblPr>
      <w:tblGrid>
        <w:gridCol w:w="3686"/>
        <w:gridCol w:w="516"/>
        <w:gridCol w:w="117"/>
        <w:gridCol w:w="9148"/>
        <w:gridCol w:w="1593"/>
      </w:tblGrid>
      <w:tr w:rsidR="001616BF" w:rsidRPr="00A872DE" w:rsidTr="001616BF">
        <w:trPr>
          <w:trHeight w:val="1260"/>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16BF" w:rsidRPr="00A872DE" w:rsidRDefault="001616BF" w:rsidP="00A872DE">
            <w:pPr>
              <w:spacing w:after="0" w:line="240" w:lineRule="auto"/>
              <w:contextualSpacing/>
              <w:jc w:val="center"/>
              <w:rPr>
                <w:rFonts w:ascii="Times New Roman" w:hAnsi="Times New Roman" w:cs="Times New Roman"/>
                <w:b/>
                <w:bCs/>
                <w:sz w:val="28"/>
                <w:szCs w:val="28"/>
              </w:rPr>
            </w:pPr>
            <w:r w:rsidRPr="00A872DE">
              <w:rPr>
                <w:rFonts w:ascii="Times New Roman" w:hAnsi="Times New Roman" w:cs="Times New Roman"/>
                <w:b/>
                <w:bCs/>
                <w:sz w:val="28"/>
                <w:szCs w:val="28"/>
              </w:rPr>
              <w:t>Наименование разделов профессионального модуля (ПМ), междисциплинарных курсов (МДК) и тем</w:t>
            </w:r>
          </w:p>
        </w:tc>
        <w:tc>
          <w:tcPr>
            <w:tcW w:w="9781" w:type="dxa"/>
            <w:gridSpan w:val="3"/>
            <w:tcBorders>
              <w:top w:val="single" w:sz="4" w:space="0" w:color="auto"/>
              <w:left w:val="nil"/>
              <w:bottom w:val="single" w:sz="4" w:space="0" w:color="auto"/>
              <w:right w:val="single" w:sz="4" w:space="0" w:color="000000"/>
            </w:tcBorders>
            <w:shd w:val="clear" w:color="auto" w:fill="auto"/>
            <w:vAlign w:val="center"/>
            <w:hideMark/>
          </w:tcPr>
          <w:p w:rsidR="001616BF" w:rsidRPr="00A872DE" w:rsidRDefault="001616BF" w:rsidP="002B4C2F">
            <w:pPr>
              <w:spacing w:after="0" w:line="240" w:lineRule="auto"/>
              <w:contextualSpacing/>
              <w:jc w:val="center"/>
              <w:rPr>
                <w:rFonts w:ascii="Times New Roman" w:hAnsi="Times New Roman" w:cs="Times New Roman"/>
                <w:b/>
                <w:bCs/>
                <w:sz w:val="28"/>
                <w:szCs w:val="28"/>
              </w:rPr>
            </w:pPr>
            <w:r w:rsidRPr="00A872DE">
              <w:rPr>
                <w:rFonts w:ascii="Times New Roman" w:hAnsi="Times New Roman" w:cs="Times New Roman"/>
                <w:b/>
                <w:bCs/>
                <w:sz w:val="28"/>
                <w:szCs w:val="28"/>
              </w:rPr>
              <w:t>Содержание лабораторные</w:t>
            </w:r>
            <w:r>
              <w:rPr>
                <w:rFonts w:ascii="Times New Roman" w:hAnsi="Times New Roman" w:cs="Times New Roman"/>
                <w:b/>
                <w:bCs/>
                <w:sz w:val="28"/>
                <w:szCs w:val="28"/>
              </w:rPr>
              <w:t xml:space="preserve"> работы и практические занятия </w:t>
            </w:r>
            <w:proofErr w:type="gramStart"/>
            <w:r>
              <w:rPr>
                <w:rFonts w:ascii="Times New Roman" w:hAnsi="Times New Roman" w:cs="Times New Roman"/>
                <w:b/>
                <w:bCs/>
                <w:sz w:val="28"/>
                <w:szCs w:val="28"/>
              </w:rPr>
              <w:t>обучающихся</w:t>
            </w:r>
            <w:proofErr w:type="gramEnd"/>
          </w:p>
        </w:tc>
        <w:tc>
          <w:tcPr>
            <w:tcW w:w="1593" w:type="dxa"/>
            <w:tcBorders>
              <w:top w:val="single" w:sz="4" w:space="0" w:color="auto"/>
              <w:left w:val="nil"/>
              <w:bottom w:val="single" w:sz="4" w:space="0" w:color="auto"/>
              <w:right w:val="single" w:sz="4" w:space="0" w:color="auto"/>
            </w:tcBorders>
            <w:shd w:val="clear" w:color="auto" w:fill="auto"/>
            <w:hideMark/>
          </w:tcPr>
          <w:p w:rsidR="001616BF" w:rsidRPr="00A872DE" w:rsidRDefault="001616BF" w:rsidP="00A872DE">
            <w:pPr>
              <w:spacing w:after="0" w:line="240" w:lineRule="auto"/>
              <w:contextualSpacing/>
              <w:jc w:val="center"/>
              <w:rPr>
                <w:rFonts w:ascii="Times New Roman" w:hAnsi="Times New Roman" w:cs="Times New Roman"/>
                <w:b/>
                <w:bCs/>
                <w:sz w:val="28"/>
                <w:szCs w:val="28"/>
              </w:rPr>
            </w:pPr>
            <w:r w:rsidRPr="00A872DE">
              <w:rPr>
                <w:rFonts w:ascii="Times New Roman" w:hAnsi="Times New Roman" w:cs="Times New Roman"/>
                <w:b/>
                <w:bCs/>
                <w:sz w:val="28"/>
                <w:szCs w:val="28"/>
              </w:rPr>
              <w:t>Объем часов</w:t>
            </w:r>
            <w:r w:rsidR="00A276A1">
              <w:rPr>
                <w:rFonts w:ascii="Times New Roman" w:hAnsi="Times New Roman" w:cs="Times New Roman"/>
                <w:b/>
                <w:bCs/>
                <w:sz w:val="28"/>
                <w:szCs w:val="28"/>
              </w:rPr>
              <w:t xml:space="preserve"> по практическим работам</w:t>
            </w:r>
          </w:p>
        </w:tc>
      </w:tr>
      <w:tr w:rsidR="001616BF" w:rsidRPr="00A872DE" w:rsidTr="001616BF">
        <w:trPr>
          <w:trHeight w:val="31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1616BF" w:rsidRPr="00A872DE" w:rsidRDefault="001616BF" w:rsidP="00A872DE">
            <w:pPr>
              <w:spacing w:after="0" w:line="240" w:lineRule="auto"/>
              <w:contextualSpacing/>
              <w:jc w:val="center"/>
              <w:rPr>
                <w:rFonts w:ascii="Times New Roman" w:hAnsi="Times New Roman" w:cs="Times New Roman"/>
                <w:b/>
                <w:bCs/>
                <w:sz w:val="28"/>
                <w:szCs w:val="28"/>
              </w:rPr>
            </w:pPr>
            <w:r w:rsidRPr="00A872DE">
              <w:rPr>
                <w:rFonts w:ascii="Times New Roman" w:hAnsi="Times New Roman" w:cs="Times New Roman"/>
                <w:b/>
                <w:bCs/>
                <w:sz w:val="28"/>
                <w:szCs w:val="28"/>
              </w:rPr>
              <w:t>1</w:t>
            </w:r>
          </w:p>
        </w:tc>
        <w:tc>
          <w:tcPr>
            <w:tcW w:w="9781" w:type="dxa"/>
            <w:gridSpan w:val="3"/>
            <w:tcBorders>
              <w:top w:val="single" w:sz="4" w:space="0" w:color="auto"/>
              <w:left w:val="nil"/>
              <w:bottom w:val="single" w:sz="4" w:space="0" w:color="auto"/>
              <w:right w:val="single" w:sz="4" w:space="0" w:color="auto"/>
            </w:tcBorders>
            <w:shd w:val="clear" w:color="auto" w:fill="auto"/>
            <w:vAlign w:val="center"/>
            <w:hideMark/>
          </w:tcPr>
          <w:p w:rsidR="001616BF" w:rsidRPr="00A872DE" w:rsidRDefault="001616BF" w:rsidP="00A872DE">
            <w:pPr>
              <w:spacing w:after="0" w:line="240" w:lineRule="auto"/>
              <w:contextualSpacing/>
              <w:jc w:val="center"/>
              <w:rPr>
                <w:rFonts w:ascii="Times New Roman" w:hAnsi="Times New Roman" w:cs="Times New Roman"/>
                <w:b/>
                <w:bCs/>
                <w:sz w:val="28"/>
                <w:szCs w:val="28"/>
              </w:rPr>
            </w:pPr>
            <w:r w:rsidRPr="00A872DE">
              <w:rPr>
                <w:rFonts w:ascii="Times New Roman" w:hAnsi="Times New Roman" w:cs="Times New Roman"/>
                <w:b/>
                <w:bCs/>
                <w:sz w:val="28"/>
                <w:szCs w:val="28"/>
              </w:rPr>
              <w:t>2</w:t>
            </w:r>
          </w:p>
        </w:tc>
        <w:tc>
          <w:tcPr>
            <w:tcW w:w="1593" w:type="dxa"/>
            <w:tcBorders>
              <w:top w:val="nil"/>
              <w:left w:val="nil"/>
              <w:bottom w:val="single" w:sz="4" w:space="0" w:color="auto"/>
              <w:right w:val="single" w:sz="4" w:space="0" w:color="auto"/>
            </w:tcBorders>
            <w:shd w:val="clear" w:color="auto" w:fill="auto"/>
            <w:hideMark/>
          </w:tcPr>
          <w:p w:rsidR="001616BF" w:rsidRPr="00A872DE" w:rsidRDefault="001616BF" w:rsidP="00A872DE">
            <w:pPr>
              <w:spacing w:after="0" w:line="240" w:lineRule="auto"/>
              <w:contextualSpacing/>
              <w:jc w:val="center"/>
              <w:rPr>
                <w:rFonts w:ascii="Times New Roman" w:hAnsi="Times New Roman" w:cs="Times New Roman"/>
                <w:b/>
                <w:bCs/>
                <w:sz w:val="28"/>
                <w:szCs w:val="28"/>
              </w:rPr>
            </w:pPr>
            <w:r w:rsidRPr="00A872DE">
              <w:rPr>
                <w:rFonts w:ascii="Times New Roman" w:hAnsi="Times New Roman" w:cs="Times New Roman"/>
                <w:b/>
                <w:bCs/>
                <w:sz w:val="28"/>
                <w:szCs w:val="28"/>
              </w:rPr>
              <w:t>3</w:t>
            </w:r>
          </w:p>
        </w:tc>
      </w:tr>
      <w:tr w:rsidR="001616BF" w:rsidRPr="00A872DE" w:rsidTr="001616BF">
        <w:trPr>
          <w:trHeight w:val="63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1616BF" w:rsidRPr="001839DF" w:rsidRDefault="001839DF" w:rsidP="00A872DE">
            <w:pPr>
              <w:spacing w:after="0" w:line="240" w:lineRule="auto"/>
              <w:contextualSpacing/>
              <w:jc w:val="center"/>
              <w:rPr>
                <w:rFonts w:ascii="Times New Roman" w:hAnsi="Times New Roman" w:cs="Times New Roman"/>
                <w:b/>
                <w:bCs/>
                <w:sz w:val="28"/>
                <w:szCs w:val="28"/>
              </w:rPr>
            </w:pPr>
            <w:r w:rsidRPr="001839DF">
              <w:rPr>
                <w:rFonts w:ascii="Times New Roman" w:hAnsi="Times New Roman"/>
                <w:b/>
                <w:bCs/>
                <w:sz w:val="28"/>
                <w:szCs w:val="28"/>
              </w:rPr>
              <w:t>МДК.01.01 Работы по изысканию городских путей сообщения</w:t>
            </w:r>
          </w:p>
        </w:tc>
        <w:tc>
          <w:tcPr>
            <w:tcW w:w="9781" w:type="dxa"/>
            <w:gridSpan w:val="3"/>
            <w:tcBorders>
              <w:top w:val="single" w:sz="4" w:space="0" w:color="auto"/>
              <w:left w:val="nil"/>
              <w:bottom w:val="single" w:sz="4" w:space="0" w:color="auto"/>
              <w:right w:val="single" w:sz="4" w:space="0" w:color="000000"/>
            </w:tcBorders>
            <w:shd w:val="clear" w:color="auto" w:fill="auto"/>
            <w:vAlign w:val="center"/>
            <w:hideMark/>
          </w:tcPr>
          <w:p w:rsidR="001616BF" w:rsidRPr="001839DF" w:rsidRDefault="001616BF" w:rsidP="00A872DE">
            <w:pPr>
              <w:spacing w:after="0" w:line="240" w:lineRule="auto"/>
              <w:contextualSpacing/>
              <w:jc w:val="center"/>
              <w:rPr>
                <w:rFonts w:ascii="Times New Roman" w:hAnsi="Times New Roman" w:cs="Times New Roman"/>
                <w:b/>
                <w:bCs/>
                <w:sz w:val="28"/>
                <w:szCs w:val="28"/>
              </w:rPr>
            </w:pPr>
            <w:r w:rsidRPr="001839DF">
              <w:rPr>
                <w:rFonts w:ascii="Times New Roman" w:hAnsi="Times New Roman" w:cs="Times New Roman"/>
                <w:b/>
                <w:bCs/>
                <w:sz w:val="28"/>
                <w:szCs w:val="28"/>
              </w:rPr>
              <w:t> </w:t>
            </w:r>
          </w:p>
        </w:tc>
        <w:tc>
          <w:tcPr>
            <w:tcW w:w="1593" w:type="dxa"/>
            <w:tcBorders>
              <w:top w:val="nil"/>
              <w:left w:val="nil"/>
              <w:bottom w:val="single" w:sz="4" w:space="0" w:color="auto"/>
              <w:right w:val="single" w:sz="4" w:space="0" w:color="auto"/>
            </w:tcBorders>
            <w:shd w:val="clear" w:color="auto" w:fill="auto"/>
            <w:hideMark/>
          </w:tcPr>
          <w:p w:rsidR="001616BF" w:rsidRPr="004E2DF2" w:rsidRDefault="001839DF" w:rsidP="00A872DE">
            <w:pPr>
              <w:spacing w:after="0" w:line="240" w:lineRule="auto"/>
              <w:contextualSpacing/>
              <w:jc w:val="center"/>
              <w:rPr>
                <w:rFonts w:ascii="Times New Roman" w:hAnsi="Times New Roman" w:cs="Times New Roman"/>
                <w:b/>
                <w:bCs/>
                <w:sz w:val="28"/>
                <w:szCs w:val="28"/>
              </w:rPr>
            </w:pPr>
            <w:r w:rsidRPr="004E2DF2">
              <w:rPr>
                <w:rFonts w:ascii="Times New Roman" w:hAnsi="Times New Roman" w:cs="Times New Roman"/>
                <w:b/>
                <w:bCs/>
                <w:sz w:val="28"/>
                <w:szCs w:val="28"/>
              </w:rPr>
              <w:t>24</w:t>
            </w:r>
          </w:p>
        </w:tc>
      </w:tr>
      <w:tr w:rsidR="001616BF" w:rsidRPr="00A872DE" w:rsidTr="001616BF">
        <w:trPr>
          <w:trHeight w:val="126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1616BF" w:rsidRPr="001839DF" w:rsidRDefault="001839DF" w:rsidP="00A872DE">
            <w:pPr>
              <w:spacing w:after="0" w:line="240" w:lineRule="auto"/>
              <w:contextualSpacing/>
              <w:jc w:val="center"/>
              <w:rPr>
                <w:rFonts w:ascii="Times New Roman" w:hAnsi="Times New Roman" w:cs="Times New Roman"/>
                <w:b/>
                <w:bCs/>
                <w:sz w:val="28"/>
                <w:szCs w:val="28"/>
              </w:rPr>
            </w:pPr>
            <w:r w:rsidRPr="001839DF">
              <w:rPr>
                <w:rFonts w:ascii="Times New Roman" w:hAnsi="Times New Roman"/>
                <w:bCs/>
                <w:sz w:val="28"/>
                <w:szCs w:val="28"/>
              </w:rPr>
              <w:t>Тема 1.1. Экономические и инженерные изыскания</w:t>
            </w:r>
          </w:p>
        </w:tc>
        <w:tc>
          <w:tcPr>
            <w:tcW w:w="9781" w:type="dxa"/>
            <w:gridSpan w:val="3"/>
            <w:tcBorders>
              <w:top w:val="single" w:sz="4" w:space="0" w:color="auto"/>
              <w:left w:val="nil"/>
              <w:bottom w:val="single" w:sz="4" w:space="0" w:color="auto"/>
              <w:right w:val="single" w:sz="4" w:space="0" w:color="000000"/>
            </w:tcBorders>
            <w:shd w:val="clear" w:color="auto" w:fill="auto"/>
            <w:vAlign w:val="center"/>
            <w:hideMark/>
          </w:tcPr>
          <w:p w:rsidR="001616BF" w:rsidRPr="001839DF" w:rsidRDefault="001616BF" w:rsidP="00A872DE">
            <w:pPr>
              <w:spacing w:after="0" w:line="240" w:lineRule="auto"/>
              <w:contextualSpacing/>
              <w:jc w:val="center"/>
              <w:rPr>
                <w:rFonts w:ascii="Times New Roman" w:hAnsi="Times New Roman" w:cs="Times New Roman"/>
                <w:b/>
                <w:bCs/>
                <w:sz w:val="28"/>
                <w:szCs w:val="28"/>
              </w:rPr>
            </w:pPr>
            <w:r w:rsidRPr="001839DF">
              <w:rPr>
                <w:rFonts w:ascii="Times New Roman" w:hAnsi="Times New Roman" w:cs="Times New Roman"/>
                <w:b/>
                <w:bCs/>
                <w:sz w:val="28"/>
                <w:szCs w:val="28"/>
              </w:rPr>
              <w:t> </w:t>
            </w:r>
          </w:p>
        </w:tc>
        <w:tc>
          <w:tcPr>
            <w:tcW w:w="1593" w:type="dxa"/>
            <w:tcBorders>
              <w:top w:val="nil"/>
              <w:left w:val="nil"/>
              <w:bottom w:val="single" w:sz="4" w:space="0" w:color="auto"/>
              <w:right w:val="single" w:sz="4" w:space="0" w:color="auto"/>
            </w:tcBorders>
            <w:shd w:val="clear" w:color="auto" w:fill="auto"/>
            <w:hideMark/>
          </w:tcPr>
          <w:p w:rsidR="001616BF" w:rsidRPr="004E2DF2" w:rsidRDefault="001839DF" w:rsidP="00A872DE">
            <w:pPr>
              <w:spacing w:after="0" w:line="240" w:lineRule="auto"/>
              <w:contextualSpacing/>
              <w:jc w:val="center"/>
              <w:rPr>
                <w:rFonts w:ascii="Times New Roman" w:hAnsi="Times New Roman" w:cs="Times New Roman"/>
                <w:b/>
                <w:bCs/>
                <w:sz w:val="28"/>
                <w:szCs w:val="28"/>
              </w:rPr>
            </w:pPr>
            <w:r w:rsidRPr="004E2DF2">
              <w:rPr>
                <w:rFonts w:ascii="Times New Roman" w:hAnsi="Times New Roman" w:cs="Times New Roman"/>
                <w:b/>
                <w:bCs/>
                <w:sz w:val="28"/>
                <w:szCs w:val="28"/>
              </w:rPr>
              <w:t>4</w:t>
            </w:r>
          </w:p>
        </w:tc>
      </w:tr>
      <w:tr w:rsidR="001616BF" w:rsidRPr="00A872DE" w:rsidTr="001616BF">
        <w:trPr>
          <w:trHeight w:val="315"/>
        </w:trPr>
        <w:tc>
          <w:tcPr>
            <w:tcW w:w="3686" w:type="dxa"/>
            <w:tcBorders>
              <w:top w:val="nil"/>
              <w:left w:val="single" w:sz="4" w:space="0" w:color="auto"/>
              <w:bottom w:val="nil"/>
              <w:right w:val="single" w:sz="4" w:space="0" w:color="auto"/>
            </w:tcBorders>
            <w:shd w:val="clear" w:color="auto" w:fill="auto"/>
            <w:vAlign w:val="center"/>
            <w:hideMark/>
          </w:tcPr>
          <w:p w:rsidR="001616BF" w:rsidRPr="001839DF" w:rsidRDefault="001616BF" w:rsidP="00A872DE">
            <w:pPr>
              <w:spacing w:after="0" w:line="240" w:lineRule="auto"/>
              <w:contextualSpacing/>
              <w:rPr>
                <w:rFonts w:ascii="Times New Roman" w:hAnsi="Times New Roman" w:cs="Times New Roman"/>
                <w:b/>
                <w:bCs/>
                <w:sz w:val="28"/>
                <w:szCs w:val="28"/>
              </w:rPr>
            </w:pPr>
            <w:r w:rsidRPr="001839DF">
              <w:rPr>
                <w:rFonts w:ascii="Times New Roman" w:hAnsi="Times New Roman" w:cs="Times New Roman"/>
                <w:b/>
                <w:bCs/>
                <w:sz w:val="28"/>
                <w:szCs w:val="28"/>
              </w:rPr>
              <w:t> </w:t>
            </w:r>
          </w:p>
        </w:tc>
        <w:tc>
          <w:tcPr>
            <w:tcW w:w="9781" w:type="dxa"/>
            <w:gridSpan w:val="3"/>
            <w:tcBorders>
              <w:top w:val="single" w:sz="4" w:space="0" w:color="auto"/>
              <w:left w:val="nil"/>
              <w:bottom w:val="single" w:sz="4" w:space="0" w:color="auto"/>
              <w:right w:val="single" w:sz="4" w:space="0" w:color="000000"/>
            </w:tcBorders>
            <w:shd w:val="clear" w:color="auto" w:fill="auto"/>
            <w:vAlign w:val="center"/>
            <w:hideMark/>
          </w:tcPr>
          <w:p w:rsidR="001616BF" w:rsidRPr="001839DF" w:rsidRDefault="001616BF" w:rsidP="00A872DE">
            <w:pPr>
              <w:spacing w:after="0" w:line="240" w:lineRule="auto"/>
              <w:contextualSpacing/>
              <w:rPr>
                <w:rFonts w:ascii="Times New Roman" w:hAnsi="Times New Roman" w:cs="Times New Roman"/>
                <w:b/>
                <w:bCs/>
                <w:sz w:val="28"/>
                <w:szCs w:val="28"/>
              </w:rPr>
            </w:pPr>
            <w:r w:rsidRPr="001839DF">
              <w:rPr>
                <w:rFonts w:ascii="Times New Roman" w:hAnsi="Times New Roman" w:cs="Times New Roman"/>
                <w:b/>
                <w:bCs/>
                <w:sz w:val="28"/>
                <w:szCs w:val="28"/>
              </w:rPr>
              <w:t xml:space="preserve">Практические занятия </w:t>
            </w:r>
          </w:p>
        </w:tc>
        <w:tc>
          <w:tcPr>
            <w:tcW w:w="1593" w:type="dxa"/>
            <w:tcBorders>
              <w:top w:val="nil"/>
              <w:left w:val="nil"/>
              <w:bottom w:val="single" w:sz="4" w:space="0" w:color="auto"/>
              <w:right w:val="single" w:sz="4" w:space="0" w:color="auto"/>
            </w:tcBorders>
            <w:shd w:val="clear" w:color="auto" w:fill="auto"/>
            <w:hideMark/>
          </w:tcPr>
          <w:p w:rsidR="001616BF" w:rsidRPr="004E2DF2" w:rsidRDefault="001616BF" w:rsidP="00A872DE">
            <w:pPr>
              <w:spacing w:after="0" w:line="240" w:lineRule="auto"/>
              <w:contextualSpacing/>
              <w:jc w:val="center"/>
              <w:rPr>
                <w:rFonts w:ascii="Times New Roman" w:hAnsi="Times New Roman" w:cs="Times New Roman"/>
                <w:bCs/>
                <w:sz w:val="28"/>
                <w:szCs w:val="28"/>
              </w:rPr>
            </w:pPr>
          </w:p>
        </w:tc>
      </w:tr>
      <w:tr w:rsidR="001616BF" w:rsidRPr="00A872DE" w:rsidTr="001616BF">
        <w:trPr>
          <w:trHeight w:val="315"/>
        </w:trPr>
        <w:tc>
          <w:tcPr>
            <w:tcW w:w="3686" w:type="dxa"/>
            <w:tcBorders>
              <w:top w:val="nil"/>
              <w:left w:val="single" w:sz="4" w:space="0" w:color="auto"/>
              <w:bottom w:val="nil"/>
              <w:right w:val="single" w:sz="4" w:space="0" w:color="auto"/>
            </w:tcBorders>
            <w:shd w:val="clear" w:color="auto" w:fill="auto"/>
            <w:vAlign w:val="center"/>
            <w:hideMark/>
          </w:tcPr>
          <w:p w:rsidR="001616BF" w:rsidRPr="001839DF" w:rsidRDefault="001616BF" w:rsidP="00A872DE">
            <w:pPr>
              <w:spacing w:after="0" w:line="240" w:lineRule="auto"/>
              <w:contextualSpacing/>
              <w:rPr>
                <w:rFonts w:ascii="Times New Roman" w:hAnsi="Times New Roman" w:cs="Times New Roman"/>
                <w:b/>
                <w:bCs/>
                <w:sz w:val="28"/>
                <w:szCs w:val="28"/>
              </w:rPr>
            </w:pPr>
            <w:r w:rsidRPr="001839DF">
              <w:rPr>
                <w:rFonts w:ascii="Times New Roman" w:hAnsi="Times New Roman" w:cs="Times New Roman"/>
                <w:b/>
                <w:bCs/>
                <w:sz w:val="28"/>
                <w:szCs w:val="28"/>
              </w:rPr>
              <w:t> </w:t>
            </w:r>
          </w:p>
        </w:tc>
        <w:tc>
          <w:tcPr>
            <w:tcW w:w="516" w:type="dxa"/>
            <w:tcBorders>
              <w:top w:val="nil"/>
              <w:left w:val="nil"/>
              <w:bottom w:val="single" w:sz="4" w:space="0" w:color="auto"/>
              <w:right w:val="single" w:sz="4" w:space="0" w:color="auto"/>
            </w:tcBorders>
            <w:shd w:val="clear" w:color="auto" w:fill="auto"/>
            <w:vAlign w:val="center"/>
            <w:hideMark/>
          </w:tcPr>
          <w:p w:rsidR="001616BF" w:rsidRPr="001839DF" w:rsidRDefault="001616BF" w:rsidP="00A872DE">
            <w:pPr>
              <w:spacing w:after="0" w:line="240" w:lineRule="auto"/>
              <w:contextualSpacing/>
              <w:jc w:val="center"/>
              <w:rPr>
                <w:rFonts w:ascii="Times New Roman" w:hAnsi="Times New Roman" w:cs="Times New Roman"/>
                <w:b/>
                <w:bCs/>
                <w:sz w:val="28"/>
                <w:szCs w:val="28"/>
              </w:rPr>
            </w:pPr>
            <w:r w:rsidRPr="001839DF">
              <w:rPr>
                <w:rFonts w:ascii="Times New Roman" w:hAnsi="Times New Roman" w:cs="Times New Roman"/>
                <w:b/>
                <w:bCs/>
                <w:sz w:val="28"/>
                <w:szCs w:val="28"/>
              </w:rPr>
              <w:t>1.</w:t>
            </w:r>
          </w:p>
        </w:tc>
        <w:tc>
          <w:tcPr>
            <w:tcW w:w="9265" w:type="dxa"/>
            <w:gridSpan w:val="2"/>
            <w:tcBorders>
              <w:top w:val="nil"/>
              <w:left w:val="nil"/>
              <w:bottom w:val="single" w:sz="4" w:space="0" w:color="auto"/>
              <w:right w:val="single" w:sz="4" w:space="0" w:color="auto"/>
            </w:tcBorders>
            <w:shd w:val="clear" w:color="auto" w:fill="auto"/>
            <w:vAlign w:val="center"/>
            <w:hideMark/>
          </w:tcPr>
          <w:p w:rsidR="001616BF" w:rsidRPr="001839DF" w:rsidRDefault="001839DF" w:rsidP="00A32A69">
            <w:pPr>
              <w:spacing w:after="0" w:line="240" w:lineRule="auto"/>
              <w:contextualSpacing/>
              <w:rPr>
                <w:rFonts w:ascii="Times New Roman" w:hAnsi="Times New Roman" w:cs="Times New Roman"/>
                <w:sz w:val="28"/>
                <w:szCs w:val="28"/>
              </w:rPr>
            </w:pPr>
            <w:r w:rsidRPr="001839DF">
              <w:rPr>
                <w:rFonts w:ascii="Times New Roman" w:hAnsi="Times New Roman"/>
                <w:sz w:val="28"/>
                <w:szCs w:val="28"/>
              </w:rPr>
              <w:t>Построение профильной части геологии грунтов</w:t>
            </w:r>
          </w:p>
        </w:tc>
        <w:tc>
          <w:tcPr>
            <w:tcW w:w="1593" w:type="dxa"/>
            <w:tcBorders>
              <w:top w:val="nil"/>
              <w:left w:val="nil"/>
              <w:bottom w:val="single" w:sz="4" w:space="0" w:color="auto"/>
              <w:right w:val="single" w:sz="4" w:space="0" w:color="auto"/>
            </w:tcBorders>
            <w:shd w:val="clear" w:color="auto" w:fill="auto"/>
            <w:hideMark/>
          </w:tcPr>
          <w:p w:rsidR="001616BF" w:rsidRPr="004E2DF2" w:rsidRDefault="001616BF" w:rsidP="00A872DE">
            <w:pPr>
              <w:spacing w:after="0" w:line="240" w:lineRule="auto"/>
              <w:contextualSpacing/>
              <w:jc w:val="center"/>
              <w:rPr>
                <w:rFonts w:ascii="Times New Roman" w:hAnsi="Times New Roman" w:cs="Times New Roman"/>
                <w:sz w:val="28"/>
                <w:szCs w:val="28"/>
              </w:rPr>
            </w:pPr>
            <w:r w:rsidRPr="004E2DF2">
              <w:rPr>
                <w:rFonts w:ascii="Times New Roman" w:hAnsi="Times New Roman" w:cs="Times New Roman"/>
                <w:sz w:val="28"/>
                <w:szCs w:val="28"/>
              </w:rPr>
              <w:t>2</w:t>
            </w:r>
          </w:p>
        </w:tc>
      </w:tr>
      <w:tr w:rsidR="001616BF" w:rsidRPr="00A872DE" w:rsidTr="001616BF">
        <w:trPr>
          <w:trHeight w:val="315"/>
        </w:trPr>
        <w:tc>
          <w:tcPr>
            <w:tcW w:w="3686" w:type="dxa"/>
            <w:tcBorders>
              <w:top w:val="nil"/>
              <w:left w:val="single" w:sz="4" w:space="0" w:color="auto"/>
              <w:bottom w:val="nil"/>
              <w:right w:val="single" w:sz="4" w:space="0" w:color="auto"/>
            </w:tcBorders>
            <w:shd w:val="clear" w:color="auto" w:fill="auto"/>
            <w:vAlign w:val="center"/>
            <w:hideMark/>
          </w:tcPr>
          <w:p w:rsidR="001616BF" w:rsidRPr="001839DF" w:rsidRDefault="001616BF" w:rsidP="00A872DE">
            <w:pPr>
              <w:spacing w:after="0" w:line="240" w:lineRule="auto"/>
              <w:contextualSpacing/>
              <w:rPr>
                <w:rFonts w:ascii="Times New Roman" w:hAnsi="Times New Roman" w:cs="Times New Roman"/>
                <w:b/>
                <w:bCs/>
                <w:sz w:val="28"/>
                <w:szCs w:val="28"/>
              </w:rPr>
            </w:pPr>
            <w:r w:rsidRPr="001839DF">
              <w:rPr>
                <w:rFonts w:ascii="Times New Roman" w:hAnsi="Times New Roman" w:cs="Times New Roman"/>
                <w:b/>
                <w:bCs/>
                <w:sz w:val="28"/>
                <w:szCs w:val="28"/>
              </w:rPr>
              <w:t> </w:t>
            </w:r>
          </w:p>
        </w:tc>
        <w:tc>
          <w:tcPr>
            <w:tcW w:w="516" w:type="dxa"/>
            <w:tcBorders>
              <w:top w:val="nil"/>
              <w:left w:val="nil"/>
              <w:bottom w:val="nil"/>
              <w:right w:val="single" w:sz="4" w:space="0" w:color="auto"/>
            </w:tcBorders>
            <w:shd w:val="clear" w:color="auto" w:fill="auto"/>
            <w:vAlign w:val="center"/>
            <w:hideMark/>
          </w:tcPr>
          <w:p w:rsidR="001616BF" w:rsidRPr="001839DF" w:rsidRDefault="001616BF" w:rsidP="00A872DE">
            <w:pPr>
              <w:spacing w:after="0" w:line="240" w:lineRule="auto"/>
              <w:contextualSpacing/>
              <w:jc w:val="center"/>
              <w:rPr>
                <w:rFonts w:ascii="Times New Roman" w:hAnsi="Times New Roman" w:cs="Times New Roman"/>
                <w:b/>
                <w:bCs/>
                <w:sz w:val="28"/>
                <w:szCs w:val="28"/>
              </w:rPr>
            </w:pPr>
            <w:r w:rsidRPr="001839DF">
              <w:rPr>
                <w:rFonts w:ascii="Times New Roman" w:hAnsi="Times New Roman" w:cs="Times New Roman"/>
                <w:b/>
                <w:bCs/>
                <w:sz w:val="28"/>
                <w:szCs w:val="28"/>
              </w:rPr>
              <w:t>2.</w:t>
            </w:r>
          </w:p>
        </w:tc>
        <w:tc>
          <w:tcPr>
            <w:tcW w:w="9265" w:type="dxa"/>
            <w:gridSpan w:val="2"/>
            <w:tcBorders>
              <w:top w:val="nil"/>
              <w:left w:val="nil"/>
              <w:bottom w:val="nil"/>
              <w:right w:val="nil"/>
            </w:tcBorders>
            <w:shd w:val="clear" w:color="auto" w:fill="auto"/>
            <w:noWrap/>
            <w:vAlign w:val="bottom"/>
            <w:hideMark/>
          </w:tcPr>
          <w:p w:rsidR="001616BF" w:rsidRPr="001839DF" w:rsidRDefault="001839DF" w:rsidP="00A872DE">
            <w:pPr>
              <w:spacing w:after="0" w:line="240" w:lineRule="auto"/>
              <w:contextualSpacing/>
              <w:rPr>
                <w:rFonts w:ascii="Times New Roman" w:hAnsi="Times New Roman" w:cs="Times New Roman"/>
                <w:sz w:val="28"/>
                <w:szCs w:val="28"/>
              </w:rPr>
            </w:pPr>
            <w:r w:rsidRPr="001839DF">
              <w:rPr>
                <w:rFonts w:ascii="Times New Roman" w:hAnsi="Times New Roman"/>
                <w:sz w:val="28"/>
                <w:szCs w:val="28"/>
              </w:rPr>
              <w:t>Исследование рельефа русла реки</w:t>
            </w:r>
          </w:p>
        </w:tc>
        <w:tc>
          <w:tcPr>
            <w:tcW w:w="1593" w:type="dxa"/>
            <w:tcBorders>
              <w:top w:val="nil"/>
              <w:left w:val="single" w:sz="4" w:space="0" w:color="auto"/>
              <w:bottom w:val="single" w:sz="4" w:space="0" w:color="auto"/>
              <w:right w:val="single" w:sz="4" w:space="0" w:color="auto"/>
            </w:tcBorders>
            <w:shd w:val="clear" w:color="auto" w:fill="auto"/>
            <w:hideMark/>
          </w:tcPr>
          <w:p w:rsidR="001616BF" w:rsidRPr="004E2DF2" w:rsidRDefault="00A32A69" w:rsidP="00A872DE">
            <w:pPr>
              <w:spacing w:after="0" w:line="240" w:lineRule="auto"/>
              <w:contextualSpacing/>
              <w:jc w:val="center"/>
              <w:rPr>
                <w:rFonts w:ascii="Times New Roman" w:hAnsi="Times New Roman" w:cs="Times New Roman"/>
                <w:sz w:val="28"/>
                <w:szCs w:val="28"/>
              </w:rPr>
            </w:pPr>
            <w:r w:rsidRPr="004E2DF2">
              <w:rPr>
                <w:rFonts w:ascii="Times New Roman" w:hAnsi="Times New Roman" w:cs="Times New Roman"/>
                <w:sz w:val="28"/>
                <w:szCs w:val="28"/>
              </w:rPr>
              <w:t>2</w:t>
            </w:r>
          </w:p>
        </w:tc>
      </w:tr>
      <w:tr w:rsidR="001616BF" w:rsidRPr="00A872DE" w:rsidTr="00BE39F1">
        <w:trPr>
          <w:trHeight w:val="630"/>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16BF" w:rsidRPr="001839DF" w:rsidRDefault="001839DF" w:rsidP="00A872DE">
            <w:pPr>
              <w:spacing w:after="0" w:line="240" w:lineRule="auto"/>
              <w:contextualSpacing/>
              <w:jc w:val="center"/>
              <w:rPr>
                <w:rFonts w:ascii="Times New Roman" w:hAnsi="Times New Roman" w:cs="Times New Roman"/>
                <w:b/>
                <w:bCs/>
                <w:sz w:val="28"/>
                <w:szCs w:val="28"/>
              </w:rPr>
            </w:pPr>
            <w:r w:rsidRPr="001839DF">
              <w:rPr>
                <w:rFonts w:ascii="Times New Roman" w:hAnsi="Times New Roman"/>
                <w:bCs/>
                <w:sz w:val="28"/>
                <w:szCs w:val="28"/>
              </w:rPr>
              <w:t>Тема 1.2 Геодезические работы</w:t>
            </w:r>
          </w:p>
        </w:tc>
        <w:tc>
          <w:tcPr>
            <w:tcW w:w="9781" w:type="dxa"/>
            <w:gridSpan w:val="3"/>
            <w:tcBorders>
              <w:top w:val="single" w:sz="4" w:space="0" w:color="auto"/>
              <w:left w:val="nil"/>
              <w:bottom w:val="single" w:sz="4" w:space="0" w:color="auto"/>
              <w:right w:val="single" w:sz="4" w:space="0" w:color="000000"/>
            </w:tcBorders>
            <w:shd w:val="clear" w:color="auto" w:fill="auto"/>
            <w:vAlign w:val="center"/>
            <w:hideMark/>
          </w:tcPr>
          <w:p w:rsidR="001616BF" w:rsidRPr="001839DF" w:rsidRDefault="001616BF" w:rsidP="00A872DE">
            <w:pPr>
              <w:spacing w:after="0" w:line="240" w:lineRule="auto"/>
              <w:contextualSpacing/>
              <w:jc w:val="center"/>
              <w:rPr>
                <w:rFonts w:ascii="Times New Roman" w:hAnsi="Times New Roman" w:cs="Times New Roman"/>
                <w:sz w:val="28"/>
                <w:szCs w:val="28"/>
              </w:rPr>
            </w:pPr>
            <w:r w:rsidRPr="001839DF">
              <w:rPr>
                <w:rFonts w:ascii="Times New Roman" w:hAnsi="Times New Roman" w:cs="Times New Roman"/>
                <w:sz w:val="28"/>
                <w:szCs w:val="28"/>
              </w:rPr>
              <w:t> </w:t>
            </w:r>
          </w:p>
        </w:tc>
        <w:tc>
          <w:tcPr>
            <w:tcW w:w="1593" w:type="dxa"/>
            <w:tcBorders>
              <w:top w:val="nil"/>
              <w:left w:val="nil"/>
              <w:bottom w:val="single" w:sz="4" w:space="0" w:color="auto"/>
              <w:right w:val="single" w:sz="4" w:space="0" w:color="auto"/>
            </w:tcBorders>
            <w:shd w:val="clear" w:color="auto" w:fill="auto"/>
            <w:hideMark/>
          </w:tcPr>
          <w:p w:rsidR="001616BF" w:rsidRPr="004E2DF2" w:rsidRDefault="001839DF" w:rsidP="00A872DE">
            <w:pPr>
              <w:spacing w:after="0" w:line="240" w:lineRule="auto"/>
              <w:contextualSpacing/>
              <w:jc w:val="center"/>
              <w:rPr>
                <w:rFonts w:ascii="Times New Roman" w:hAnsi="Times New Roman" w:cs="Times New Roman"/>
                <w:b/>
                <w:bCs/>
                <w:sz w:val="28"/>
                <w:szCs w:val="28"/>
              </w:rPr>
            </w:pPr>
            <w:r w:rsidRPr="004E2DF2">
              <w:rPr>
                <w:rFonts w:ascii="Times New Roman" w:hAnsi="Times New Roman" w:cs="Times New Roman"/>
                <w:b/>
                <w:bCs/>
                <w:sz w:val="28"/>
                <w:szCs w:val="28"/>
              </w:rPr>
              <w:t>20</w:t>
            </w:r>
          </w:p>
        </w:tc>
      </w:tr>
      <w:tr w:rsidR="001616BF" w:rsidRPr="00A276A1" w:rsidTr="001616BF">
        <w:trPr>
          <w:trHeight w:val="315"/>
        </w:trPr>
        <w:tc>
          <w:tcPr>
            <w:tcW w:w="3686" w:type="dxa"/>
            <w:tcBorders>
              <w:top w:val="nil"/>
              <w:left w:val="single" w:sz="4" w:space="0" w:color="auto"/>
              <w:bottom w:val="nil"/>
              <w:right w:val="single" w:sz="4" w:space="0" w:color="auto"/>
            </w:tcBorders>
            <w:shd w:val="clear" w:color="auto" w:fill="auto"/>
            <w:vAlign w:val="center"/>
            <w:hideMark/>
          </w:tcPr>
          <w:p w:rsidR="001616BF" w:rsidRPr="001839DF" w:rsidRDefault="001616BF" w:rsidP="00A872DE">
            <w:pPr>
              <w:spacing w:after="0" w:line="240" w:lineRule="auto"/>
              <w:contextualSpacing/>
              <w:rPr>
                <w:rFonts w:ascii="Times New Roman" w:hAnsi="Times New Roman" w:cs="Times New Roman"/>
                <w:b/>
                <w:bCs/>
                <w:sz w:val="28"/>
                <w:szCs w:val="28"/>
              </w:rPr>
            </w:pPr>
            <w:r w:rsidRPr="001839DF">
              <w:rPr>
                <w:rFonts w:ascii="Times New Roman" w:hAnsi="Times New Roman" w:cs="Times New Roman"/>
                <w:b/>
                <w:bCs/>
                <w:sz w:val="28"/>
                <w:szCs w:val="28"/>
              </w:rPr>
              <w:t> </w:t>
            </w:r>
          </w:p>
        </w:tc>
        <w:tc>
          <w:tcPr>
            <w:tcW w:w="9781" w:type="dxa"/>
            <w:gridSpan w:val="3"/>
            <w:tcBorders>
              <w:top w:val="single" w:sz="4" w:space="0" w:color="auto"/>
              <w:left w:val="nil"/>
              <w:bottom w:val="single" w:sz="4" w:space="0" w:color="auto"/>
              <w:right w:val="single" w:sz="4" w:space="0" w:color="000000"/>
            </w:tcBorders>
            <w:shd w:val="clear" w:color="auto" w:fill="auto"/>
            <w:vAlign w:val="center"/>
            <w:hideMark/>
          </w:tcPr>
          <w:p w:rsidR="001616BF" w:rsidRPr="001839DF" w:rsidRDefault="001616BF" w:rsidP="00A872DE">
            <w:pPr>
              <w:spacing w:after="0" w:line="240" w:lineRule="auto"/>
              <w:contextualSpacing/>
              <w:rPr>
                <w:rFonts w:ascii="Times New Roman" w:hAnsi="Times New Roman" w:cs="Times New Roman"/>
                <w:b/>
                <w:bCs/>
                <w:sz w:val="28"/>
                <w:szCs w:val="28"/>
              </w:rPr>
            </w:pPr>
            <w:r w:rsidRPr="001839DF">
              <w:rPr>
                <w:rFonts w:ascii="Times New Roman" w:hAnsi="Times New Roman" w:cs="Times New Roman"/>
                <w:b/>
                <w:bCs/>
                <w:sz w:val="28"/>
                <w:szCs w:val="28"/>
              </w:rPr>
              <w:t xml:space="preserve">Практические занятия </w:t>
            </w:r>
          </w:p>
        </w:tc>
        <w:tc>
          <w:tcPr>
            <w:tcW w:w="1593" w:type="dxa"/>
            <w:tcBorders>
              <w:top w:val="single" w:sz="4" w:space="0" w:color="auto"/>
              <w:left w:val="nil"/>
              <w:bottom w:val="single" w:sz="4" w:space="0" w:color="auto"/>
              <w:right w:val="single" w:sz="4" w:space="0" w:color="auto"/>
            </w:tcBorders>
            <w:shd w:val="clear" w:color="auto" w:fill="auto"/>
            <w:noWrap/>
            <w:vAlign w:val="center"/>
            <w:hideMark/>
          </w:tcPr>
          <w:p w:rsidR="001616BF" w:rsidRPr="004E2DF2" w:rsidRDefault="001616BF" w:rsidP="00A872DE">
            <w:pPr>
              <w:spacing w:after="0" w:line="240" w:lineRule="auto"/>
              <w:contextualSpacing/>
              <w:jc w:val="center"/>
              <w:rPr>
                <w:rFonts w:ascii="Times New Roman" w:hAnsi="Times New Roman" w:cs="Times New Roman"/>
                <w:bCs/>
                <w:sz w:val="28"/>
                <w:szCs w:val="28"/>
              </w:rPr>
            </w:pPr>
          </w:p>
        </w:tc>
      </w:tr>
      <w:tr w:rsidR="001616BF" w:rsidRPr="00A872DE" w:rsidTr="001616BF">
        <w:trPr>
          <w:trHeight w:val="315"/>
        </w:trPr>
        <w:tc>
          <w:tcPr>
            <w:tcW w:w="3686" w:type="dxa"/>
            <w:tcBorders>
              <w:top w:val="nil"/>
              <w:left w:val="single" w:sz="4" w:space="0" w:color="auto"/>
              <w:bottom w:val="nil"/>
              <w:right w:val="single" w:sz="4" w:space="0" w:color="auto"/>
            </w:tcBorders>
            <w:shd w:val="clear" w:color="auto" w:fill="auto"/>
            <w:vAlign w:val="center"/>
            <w:hideMark/>
          </w:tcPr>
          <w:p w:rsidR="001616BF" w:rsidRPr="001839DF" w:rsidRDefault="001616BF" w:rsidP="00A872DE">
            <w:pPr>
              <w:spacing w:after="0" w:line="240" w:lineRule="auto"/>
              <w:contextualSpacing/>
              <w:rPr>
                <w:rFonts w:ascii="Times New Roman" w:hAnsi="Times New Roman" w:cs="Times New Roman"/>
                <w:b/>
                <w:bCs/>
                <w:sz w:val="28"/>
                <w:szCs w:val="28"/>
              </w:rPr>
            </w:pPr>
            <w:r w:rsidRPr="001839DF">
              <w:rPr>
                <w:rFonts w:ascii="Times New Roman" w:hAnsi="Times New Roman" w:cs="Times New Roman"/>
                <w:b/>
                <w:bCs/>
                <w:sz w:val="28"/>
                <w:szCs w:val="28"/>
              </w:rPr>
              <w:t> </w:t>
            </w:r>
          </w:p>
        </w:tc>
        <w:tc>
          <w:tcPr>
            <w:tcW w:w="633" w:type="dxa"/>
            <w:gridSpan w:val="2"/>
            <w:tcBorders>
              <w:top w:val="nil"/>
              <w:left w:val="nil"/>
              <w:bottom w:val="single" w:sz="4" w:space="0" w:color="auto"/>
              <w:right w:val="single" w:sz="4" w:space="0" w:color="auto"/>
            </w:tcBorders>
            <w:shd w:val="clear" w:color="auto" w:fill="auto"/>
            <w:vAlign w:val="center"/>
            <w:hideMark/>
          </w:tcPr>
          <w:p w:rsidR="001616BF" w:rsidRPr="001839DF" w:rsidRDefault="001839DF" w:rsidP="00A872DE">
            <w:pPr>
              <w:spacing w:after="0" w:line="240" w:lineRule="auto"/>
              <w:contextualSpacing/>
              <w:jc w:val="center"/>
              <w:rPr>
                <w:rFonts w:ascii="Times New Roman" w:hAnsi="Times New Roman" w:cs="Times New Roman"/>
                <w:b/>
                <w:bCs/>
                <w:sz w:val="28"/>
                <w:szCs w:val="28"/>
              </w:rPr>
            </w:pPr>
            <w:r w:rsidRPr="001839DF">
              <w:rPr>
                <w:rFonts w:ascii="Times New Roman" w:hAnsi="Times New Roman" w:cs="Times New Roman"/>
                <w:b/>
                <w:bCs/>
                <w:sz w:val="28"/>
                <w:szCs w:val="28"/>
              </w:rPr>
              <w:t>3</w:t>
            </w:r>
            <w:r w:rsidR="001616BF" w:rsidRPr="001839DF">
              <w:rPr>
                <w:rFonts w:ascii="Times New Roman" w:hAnsi="Times New Roman" w:cs="Times New Roman"/>
                <w:b/>
                <w:bCs/>
                <w:sz w:val="28"/>
                <w:szCs w:val="28"/>
              </w:rPr>
              <w:t>.</w:t>
            </w:r>
          </w:p>
        </w:tc>
        <w:tc>
          <w:tcPr>
            <w:tcW w:w="9148" w:type="dxa"/>
            <w:tcBorders>
              <w:top w:val="nil"/>
              <w:left w:val="nil"/>
              <w:bottom w:val="single" w:sz="4" w:space="0" w:color="auto"/>
              <w:right w:val="single" w:sz="4" w:space="0" w:color="auto"/>
            </w:tcBorders>
            <w:shd w:val="clear" w:color="auto" w:fill="auto"/>
            <w:vAlign w:val="center"/>
            <w:hideMark/>
          </w:tcPr>
          <w:p w:rsidR="001616BF" w:rsidRPr="001839DF" w:rsidRDefault="001839DF" w:rsidP="00A872DE">
            <w:pPr>
              <w:spacing w:after="0" w:line="240" w:lineRule="auto"/>
              <w:contextualSpacing/>
              <w:rPr>
                <w:rFonts w:ascii="Times New Roman" w:hAnsi="Times New Roman" w:cs="Times New Roman"/>
                <w:sz w:val="28"/>
                <w:szCs w:val="28"/>
              </w:rPr>
            </w:pPr>
            <w:r w:rsidRPr="001839DF">
              <w:rPr>
                <w:rFonts w:ascii="Times New Roman" w:hAnsi="Times New Roman"/>
                <w:sz w:val="28"/>
                <w:szCs w:val="28"/>
              </w:rPr>
              <w:t>Определение координат строящегося объекта</w:t>
            </w:r>
          </w:p>
        </w:tc>
        <w:tc>
          <w:tcPr>
            <w:tcW w:w="1593" w:type="dxa"/>
            <w:tcBorders>
              <w:top w:val="nil"/>
              <w:left w:val="nil"/>
              <w:bottom w:val="nil"/>
              <w:right w:val="single" w:sz="4" w:space="0" w:color="auto"/>
            </w:tcBorders>
            <w:shd w:val="clear" w:color="auto" w:fill="auto"/>
            <w:hideMark/>
          </w:tcPr>
          <w:p w:rsidR="001616BF" w:rsidRPr="004E2DF2" w:rsidRDefault="001839DF" w:rsidP="00A872DE">
            <w:pPr>
              <w:spacing w:after="0" w:line="240" w:lineRule="auto"/>
              <w:contextualSpacing/>
              <w:jc w:val="center"/>
              <w:rPr>
                <w:rFonts w:ascii="Times New Roman" w:hAnsi="Times New Roman" w:cs="Times New Roman"/>
                <w:sz w:val="28"/>
                <w:szCs w:val="28"/>
              </w:rPr>
            </w:pPr>
            <w:r w:rsidRPr="004E2DF2">
              <w:rPr>
                <w:rFonts w:ascii="Times New Roman" w:hAnsi="Times New Roman" w:cs="Times New Roman"/>
                <w:sz w:val="28"/>
                <w:szCs w:val="28"/>
              </w:rPr>
              <w:t>4</w:t>
            </w:r>
          </w:p>
        </w:tc>
      </w:tr>
      <w:tr w:rsidR="001616BF" w:rsidRPr="00A872DE" w:rsidTr="001616BF">
        <w:trPr>
          <w:trHeight w:val="315"/>
        </w:trPr>
        <w:tc>
          <w:tcPr>
            <w:tcW w:w="3686" w:type="dxa"/>
            <w:tcBorders>
              <w:top w:val="nil"/>
              <w:left w:val="single" w:sz="4" w:space="0" w:color="auto"/>
              <w:bottom w:val="nil"/>
              <w:right w:val="single" w:sz="4" w:space="0" w:color="auto"/>
            </w:tcBorders>
            <w:shd w:val="clear" w:color="auto" w:fill="auto"/>
            <w:vAlign w:val="center"/>
            <w:hideMark/>
          </w:tcPr>
          <w:p w:rsidR="001616BF" w:rsidRPr="001839DF" w:rsidRDefault="001616BF" w:rsidP="00A872DE">
            <w:pPr>
              <w:spacing w:after="0" w:line="240" w:lineRule="auto"/>
              <w:contextualSpacing/>
              <w:rPr>
                <w:rFonts w:ascii="Times New Roman" w:hAnsi="Times New Roman" w:cs="Times New Roman"/>
                <w:b/>
                <w:bCs/>
                <w:sz w:val="28"/>
                <w:szCs w:val="28"/>
              </w:rPr>
            </w:pPr>
            <w:r w:rsidRPr="001839DF">
              <w:rPr>
                <w:rFonts w:ascii="Times New Roman" w:hAnsi="Times New Roman" w:cs="Times New Roman"/>
                <w:b/>
                <w:bCs/>
                <w:sz w:val="28"/>
                <w:szCs w:val="28"/>
              </w:rPr>
              <w:t> </w:t>
            </w:r>
          </w:p>
        </w:tc>
        <w:tc>
          <w:tcPr>
            <w:tcW w:w="633" w:type="dxa"/>
            <w:gridSpan w:val="2"/>
            <w:tcBorders>
              <w:top w:val="nil"/>
              <w:left w:val="nil"/>
              <w:bottom w:val="single" w:sz="4" w:space="0" w:color="auto"/>
              <w:right w:val="single" w:sz="4" w:space="0" w:color="auto"/>
            </w:tcBorders>
            <w:shd w:val="clear" w:color="auto" w:fill="auto"/>
            <w:vAlign w:val="center"/>
            <w:hideMark/>
          </w:tcPr>
          <w:p w:rsidR="001616BF" w:rsidRPr="001839DF" w:rsidRDefault="001839DF" w:rsidP="00A872DE">
            <w:pPr>
              <w:spacing w:after="0" w:line="240" w:lineRule="auto"/>
              <w:contextualSpacing/>
              <w:jc w:val="center"/>
              <w:rPr>
                <w:rFonts w:ascii="Times New Roman" w:hAnsi="Times New Roman" w:cs="Times New Roman"/>
                <w:b/>
                <w:bCs/>
                <w:sz w:val="28"/>
                <w:szCs w:val="28"/>
              </w:rPr>
            </w:pPr>
            <w:r w:rsidRPr="001839DF">
              <w:rPr>
                <w:rFonts w:ascii="Times New Roman" w:hAnsi="Times New Roman" w:cs="Times New Roman"/>
                <w:b/>
                <w:bCs/>
                <w:sz w:val="28"/>
                <w:szCs w:val="28"/>
              </w:rPr>
              <w:t>4</w:t>
            </w:r>
            <w:r w:rsidR="001616BF" w:rsidRPr="001839DF">
              <w:rPr>
                <w:rFonts w:ascii="Times New Roman" w:hAnsi="Times New Roman" w:cs="Times New Roman"/>
                <w:b/>
                <w:bCs/>
                <w:sz w:val="28"/>
                <w:szCs w:val="28"/>
              </w:rPr>
              <w:t>.</w:t>
            </w:r>
          </w:p>
        </w:tc>
        <w:tc>
          <w:tcPr>
            <w:tcW w:w="9148" w:type="dxa"/>
            <w:tcBorders>
              <w:top w:val="nil"/>
              <w:left w:val="nil"/>
              <w:bottom w:val="single" w:sz="4" w:space="0" w:color="auto"/>
              <w:right w:val="single" w:sz="4" w:space="0" w:color="auto"/>
            </w:tcBorders>
            <w:shd w:val="clear" w:color="auto" w:fill="auto"/>
            <w:vAlign w:val="center"/>
            <w:hideMark/>
          </w:tcPr>
          <w:p w:rsidR="001616BF" w:rsidRPr="001839DF" w:rsidRDefault="001839DF" w:rsidP="00A872DE">
            <w:pPr>
              <w:spacing w:after="0" w:line="240" w:lineRule="auto"/>
              <w:contextualSpacing/>
              <w:rPr>
                <w:rFonts w:ascii="Times New Roman" w:hAnsi="Times New Roman" w:cs="Times New Roman"/>
                <w:sz w:val="28"/>
                <w:szCs w:val="28"/>
              </w:rPr>
            </w:pPr>
            <w:r w:rsidRPr="001839DF">
              <w:rPr>
                <w:rFonts w:ascii="Times New Roman" w:hAnsi="Times New Roman"/>
                <w:sz w:val="28"/>
                <w:szCs w:val="28"/>
              </w:rPr>
              <w:t>Определение высотного положения характерных точек</w:t>
            </w:r>
          </w:p>
        </w:tc>
        <w:tc>
          <w:tcPr>
            <w:tcW w:w="1593" w:type="dxa"/>
            <w:tcBorders>
              <w:top w:val="single" w:sz="4" w:space="0" w:color="auto"/>
              <w:left w:val="nil"/>
              <w:bottom w:val="single" w:sz="4" w:space="0" w:color="auto"/>
              <w:right w:val="single" w:sz="4" w:space="0" w:color="auto"/>
            </w:tcBorders>
            <w:shd w:val="clear" w:color="auto" w:fill="auto"/>
            <w:hideMark/>
          </w:tcPr>
          <w:p w:rsidR="001616BF" w:rsidRPr="004E2DF2" w:rsidRDefault="001839DF" w:rsidP="00A872DE">
            <w:pPr>
              <w:spacing w:after="0" w:line="240" w:lineRule="auto"/>
              <w:contextualSpacing/>
              <w:jc w:val="center"/>
              <w:rPr>
                <w:rFonts w:ascii="Times New Roman" w:hAnsi="Times New Roman" w:cs="Times New Roman"/>
                <w:sz w:val="28"/>
                <w:szCs w:val="28"/>
              </w:rPr>
            </w:pPr>
            <w:r w:rsidRPr="004E2DF2">
              <w:rPr>
                <w:rFonts w:ascii="Times New Roman" w:hAnsi="Times New Roman" w:cs="Times New Roman"/>
                <w:sz w:val="28"/>
                <w:szCs w:val="28"/>
              </w:rPr>
              <w:t>4</w:t>
            </w:r>
          </w:p>
        </w:tc>
      </w:tr>
      <w:tr w:rsidR="001616BF" w:rsidRPr="00A872DE" w:rsidTr="001616BF">
        <w:trPr>
          <w:trHeight w:val="315"/>
        </w:trPr>
        <w:tc>
          <w:tcPr>
            <w:tcW w:w="3686" w:type="dxa"/>
            <w:tcBorders>
              <w:top w:val="nil"/>
              <w:left w:val="single" w:sz="4" w:space="0" w:color="auto"/>
              <w:bottom w:val="nil"/>
              <w:right w:val="single" w:sz="4" w:space="0" w:color="auto"/>
            </w:tcBorders>
            <w:shd w:val="clear" w:color="auto" w:fill="auto"/>
            <w:vAlign w:val="center"/>
            <w:hideMark/>
          </w:tcPr>
          <w:p w:rsidR="001616BF" w:rsidRPr="001839DF" w:rsidRDefault="001616BF" w:rsidP="00A872DE">
            <w:pPr>
              <w:spacing w:after="0" w:line="240" w:lineRule="auto"/>
              <w:contextualSpacing/>
              <w:rPr>
                <w:rFonts w:ascii="Times New Roman" w:hAnsi="Times New Roman" w:cs="Times New Roman"/>
                <w:b/>
                <w:bCs/>
                <w:sz w:val="28"/>
                <w:szCs w:val="28"/>
              </w:rPr>
            </w:pPr>
            <w:r w:rsidRPr="001839DF">
              <w:rPr>
                <w:rFonts w:ascii="Times New Roman" w:hAnsi="Times New Roman" w:cs="Times New Roman"/>
                <w:b/>
                <w:bCs/>
                <w:sz w:val="28"/>
                <w:szCs w:val="28"/>
              </w:rPr>
              <w:t> </w:t>
            </w:r>
          </w:p>
        </w:tc>
        <w:tc>
          <w:tcPr>
            <w:tcW w:w="633" w:type="dxa"/>
            <w:gridSpan w:val="2"/>
            <w:tcBorders>
              <w:top w:val="nil"/>
              <w:left w:val="nil"/>
              <w:bottom w:val="single" w:sz="4" w:space="0" w:color="auto"/>
              <w:right w:val="single" w:sz="4" w:space="0" w:color="auto"/>
            </w:tcBorders>
            <w:shd w:val="clear" w:color="auto" w:fill="auto"/>
            <w:vAlign w:val="center"/>
            <w:hideMark/>
          </w:tcPr>
          <w:p w:rsidR="001616BF" w:rsidRPr="001839DF" w:rsidRDefault="001839DF" w:rsidP="00A872DE">
            <w:pPr>
              <w:spacing w:after="0" w:line="240" w:lineRule="auto"/>
              <w:contextualSpacing/>
              <w:jc w:val="center"/>
              <w:rPr>
                <w:rFonts w:ascii="Times New Roman" w:hAnsi="Times New Roman" w:cs="Times New Roman"/>
                <w:b/>
                <w:bCs/>
                <w:sz w:val="28"/>
                <w:szCs w:val="28"/>
              </w:rPr>
            </w:pPr>
            <w:r w:rsidRPr="001839DF">
              <w:rPr>
                <w:rFonts w:ascii="Times New Roman" w:hAnsi="Times New Roman" w:cs="Times New Roman"/>
                <w:b/>
                <w:bCs/>
                <w:sz w:val="28"/>
                <w:szCs w:val="28"/>
              </w:rPr>
              <w:t>5</w:t>
            </w:r>
            <w:r w:rsidR="001616BF" w:rsidRPr="001839DF">
              <w:rPr>
                <w:rFonts w:ascii="Times New Roman" w:hAnsi="Times New Roman" w:cs="Times New Roman"/>
                <w:b/>
                <w:bCs/>
                <w:sz w:val="28"/>
                <w:szCs w:val="28"/>
              </w:rPr>
              <w:t>.</w:t>
            </w:r>
          </w:p>
        </w:tc>
        <w:tc>
          <w:tcPr>
            <w:tcW w:w="9148" w:type="dxa"/>
            <w:tcBorders>
              <w:top w:val="nil"/>
              <w:left w:val="nil"/>
              <w:bottom w:val="single" w:sz="4" w:space="0" w:color="auto"/>
              <w:right w:val="single" w:sz="4" w:space="0" w:color="auto"/>
            </w:tcBorders>
            <w:shd w:val="clear" w:color="auto" w:fill="auto"/>
            <w:vAlign w:val="center"/>
            <w:hideMark/>
          </w:tcPr>
          <w:p w:rsidR="001616BF" w:rsidRPr="001839DF" w:rsidRDefault="001839DF" w:rsidP="00A872DE">
            <w:pPr>
              <w:spacing w:after="0" w:line="240" w:lineRule="auto"/>
              <w:contextualSpacing/>
              <w:rPr>
                <w:rFonts w:ascii="Times New Roman" w:hAnsi="Times New Roman" w:cs="Times New Roman"/>
                <w:sz w:val="28"/>
                <w:szCs w:val="28"/>
              </w:rPr>
            </w:pPr>
            <w:r w:rsidRPr="001839DF">
              <w:rPr>
                <w:rFonts w:ascii="Times New Roman" w:hAnsi="Times New Roman"/>
                <w:sz w:val="28"/>
                <w:szCs w:val="28"/>
              </w:rPr>
              <w:t>Вынос планово-высотного положения строящегося объекта</w:t>
            </w:r>
          </w:p>
        </w:tc>
        <w:tc>
          <w:tcPr>
            <w:tcW w:w="1593" w:type="dxa"/>
            <w:tcBorders>
              <w:top w:val="single" w:sz="4" w:space="0" w:color="auto"/>
              <w:left w:val="nil"/>
              <w:bottom w:val="nil"/>
              <w:right w:val="single" w:sz="4" w:space="0" w:color="auto"/>
            </w:tcBorders>
            <w:shd w:val="clear" w:color="auto" w:fill="auto"/>
            <w:hideMark/>
          </w:tcPr>
          <w:p w:rsidR="001616BF" w:rsidRPr="004E2DF2" w:rsidRDefault="001839DF" w:rsidP="00A872DE">
            <w:pPr>
              <w:spacing w:after="0" w:line="240" w:lineRule="auto"/>
              <w:contextualSpacing/>
              <w:jc w:val="center"/>
              <w:rPr>
                <w:rFonts w:ascii="Times New Roman" w:hAnsi="Times New Roman" w:cs="Times New Roman"/>
                <w:sz w:val="28"/>
                <w:szCs w:val="28"/>
              </w:rPr>
            </w:pPr>
            <w:r w:rsidRPr="004E2DF2">
              <w:rPr>
                <w:rFonts w:ascii="Times New Roman" w:hAnsi="Times New Roman" w:cs="Times New Roman"/>
                <w:sz w:val="28"/>
                <w:szCs w:val="28"/>
              </w:rPr>
              <w:t>6</w:t>
            </w:r>
          </w:p>
        </w:tc>
      </w:tr>
      <w:tr w:rsidR="001616BF" w:rsidRPr="00A872DE" w:rsidTr="001839DF">
        <w:trPr>
          <w:trHeight w:val="315"/>
        </w:trPr>
        <w:tc>
          <w:tcPr>
            <w:tcW w:w="3686" w:type="dxa"/>
            <w:tcBorders>
              <w:top w:val="nil"/>
              <w:left w:val="single" w:sz="4" w:space="0" w:color="auto"/>
              <w:bottom w:val="nil"/>
              <w:right w:val="single" w:sz="4" w:space="0" w:color="auto"/>
            </w:tcBorders>
            <w:shd w:val="clear" w:color="auto" w:fill="auto"/>
            <w:vAlign w:val="center"/>
            <w:hideMark/>
          </w:tcPr>
          <w:p w:rsidR="001616BF" w:rsidRPr="001839DF" w:rsidRDefault="001616BF" w:rsidP="00A872DE">
            <w:pPr>
              <w:spacing w:after="0" w:line="240" w:lineRule="auto"/>
              <w:contextualSpacing/>
              <w:rPr>
                <w:rFonts w:ascii="Times New Roman" w:hAnsi="Times New Roman" w:cs="Times New Roman"/>
                <w:b/>
                <w:bCs/>
                <w:sz w:val="28"/>
                <w:szCs w:val="28"/>
              </w:rPr>
            </w:pPr>
            <w:r w:rsidRPr="001839DF">
              <w:rPr>
                <w:rFonts w:ascii="Times New Roman" w:hAnsi="Times New Roman" w:cs="Times New Roman"/>
                <w:b/>
                <w:bCs/>
                <w:sz w:val="28"/>
                <w:szCs w:val="28"/>
              </w:rPr>
              <w:t> </w:t>
            </w:r>
          </w:p>
        </w:tc>
        <w:tc>
          <w:tcPr>
            <w:tcW w:w="633" w:type="dxa"/>
            <w:gridSpan w:val="2"/>
            <w:tcBorders>
              <w:top w:val="nil"/>
              <w:left w:val="nil"/>
              <w:bottom w:val="single" w:sz="4" w:space="0" w:color="auto"/>
              <w:right w:val="single" w:sz="4" w:space="0" w:color="auto"/>
            </w:tcBorders>
            <w:shd w:val="clear" w:color="auto" w:fill="auto"/>
            <w:vAlign w:val="center"/>
            <w:hideMark/>
          </w:tcPr>
          <w:p w:rsidR="001616BF" w:rsidRPr="001839DF" w:rsidRDefault="001839DF" w:rsidP="00A872DE">
            <w:pPr>
              <w:spacing w:after="0" w:line="240" w:lineRule="auto"/>
              <w:contextualSpacing/>
              <w:jc w:val="center"/>
              <w:rPr>
                <w:rFonts w:ascii="Times New Roman" w:hAnsi="Times New Roman" w:cs="Times New Roman"/>
                <w:b/>
                <w:bCs/>
                <w:sz w:val="28"/>
                <w:szCs w:val="28"/>
              </w:rPr>
            </w:pPr>
            <w:r w:rsidRPr="001839DF">
              <w:rPr>
                <w:rFonts w:ascii="Times New Roman" w:hAnsi="Times New Roman" w:cs="Times New Roman"/>
                <w:b/>
                <w:bCs/>
                <w:sz w:val="28"/>
                <w:szCs w:val="28"/>
              </w:rPr>
              <w:t>6</w:t>
            </w:r>
            <w:r w:rsidR="001616BF" w:rsidRPr="001839DF">
              <w:rPr>
                <w:rFonts w:ascii="Times New Roman" w:hAnsi="Times New Roman" w:cs="Times New Roman"/>
                <w:b/>
                <w:bCs/>
                <w:sz w:val="28"/>
                <w:szCs w:val="28"/>
              </w:rPr>
              <w:t>.</w:t>
            </w:r>
          </w:p>
        </w:tc>
        <w:tc>
          <w:tcPr>
            <w:tcW w:w="9148" w:type="dxa"/>
            <w:tcBorders>
              <w:top w:val="nil"/>
              <w:left w:val="nil"/>
              <w:bottom w:val="single" w:sz="4" w:space="0" w:color="auto"/>
              <w:right w:val="single" w:sz="4" w:space="0" w:color="auto"/>
            </w:tcBorders>
            <w:shd w:val="clear" w:color="auto" w:fill="auto"/>
            <w:vAlign w:val="center"/>
            <w:hideMark/>
          </w:tcPr>
          <w:p w:rsidR="001616BF" w:rsidRPr="001839DF" w:rsidRDefault="001839DF" w:rsidP="00A872DE">
            <w:pPr>
              <w:spacing w:after="0" w:line="240" w:lineRule="auto"/>
              <w:contextualSpacing/>
              <w:rPr>
                <w:rFonts w:ascii="Times New Roman" w:hAnsi="Times New Roman" w:cs="Times New Roman"/>
                <w:sz w:val="28"/>
                <w:szCs w:val="28"/>
              </w:rPr>
            </w:pPr>
            <w:r w:rsidRPr="001839DF">
              <w:rPr>
                <w:rFonts w:ascii="Times New Roman" w:hAnsi="Times New Roman"/>
                <w:sz w:val="28"/>
                <w:szCs w:val="28"/>
              </w:rPr>
              <w:t>Съемка планово-высотного положения построенного объекта</w:t>
            </w:r>
          </w:p>
        </w:tc>
        <w:tc>
          <w:tcPr>
            <w:tcW w:w="1593" w:type="dxa"/>
            <w:tcBorders>
              <w:top w:val="single" w:sz="4" w:space="0" w:color="auto"/>
              <w:left w:val="nil"/>
              <w:bottom w:val="single" w:sz="4" w:space="0" w:color="auto"/>
              <w:right w:val="single" w:sz="4" w:space="0" w:color="auto"/>
            </w:tcBorders>
            <w:shd w:val="clear" w:color="auto" w:fill="auto"/>
            <w:hideMark/>
          </w:tcPr>
          <w:p w:rsidR="001616BF" w:rsidRPr="004E2DF2" w:rsidRDefault="001839DF" w:rsidP="00A872DE">
            <w:pPr>
              <w:spacing w:after="0" w:line="240" w:lineRule="auto"/>
              <w:contextualSpacing/>
              <w:jc w:val="center"/>
              <w:rPr>
                <w:rFonts w:ascii="Times New Roman" w:hAnsi="Times New Roman" w:cs="Times New Roman"/>
                <w:sz w:val="28"/>
                <w:szCs w:val="28"/>
              </w:rPr>
            </w:pPr>
            <w:r w:rsidRPr="004E2DF2">
              <w:rPr>
                <w:rFonts w:ascii="Times New Roman" w:hAnsi="Times New Roman" w:cs="Times New Roman"/>
                <w:sz w:val="28"/>
                <w:szCs w:val="28"/>
              </w:rPr>
              <w:t>6</w:t>
            </w:r>
          </w:p>
        </w:tc>
      </w:tr>
      <w:tr w:rsidR="001156B5" w:rsidRPr="00A872DE" w:rsidTr="001616BF">
        <w:trPr>
          <w:trHeight w:val="315"/>
        </w:trPr>
        <w:tc>
          <w:tcPr>
            <w:tcW w:w="3686" w:type="dxa"/>
            <w:tcBorders>
              <w:top w:val="nil"/>
              <w:left w:val="single" w:sz="4" w:space="0" w:color="auto"/>
              <w:bottom w:val="single" w:sz="4" w:space="0" w:color="auto"/>
              <w:right w:val="single" w:sz="4" w:space="0" w:color="auto"/>
            </w:tcBorders>
            <w:shd w:val="clear" w:color="auto" w:fill="auto"/>
            <w:noWrap/>
            <w:vAlign w:val="bottom"/>
            <w:hideMark/>
          </w:tcPr>
          <w:p w:rsidR="001156B5" w:rsidRPr="00A872DE" w:rsidRDefault="001156B5" w:rsidP="00A872DE">
            <w:pPr>
              <w:spacing w:after="0" w:line="240" w:lineRule="auto"/>
              <w:contextualSpacing/>
              <w:rPr>
                <w:rFonts w:ascii="Times New Roman" w:hAnsi="Times New Roman" w:cs="Times New Roman"/>
                <w:sz w:val="28"/>
                <w:szCs w:val="28"/>
              </w:rPr>
            </w:pPr>
            <w:r w:rsidRPr="00A872DE">
              <w:rPr>
                <w:rFonts w:ascii="Times New Roman" w:hAnsi="Times New Roman" w:cs="Times New Roman"/>
                <w:sz w:val="28"/>
                <w:szCs w:val="28"/>
              </w:rPr>
              <w:t> </w:t>
            </w:r>
          </w:p>
        </w:tc>
        <w:tc>
          <w:tcPr>
            <w:tcW w:w="516" w:type="dxa"/>
            <w:tcBorders>
              <w:top w:val="nil"/>
              <w:left w:val="nil"/>
              <w:bottom w:val="single" w:sz="4" w:space="0" w:color="auto"/>
              <w:right w:val="single" w:sz="4" w:space="0" w:color="auto"/>
            </w:tcBorders>
            <w:shd w:val="clear" w:color="auto" w:fill="auto"/>
            <w:noWrap/>
            <w:vAlign w:val="bottom"/>
            <w:hideMark/>
          </w:tcPr>
          <w:p w:rsidR="001156B5" w:rsidRPr="00A872DE" w:rsidRDefault="001156B5" w:rsidP="00A872DE">
            <w:pPr>
              <w:spacing w:after="0" w:line="240" w:lineRule="auto"/>
              <w:contextualSpacing/>
              <w:rPr>
                <w:rFonts w:ascii="Times New Roman" w:hAnsi="Times New Roman" w:cs="Times New Roman"/>
                <w:sz w:val="28"/>
                <w:szCs w:val="28"/>
              </w:rPr>
            </w:pPr>
            <w:r w:rsidRPr="00A872DE">
              <w:rPr>
                <w:rFonts w:ascii="Times New Roman" w:hAnsi="Times New Roman" w:cs="Times New Roman"/>
                <w:sz w:val="28"/>
                <w:szCs w:val="28"/>
              </w:rPr>
              <w:t> </w:t>
            </w:r>
          </w:p>
        </w:tc>
        <w:tc>
          <w:tcPr>
            <w:tcW w:w="9265" w:type="dxa"/>
            <w:gridSpan w:val="2"/>
            <w:tcBorders>
              <w:top w:val="nil"/>
              <w:left w:val="nil"/>
              <w:bottom w:val="single" w:sz="4" w:space="0" w:color="auto"/>
              <w:right w:val="single" w:sz="4" w:space="0" w:color="auto"/>
            </w:tcBorders>
            <w:shd w:val="clear" w:color="auto" w:fill="auto"/>
            <w:noWrap/>
            <w:vAlign w:val="center"/>
            <w:hideMark/>
          </w:tcPr>
          <w:p w:rsidR="001156B5" w:rsidRPr="00A872DE" w:rsidRDefault="001156B5" w:rsidP="00A872DE">
            <w:pPr>
              <w:spacing w:after="0" w:line="240" w:lineRule="auto"/>
              <w:contextualSpacing/>
              <w:jc w:val="right"/>
              <w:rPr>
                <w:rFonts w:ascii="Times New Roman" w:hAnsi="Times New Roman" w:cs="Times New Roman"/>
                <w:b/>
                <w:bCs/>
                <w:sz w:val="28"/>
                <w:szCs w:val="28"/>
              </w:rPr>
            </w:pPr>
            <w:r w:rsidRPr="00A872DE">
              <w:rPr>
                <w:rFonts w:ascii="Times New Roman" w:hAnsi="Times New Roman" w:cs="Times New Roman"/>
                <w:b/>
                <w:bCs/>
                <w:sz w:val="28"/>
                <w:szCs w:val="28"/>
              </w:rPr>
              <w:t>.</w:t>
            </w:r>
          </w:p>
        </w:tc>
        <w:tc>
          <w:tcPr>
            <w:tcW w:w="1593" w:type="dxa"/>
            <w:tcBorders>
              <w:top w:val="nil"/>
              <w:left w:val="nil"/>
              <w:bottom w:val="single" w:sz="4" w:space="0" w:color="auto"/>
              <w:right w:val="single" w:sz="4" w:space="0" w:color="auto"/>
            </w:tcBorders>
            <w:shd w:val="clear" w:color="auto" w:fill="auto"/>
            <w:noWrap/>
            <w:vAlign w:val="center"/>
            <w:hideMark/>
          </w:tcPr>
          <w:p w:rsidR="001156B5" w:rsidRPr="00B03A72" w:rsidRDefault="001839DF" w:rsidP="00914EFB">
            <w:pPr>
              <w:spacing w:after="0" w:line="240" w:lineRule="auto"/>
              <w:contextualSpacing/>
              <w:jc w:val="center"/>
              <w:rPr>
                <w:rFonts w:ascii="Times New Roman" w:hAnsi="Times New Roman" w:cs="Times New Roman"/>
                <w:b/>
                <w:bCs/>
                <w:sz w:val="28"/>
                <w:szCs w:val="28"/>
              </w:rPr>
            </w:pPr>
            <w:r>
              <w:rPr>
                <w:rFonts w:ascii="Times New Roman" w:hAnsi="Times New Roman" w:cs="Times New Roman"/>
                <w:b/>
                <w:bCs/>
                <w:sz w:val="28"/>
                <w:szCs w:val="28"/>
              </w:rPr>
              <w:t>24</w:t>
            </w:r>
          </w:p>
        </w:tc>
      </w:tr>
    </w:tbl>
    <w:p w:rsidR="00A872DE" w:rsidRPr="00A872DE" w:rsidRDefault="00A872DE" w:rsidP="00A872D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contextualSpacing/>
        <w:rPr>
          <w:sz w:val="28"/>
          <w:szCs w:val="28"/>
        </w:rPr>
        <w:sectPr w:rsidR="00A872DE" w:rsidRPr="00A872DE">
          <w:pgSz w:w="16840" w:h="11907" w:orient="landscape"/>
          <w:pgMar w:top="851" w:right="1134" w:bottom="851" w:left="992" w:header="709" w:footer="709" w:gutter="0"/>
          <w:cols w:space="720"/>
        </w:sectPr>
      </w:pPr>
    </w:p>
    <w:p w:rsidR="00997091" w:rsidRDefault="00997091" w:rsidP="00997091">
      <w:pPr>
        <w:pStyle w:val="a3"/>
        <w:rPr>
          <w:rFonts w:ascii="Times New Roman" w:hAnsi="Times New Roman" w:cs="Times New Roman"/>
          <w:b/>
          <w:sz w:val="28"/>
          <w:szCs w:val="28"/>
        </w:rPr>
      </w:pPr>
      <w:r w:rsidRPr="00F201CC">
        <w:rPr>
          <w:rFonts w:ascii="Times New Roman" w:hAnsi="Times New Roman" w:cs="Times New Roman"/>
          <w:b/>
          <w:sz w:val="28"/>
          <w:szCs w:val="28"/>
        </w:rPr>
        <w:lastRenderedPageBreak/>
        <w:t>1.5. Осно</w:t>
      </w:r>
      <w:r>
        <w:rPr>
          <w:rFonts w:ascii="Times New Roman" w:hAnsi="Times New Roman" w:cs="Times New Roman"/>
          <w:b/>
          <w:sz w:val="28"/>
          <w:szCs w:val="28"/>
        </w:rPr>
        <w:t>вные этапы практических занятий.</w:t>
      </w:r>
    </w:p>
    <w:p w:rsidR="00D54394" w:rsidRPr="006A56E8" w:rsidRDefault="001839DF" w:rsidP="00D54394">
      <w:pPr>
        <w:pStyle w:val="a3"/>
        <w:rPr>
          <w:rFonts w:ascii="Times New Roman" w:hAnsi="Times New Roman"/>
          <w:b/>
          <w:bCs/>
          <w:sz w:val="28"/>
          <w:szCs w:val="28"/>
        </w:rPr>
      </w:pPr>
      <w:r w:rsidRPr="006A56E8">
        <w:rPr>
          <w:rFonts w:ascii="Times New Roman" w:hAnsi="Times New Roman"/>
          <w:b/>
          <w:bCs/>
          <w:sz w:val="28"/>
          <w:szCs w:val="28"/>
        </w:rPr>
        <w:t>МДК.01.01 Работы по изысканию городских путей сообщения</w:t>
      </w:r>
    </w:p>
    <w:p w:rsidR="001839DF" w:rsidRDefault="001839DF" w:rsidP="00D54394">
      <w:pPr>
        <w:pStyle w:val="a3"/>
        <w:rPr>
          <w:rFonts w:ascii="Times New Roman" w:hAnsi="Times New Roman" w:cs="Times New Roman"/>
          <w:sz w:val="28"/>
          <w:szCs w:val="28"/>
        </w:rPr>
      </w:pPr>
    </w:p>
    <w:p w:rsidR="001D2C58" w:rsidRPr="006E1A7F" w:rsidRDefault="001D2C58" w:rsidP="006E1A7F">
      <w:pPr>
        <w:spacing w:after="0"/>
        <w:jc w:val="both"/>
        <w:rPr>
          <w:rFonts w:ascii="Times New Roman" w:eastAsiaTheme="minorHAnsi" w:hAnsi="Times New Roman"/>
          <w:b/>
          <w:bCs/>
          <w:sz w:val="28"/>
          <w:szCs w:val="28"/>
          <w:lang w:eastAsia="en-US"/>
        </w:rPr>
      </w:pPr>
      <w:r w:rsidRPr="00823AA7">
        <w:rPr>
          <w:rFonts w:ascii="Times New Roman" w:hAnsi="Times New Roman" w:cs="Times New Roman"/>
          <w:b/>
          <w:sz w:val="28"/>
          <w:szCs w:val="28"/>
        </w:rPr>
        <w:t>Практическое занятие №</w:t>
      </w:r>
      <w:r w:rsidRPr="00DF2BF0">
        <w:rPr>
          <w:rFonts w:ascii="Times New Roman" w:hAnsi="Times New Roman" w:cs="Times New Roman"/>
          <w:b/>
          <w:sz w:val="28"/>
          <w:szCs w:val="28"/>
        </w:rPr>
        <w:t>1 «</w:t>
      </w:r>
      <w:r w:rsidR="006A56E8" w:rsidRPr="001839DF">
        <w:rPr>
          <w:rFonts w:ascii="Times New Roman" w:hAnsi="Times New Roman"/>
          <w:sz w:val="28"/>
          <w:szCs w:val="28"/>
        </w:rPr>
        <w:t>Построение профильной части геологии грунтов</w:t>
      </w:r>
      <w:r w:rsidRPr="00DF2BF0">
        <w:rPr>
          <w:rFonts w:ascii="Times New Roman" w:hAnsi="Times New Roman" w:cs="Times New Roman"/>
          <w:b/>
          <w:sz w:val="28"/>
          <w:szCs w:val="28"/>
        </w:rPr>
        <w:t>»</w:t>
      </w:r>
    </w:p>
    <w:p w:rsidR="001D2C58" w:rsidRPr="00823AA7" w:rsidRDefault="001D2C58" w:rsidP="001D2C58">
      <w:pPr>
        <w:pStyle w:val="a3"/>
        <w:rPr>
          <w:rFonts w:ascii="Times New Roman" w:hAnsi="Times New Roman" w:cs="Times New Roman"/>
          <w:b/>
          <w:sz w:val="28"/>
          <w:szCs w:val="28"/>
        </w:rPr>
      </w:pPr>
      <w:r w:rsidRPr="00F436C1">
        <w:rPr>
          <w:rFonts w:ascii="Times New Roman" w:hAnsi="Times New Roman" w:cs="Times New Roman"/>
          <w:sz w:val="28"/>
          <w:szCs w:val="28"/>
        </w:rPr>
        <w:t>1</w:t>
      </w:r>
      <w:r w:rsidRPr="00823AA7">
        <w:rPr>
          <w:rFonts w:ascii="Times New Roman" w:hAnsi="Times New Roman" w:cs="Times New Roman"/>
          <w:b/>
          <w:sz w:val="28"/>
          <w:szCs w:val="28"/>
        </w:rPr>
        <w:t>. Цель.</w:t>
      </w:r>
    </w:p>
    <w:p w:rsidR="001D2C58" w:rsidRDefault="001D2C58" w:rsidP="001D2C58">
      <w:pPr>
        <w:pStyle w:val="Default"/>
        <w:tabs>
          <w:tab w:val="left" w:pos="0"/>
        </w:tabs>
        <w:ind w:firstLine="567"/>
        <w:contextualSpacing/>
        <w:jc w:val="both"/>
        <w:rPr>
          <w:sz w:val="28"/>
          <w:szCs w:val="28"/>
        </w:rPr>
      </w:pPr>
      <w:r w:rsidRPr="00872B3D">
        <w:rPr>
          <w:sz w:val="28"/>
          <w:szCs w:val="28"/>
        </w:rPr>
        <w:t xml:space="preserve">Освоить методику </w:t>
      </w:r>
      <w:r w:rsidR="0072362C">
        <w:rPr>
          <w:sz w:val="28"/>
          <w:szCs w:val="28"/>
        </w:rPr>
        <w:t>построения профильной части геологии грунтов</w:t>
      </w:r>
      <w:r w:rsidRPr="00872B3D">
        <w:rPr>
          <w:sz w:val="28"/>
          <w:szCs w:val="28"/>
        </w:rPr>
        <w:t xml:space="preserve">. Научиться </w:t>
      </w:r>
      <w:r w:rsidR="0072362C">
        <w:rPr>
          <w:sz w:val="28"/>
          <w:szCs w:val="28"/>
        </w:rPr>
        <w:t>выполнять геологический разрез по линии разреза</w:t>
      </w:r>
      <w:r w:rsidRPr="00872B3D">
        <w:rPr>
          <w:sz w:val="28"/>
          <w:szCs w:val="28"/>
        </w:rPr>
        <w:t>.</w:t>
      </w:r>
      <w:proofErr w:type="gramStart"/>
      <w:r w:rsidRPr="00872B3D">
        <w:rPr>
          <w:sz w:val="28"/>
          <w:szCs w:val="28"/>
        </w:rPr>
        <w:t xml:space="preserve"> </w:t>
      </w:r>
      <w:r w:rsidR="0072362C" w:rsidRPr="0097008F">
        <w:rPr>
          <w:sz w:val="28"/>
          <w:szCs w:val="28"/>
        </w:rPr>
        <w:t>)</w:t>
      </w:r>
      <w:proofErr w:type="gramEnd"/>
      <w:r w:rsidR="0072362C" w:rsidRPr="0097008F">
        <w:rPr>
          <w:sz w:val="28"/>
          <w:szCs w:val="28"/>
        </w:rPr>
        <w:t xml:space="preserve"> Используя геологический разрез, составить краткий инженерно-геологический отчет по пунктам</w:t>
      </w:r>
      <w:r w:rsidR="0072362C">
        <w:rPr>
          <w:sz w:val="28"/>
          <w:szCs w:val="28"/>
        </w:rPr>
        <w:t>.</w:t>
      </w:r>
      <w:r w:rsidRPr="00872B3D">
        <w:rPr>
          <w:sz w:val="28"/>
          <w:szCs w:val="28"/>
        </w:rPr>
        <w:t xml:space="preserve"> </w:t>
      </w:r>
    </w:p>
    <w:p w:rsidR="004251E1" w:rsidRDefault="004251E1" w:rsidP="004251E1">
      <w:pPr>
        <w:pStyle w:val="af4"/>
        <w:shd w:val="clear" w:color="auto" w:fill="FFFFFF"/>
        <w:tabs>
          <w:tab w:val="left" w:pos="0"/>
          <w:tab w:val="left" w:pos="284"/>
        </w:tabs>
        <w:spacing w:after="0" w:line="240" w:lineRule="auto"/>
        <w:ind w:left="0" w:firstLine="567"/>
        <w:jc w:val="both"/>
        <w:rPr>
          <w:bCs/>
          <w:color w:val="000000"/>
          <w:sz w:val="28"/>
          <w:szCs w:val="28"/>
          <w:lang w:eastAsia="ru-RU"/>
        </w:rPr>
      </w:pPr>
      <w:r w:rsidRPr="001A508D">
        <w:rPr>
          <w:bCs/>
          <w:color w:val="000000"/>
          <w:sz w:val="28"/>
          <w:szCs w:val="28"/>
          <w:lang w:eastAsia="ru-RU"/>
        </w:rPr>
        <w:t>Научиться вычерчивать геологические колонки.</w:t>
      </w:r>
      <w:r>
        <w:rPr>
          <w:bCs/>
          <w:color w:val="000000"/>
          <w:sz w:val="28"/>
          <w:szCs w:val="28"/>
          <w:lang w:eastAsia="ru-RU"/>
        </w:rPr>
        <w:t xml:space="preserve"> </w:t>
      </w:r>
      <w:r w:rsidRPr="001A508D">
        <w:rPr>
          <w:bCs/>
          <w:color w:val="000000"/>
          <w:sz w:val="28"/>
          <w:szCs w:val="28"/>
          <w:lang w:eastAsia="ru-RU"/>
        </w:rPr>
        <w:t>Научиться строить геологический разрез.</w:t>
      </w:r>
    </w:p>
    <w:p w:rsidR="004E2DF2" w:rsidRPr="0097008F" w:rsidRDefault="004E2DF2" w:rsidP="0097008F">
      <w:pPr>
        <w:pStyle w:val="a5"/>
        <w:spacing w:before="0" w:beforeAutospacing="0" w:after="0" w:afterAutospacing="0"/>
        <w:jc w:val="both"/>
        <w:rPr>
          <w:color w:val="000000"/>
          <w:sz w:val="28"/>
          <w:szCs w:val="28"/>
        </w:rPr>
      </w:pPr>
      <w:r w:rsidRPr="0097008F">
        <w:rPr>
          <w:b/>
          <w:bCs/>
          <w:color w:val="000000"/>
          <w:sz w:val="28"/>
          <w:szCs w:val="28"/>
        </w:rPr>
        <w:t>Содержание задания.</w:t>
      </w:r>
    </w:p>
    <w:p w:rsidR="004E2DF2" w:rsidRPr="0097008F" w:rsidRDefault="004E2DF2" w:rsidP="004251E1">
      <w:pPr>
        <w:pStyle w:val="a5"/>
        <w:spacing w:before="0" w:beforeAutospacing="0" w:after="0" w:afterAutospacing="0"/>
        <w:ind w:firstLine="567"/>
        <w:jc w:val="both"/>
        <w:rPr>
          <w:color w:val="000000"/>
          <w:sz w:val="28"/>
          <w:szCs w:val="28"/>
        </w:rPr>
      </w:pPr>
      <w:r w:rsidRPr="0097008F">
        <w:rPr>
          <w:color w:val="000000"/>
          <w:sz w:val="28"/>
          <w:szCs w:val="28"/>
        </w:rPr>
        <w:t xml:space="preserve">В электронном виде студенты получают геологический материал: топографо-геологическую карту масштаба 1: 10000; сводную стратиграфическую колонку, содержащей совмещенную информацию </w:t>
      </w:r>
      <w:proofErr w:type="gramStart"/>
      <w:r w:rsidRPr="0097008F">
        <w:rPr>
          <w:color w:val="000000"/>
          <w:sz w:val="28"/>
          <w:szCs w:val="28"/>
        </w:rPr>
        <w:t>о</w:t>
      </w:r>
      <w:proofErr w:type="gramEnd"/>
      <w:r w:rsidRPr="0097008F">
        <w:rPr>
          <w:color w:val="000000"/>
          <w:sz w:val="28"/>
          <w:szCs w:val="28"/>
        </w:rPr>
        <w:t xml:space="preserve"> всех грунтах определенного возраста и генезиса, залегающих на данном участке; описание буровых скважин, нанесенных на карту.</w:t>
      </w:r>
    </w:p>
    <w:p w:rsidR="004E2DF2" w:rsidRPr="0097008F" w:rsidRDefault="004E2DF2" w:rsidP="004251E1">
      <w:pPr>
        <w:pStyle w:val="a5"/>
        <w:spacing w:before="0" w:beforeAutospacing="0" w:after="0" w:afterAutospacing="0"/>
        <w:ind w:firstLine="567"/>
        <w:jc w:val="both"/>
        <w:rPr>
          <w:color w:val="000000"/>
          <w:sz w:val="28"/>
          <w:szCs w:val="28"/>
        </w:rPr>
      </w:pPr>
      <w:r w:rsidRPr="0097008F">
        <w:rPr>
          <w:color w:val="000000"/>
          <w:sz w:val="28"/>
          <w:szCs w:val="28"/>
        </w:rPr>
        <w:t>Студенты согласно заданию должны выполнить:</w:t>
      </w:r>
    </w:p>
    <w:p w:rsidR="004E2DF2" w:rsidRPr="0097008F" w:rsidRDefault="004E2DF2" w:rsidP="00036817">
      <w:pPr>
        <w:pStyle w:val="a5"/>
        <w:numPr>
          <w:ilvl w:val="0"/>
          <w:numId w:val="14"/>
        </w:numPr>
        <w:tabs>
          <w:tab w:val="left" w:pos="0"/>
        </w:tabs>
        <w:spacing w:before="0" w:beforeAutospacing="0" w:after="0" w:afterAutospacing="0"/>
        <w:ind w:left="0" w:firstLine="567"/>
        <w:jc w:val="both"/>
        <w:rPr>
          <w:color w:val="000000"/>
          <w:sz w:val="28"/>
          <w:szCs w:val="28"/>
        </w:rPr>
      </w:pPr>
      <w:r w:rsidRPr="0097008F">
        <w:rPr>
          <w:color w:val="000000"/>
          <w:sz w:val="28"/>
          <w:szCs w:val="28"/>
        </w:rPr>
        <w:t>Снять копию карты 1 (2) масштаба 1:10000, раскрасить ее в соответствии с международной стратиграфи</w:t>
      </w:r>
      <w:r w:rsidR="0072362C">
        <w:rPr>
          <w:color w:val="000000"/>
          <w:sz w:val="28"/>
          <w:szCs w:val="28"/>
        </w:rPr>
        <w:t>ческой шкалой</w:t>
      </w:r>
      <w:r w:rsidRPr="0097008F">
        <w:rPr>
          <w:color w:val="000000"/>
          <w:sz w:val="28"/>
          <w:szCs w:val="28"/>
        </w:rPr>
        <w:t>. Стратиграфические границы, то есть границы пород разных возрастов, выходящих на земную поверхность, показаны на картах жирными черными линиями. Показать на карте заданный профиль, обозначенный на карте римскими цифрами (I-I, II-II и т.д.).</w:t>
      </w:r>
    </w:p>
    <w:p w:rsidR="004E2DF2" w:rsidRPr="0097008F" w:rsidRDefault="004E2DF2" w:rsidP="004251E1">
      <w:pPr>
        <w:pStyle w:val="a5"/>
        <w:spacing w:before="0" w:beforeAutospacing="0" w:after="0" w:afterAutospacing="0"/>
        <w:ind w:firstLine="567"/>
        <w:jc w:val="both"/>
        <w:rPr>
          <w:color w:val="000000"/>
          <w:sz w:val="28"/>
          <w:szCs w:val="28"/>
        </w:rPr>
      </w:pPr>
      <w:r w:rsidRPr="0097008F">
        <w:rPr>
          <w:color w:val="000000"/>
          <w:sz w:val="28"/>
          <w:szCs w:val="28"/>
        </w:rPr>
        <w:t>2) Пользуясь данными методическими указаниями, выполнить геологический разрез по линии, указанной в варианте, с использованием геологической карты 1 (2) и описания буровых скважин, находящихся на линии профиля. На разрезе показать литологический состав и возраст горных пород, уровни подземных вод, абсолютные отметки и глубину залегания слоев и забоя скважины. Рекомендуемые масштабы для построения разрезов: горизонтальный масштаб 1:10000, вертикальный масштаб 1:1000;</w:t>
      </w:r>
    </w:p>
    <w:p w:rsidR="004E2DF2" w:rsidRPr="0097008F" w:rsidRDefault="004E2DF2" w:rsidP="004251E1">
      <w:pPr>
        <w:pStyle w:val="a5"/>
        <w:spacing w:before="0" w:beforeAutospacing="0" w:after="0" w:afterAutospacing="0"/>
        <w:ind w:firstLine="567"/>
        <w:jc w:val="both"/>
        <w:rPr>
          <w:color w:val="000000"/>
          <w:sz w:val="28"/>
          <w:szCs w:val="28"/>
        </w:rPr>
      </w:pPr>
      <w:r w:rsidRPr="0097008F">
        <w:rPr>
          <w:color w:val="000000"/>
          <w:sz w:val="28"/>
          <w:szCs w:val="28"/>
        </w:rPr>
        <w:t>3) Используя геологический разрез, составить краткий инженерно-геологический отчет по пунктам:</w:t>
      </w:r>
    </w:p>
    <w:p w:rsidR="004E2DF2" w:rsidRPr="0097008F" w:rsidRDefault="004E2DF2" w:rsidP="004251E1">
      <w:pPr>
        <w:pStyle w:val="a5"/>
        <w:spacing w:before="0" w:beforeAutospacing="0" w:after="0" w:afterAutospacing="0"/>
        <w:ind w:firstLine="567"/>
        <w:jc w:val="both"/>
        <w:rPr>
          <w:color w:val="000000"/>
          <w:sz w:val="28"/>
          <w:szCs w:val="28"/>
        </w:rPr>
      </w:pPr>
      <w:r w:rsidRPr="0097008F">
        <w:rPr>
          <w:color w:val="000000"/>
          <w:sz w:val="28"/>
          <w:szCs w:val="28"/>
        </w:rPr>
        <w:t>1. Дать строительную характеристику грунтам, показанным на разрезе, согласно их происхождению, возрасту и литологическому составу;</w:t>
      </w:r>
    </w:p>
    <w:p w:rsidR="004E2DF2" w:rsidRPr="0097008F" w:rsidRDefault="004E2DF2" w:rsidP="004251E1">
      <w:pPr>
        <w:pStyle w:val="a5"/>
        <w:spacing w:before="0" w:beforeAutospacing="0" w:after="0" w:afterAutospacing="0"/>
        <w:ind w:firstLine="567"/>
        <w:jc w:val="both"/>
        <w:rPr>
          <w:color w:val="000000"/>
          <w:sz w:val="28"/>
          <w:szCs w:val="28"/>
        </w:rPr>
      </w:pPr>
      <w:r w:rsidRPr="0097008F">
        <w:rPr>
          <w:color w:val="000000"/>
          <w:sz w:val="28"/>
          <w:szCs w:val="28"/>
        </w:rPr>
        <w:t>2. Назвать типы подземных вод, приуроченность их к определенным водоносным горизонтам, глубины их залегания от поверхности земли и отметить их степень влияния на условия строительства;</w:t>
      </w:r>
    </w:p>
    <w:p w:rsidR="004E2DF2" w:rsidRPr="0097008F" w:rsidRDefault="004E2DF2" w:rsidP="004251E1">
      <w:pPr>
        <w:pStyle w:val="a5"/>
        <w:spacing w:before="0" w:beforeAutospacing="0" w:after="0" w:afterAutospacing="0"/>
        <w:ind w:firstLine="567"/>
        <w:jc w:val="both"/>
        <w:rPr>
          <w:color w:val="000000"/>
          <w:sz w:val="28"/>
          <w:szCs w:val="28"/>
        </w:rPr>
      </w:pPr>
      <w:r w:rsidRPr="0097008F">
        <w:rPr>
          <w:color w:val="000000"/>
          <w:sz w:val="28"/>
          <w:szCs w:val="28"/>
        </w:rPr>
        <w:t>3. Охарактеризовать по разрезу неблагоприятные явления и процессы, а также дать прогноз их возможного проявления на определенных участках (исходя из литологического состава грунтов и деятельности подземных и поверхностных вод);</w:t>
      </w:r>
    </w:p>
    <w:p w:rsidR="004E2DF2" w:rsidRPr="0097008F" w:rsidRDefault="004E2DF2" w:rsidP="004251E1">
      <w:pPr>
        <w:pStyle w:val="a5"/>
        <w:spacing w:before="0" w:beforeAutospacing="0" w:after="0" w:afterAutospacing="0"/>
        <w:ind w:firstLine="567"/>
        <w:jc w:val="both"/>
        <w:rPr>
          <w:color w:val="000000"/>
          <w:sz w:val="28"/>
          <w:szCs w:val="28"/>
        </w:rPr>
      </w:pPr>
      <w:r w:rsidRPr="0097008F">
        <w:rPr>
          <w:color w:val="000000"/>
          <w:sz w:val="28"/>
          <w:szCs w:val="28"/>
        </w:rPr>
        <w:t>4. Обозначить на разрезе наиболее благоприятные участки для строительства с учетом вышеперечисленных пунктов.</w:t>
      </w:r>
    </w:p>
    <w:p w:rsidR="004E2DF2" w:rsidRPr="0097008F" w:rsidRDefault="004E2DF2" w:rsidP="004251E1">
      <w:pPr>
        <w:pStyle w:val="a5"/>
        <w:spacing w:before="0" w:beforeAutospacing="0" w:after="0" w:afterAutospacing="0"/>
        <w:ind w:firstLine="567"/>
        <w:jc w:val="both"/>
        <w:rPr>
          <w:color w:val="000000"/>
          <w:sz w:val="28"/>
          <w:szCs w:val="28"/>
        </w:rPr>
      </w:pPr>
      <w:r w:rsidRPr="0097008F">
        <w:rPr>
          <w:color w:val="000000"/>
          <w:sz w:val="28"/>
          <w:szCs w:val="28"/>
        </w:rPr>
        <w:t>Разрез можно строить на миллиметровой бумаге формата А</w:t>
      </w:r>
      <w:proofErr w:type="gramStart"/>
      <w:r w:rsidRPr="0097008F">
        <w:rPr>
          <w:color w:val="000000"/>
          <w:sz w:val="28"/>
          <w:szCs w:val="28"/>
        </w:rPr>
        <w:t>4</w:t>
      </w:r>
      <w:proofErr w:type="gramEnd"/>
      <w:r w:rsidRPr="0097008F">
        <w:rPr>
          <w:color w:val="000000"/>
          <w:sz w:val="28"/>
          <w:szCs w:val="28"/>
        </w:rPr>
        <w:t xml:space="preserve"> или с помощью компьютерных графических программ в надлежащем масштабе.</w:t>
      </w:r>
    </w:p>
    <w:p w:rsidR="004E2DF2" w:rsidRPr="0097008F" w:rsidRDefault="004E2DF2" w:rsidP="0097008F">
      <w:pPr>
        <w:pStyle w:val="2"/>
        <w:spacing w:before="0" w:after="0"/>
        <w:jc w:val="both"/>
        <w:rPr>
          <w:rFonts w:ascii="Times New Roman" w:hAnsi="Times New Roman" w:cs="Times New Roman"/>
          <w:b w:val="0"/>
          <w:bCs w:val="0"/>
          <w:color w:val="000000"/>
        </w:rPr>
      </w:pPr>
      <w:r w:rsidRPr="0097008F">
        <w:rPr>
          <w:rFonts w:ascii="Times New Roman" w:hAnsi="Times New Roman" w:cs="Times New Roman"/>
          <w:b w:val="0"/>
          <w:bCs w:val="0"/>
          <w:color w:val="000000"/>
        </w:rPr>
        <w:lastRenderedPageBreak/>
        <w:t>2. Порядок построения инженерно-геологического разреза.</w:t>
      </w:r>
    </w:p>
    <w:p w:rsidR="004E2DF2" w:rsidRPr="0097008F" w:rsidRDefault="004E2DF2" w:rsidP="00036817">
      <w:pPr>
        <w:pStyle w:val="a5"/>
        <w:numPr>
          <w:ilvl w:val="0"/>
          <w:numId w:val="11"/>
        </w:numPr>
        <w:spacing w:before="0" w:beforeAutospacing="0" w:after="0" w:afterAutospacing="0"/>
        <w:jc w:val="both"/>
        <w:rPr>
          <w:color w:val="000000"/>
          <w:sz w:val="28"/>
          <w:szCs w:val="28"/>
        </w:rPr>
      </w:pPr>
      <w:r w:rsidRPr="0097008F">
        <w:rPr>
          <w:color w:val="000000"/>
          <w:sz w:val="28"/>
          <w:szCs w:val="28"/>
        </w:rPr>
        <w:t>Построение начинается с вычерчивания </w:t>
      </w:r>
      <w:r w:rsidRPr="0097008F">
        <w:rPr>
          <w:b/>
          <w:bCs/>
          <w:i/>
          <w:iCs/>
          <w:color w:val="000000"/>
          <w:sz w:val="28"/>
          <w:szCs w:val="28"/>
        </w:rPr>
        <w:t>топографического профиля </w:t>
      </w:r>
      <w:r w:rsidRPr="0097008F">
        <w:rPr>
          <w:color w:val="000000"/>
          <w:sz w:val="28"/>
          <w:szCs w:val="28"/>
        </w:rPr>
        <w:t>по выбранному направлению.</w:t>
      </w:r>
    </w:p>
    <w:p w:rsidR="004E2DF2" w:rsidRPr="0097008F" w:rsidRDefault="004E2DF2" w:rsidP="0097008F">
      <w:pPr>
        <w:pStyle w:val="a5"/>
        <w:spacing w:before="0" w:beforeAutospacing="0" w:after="0" w:afterAutospacing="0"/>
        <w:jc w:val="both"/>
        <w:rPr>
          <w:color w:val="000000"/>
          <w:sz w:val="28"/>
          <w:szCs w:val="28"/>
        </w:rPr>
      </w:pPr>
      <w:r w:rsidRPr="0097008F">
        <w:rPr>
          <w:color w:val="000000"/>
          <w:sz w:val="28"/>
          <w:szCs w:val="28"/>
        </w:rPr>
        <w:t>Профиль – это диаграмма, изображающая рельеф земной поверхности в разрезе по вертикальной плоскости. Профиль строят по линии инженерно-геологического разреза, которая указывается на карте (</w:t>
      </w:r>
      <w:proofErr w:type="gramStart"/>
      <w:r w:rsidRPr="0097008F">
        <w:rPr>
          <w:color w:val="000000"/>
          <w:sz w:val="28"/>
          <w:szCs w:val="28"/>
        </w:rPr>
        <w:t>например</w:t>
      </w:r>
      <w:proofErr w:type="gramEnd"/>
      <w:r w:rsidRPr="0097008F">
        <w:rPr>
          <w:color w:val="000000"/>
          <w:sz w:val="28"/>
          <w:szCs w:val="28"/>
        </w:rPr>
        <w:t xml:space="preserve"> I-I). Каждый профиль имеет горизонтальный масштаб, отложенный в определенных единицах на базисной линии и обычно совпадающий с масштабом карты, и вертикальный, который наносят на высотную шкалу перпендикулярно базисной линии. Чтобы четко выделить холмы и долины на участках местности с пологим рельефом, допускается преувеличение вертикального масштаба над горизонтальным, но не более чем в 10 раз, чтобы не допустить сильного искажения. При построении профиля по картам 1 и 2 горизонтальный масштаб берется исходя из масштаба карты 1:10 000, а вертикальный рекомендуется 1:1000. Линия топографического профиля проводится с таким расчетом, чтобы сверху осталось место для написания заголовка, а внизу – для изображения геологического строения и оформления профиля.</w:t>
      </w:r>
    </w:p>
    <w:p w:rsidR="004E2DF2" w:rsidRPr="0097008F" w:rsidRDefault="004E2DF2" w:rsidP="0097008F">
      <w:pPr>
        <w:pStyle w:val="a5"/>
        <w:spacing w:before="0" w:beforeAutospacing="0" w:after="0" w:afterAutospacing="0"/>
        <w:jc w:val="both"/>
        <w:rPr>
          <w:color w:val="000000"/>
          <w:sz w:val="28"/>
          <w:szCs w:val="28"/>
        </w:rPr>
      </w:pPr>
      <w:r w:rsidRPr="0097008F">
        <w:rPr>
          <w:color w:val="000000"/>
          <w:sz w:val="28"/>
          <w:szCs w:val="28"/>
        </w:rPr>
        <w:t>1.1. Слева проводят шкалу абсолютных отметок в масштабе 1:1000 с таким расчетом, чтобы максимальная отметка была несколько выше верхней точки рельефа, а минимальная ниже забоя самой глубокой скважины;</w:t>
      </w:r>
    </w:p>
    <w:p w:rsidR="004E2DF2" w:rsidRPr="0097008F" w:rsidRDefault="004E2DF2" w:rsidP="0097008F">
      <w:pPr>
        <w:pStyle w:val="a5"/>
        <w:spacing w:before="0" w:beforeAutospacing="0" w:after="0" w:afterAutospacing="0"/>
        <w:jc w:val="both"/>
        <w:rPr>
          <w:color w:val="000000"/>
          <w:sz w:val="28"/>
          <w:szCs w:val="28"/>
        </w:rPr>
      </w:pPr>
      <w:r w:rsidRPr="0097008F">
        <w:rPr>
          <w:color w:val="000000"/>
          <w:sz w:val="28"/>
          <w:szCs w:val="28"/>
        </w:rPr>
        <w:t>1.2. Затем проводят горизонтальную условно базисную (нулевую) линию, равную длине профиля (ограниченную рамками карты). Нулевая линия проводится ниже наиболее низкой точки рельефа в выбранном сечении;</w:t>
      </w:r>
    </w:p>
    <w:p w:rsidR="004E2DF2" w:rsidRPr="0097008F" w:rsidRDefault="004E2DF2" w:rsidP="0097008F">
      <w:pPr>
        <w:pStyle w:val="a5"/>
        <w:spacing w:before="0" w:beforeAutospacing="0" w:after="0" w:afterAutospacing="0"/>
        <w:jc w:val="both"/>
        <w:rPr>
          <w:color w:val="000000"/>
          <w:sz w:val="28"/>
          <w:szCs w:val="28"/>
        </w:rPr>
      </w:pPr>
      <w:r w:rsidRPr="0097008F">
        <w:rPr>
          <w:color w:val="000000"/>
          <w:sz w:val="28"/>
          <w:szCs w:val="28"/>
        </w:rPr>
        <w:t>1.3. К линии профиля (линии разреза) прикладывают край листа бумаги, на которой штрихами отмечается каждая точка пересечения горизонталей с линией профиля, штрихи пересечения с реками и ручьями, а также скважины с их номерами;</w:t>
      </w:r>
    </w:p>
    <w:p w:rsidR="004E2DF2" w:rsidRPr="0097008F" w:rsidRDefault="004E2DF2" w:rsidP="0097008F">
      <w:pPr>
        <w:pStyle w:val="a5"/>
        <w:spacing w:before="0" w:beforeAutospacing="0" w:after="0" w:afterAutospacing="0"/>
        <w:jc w:val="both"/>
        <w:rPr>
          <w:color w:val="000000"/>
          <w:sz w:val="28"/>
          <w:szCs w:val="28"/>
        </w:rPr>
      </w:pPr>
      <w:r w:rsidRPr="0097008F">
        <w:rPr>
          <w:color w:val="000000"/>
          <w:sz w:val="28"/>
          <w:szCs w:val="28"/>
        </w:rPr>
        <w:t>1.4. Из нанесенных на нулевую линию точек (пользуясь вертикальным масштабом профиля) восстанавливают перпендикуляры, на которых отмечают высоту каждой горизонтали или русла реки. Абсолютные отметки устьев скважин, находящихся на профиле, также используют для построения. Соединив концы перпендикуляров плавной линией, получают линию топографического профиля (рис.9). Географические ориентиры (реки, озера, вершины), через которые проходит линия профиля, подписываются соответствующими названиями;</w:t>
      </w:r>
    </w:p>
    <w:p w:rsidR="004E2DF2" w:rsidRDefault="00372DBA" w:rsidP="006E1A7F">
      <w:pPr>
        <w:pStyle w:val="Default"/>
        <w:tabs>
          <w:tab w:val="left" w:pos="851"/>
        </w:tabs>
        <w:ind w:firstLine="567"/>
        <w:contextualSpacing/>
        <w:jc w:val="both"/>
        <w:rPr>
          <w:sz w:val="28"/>
          <w:szCs w:val="28"/>
        </w:rPr>
      </w:pPr>
      <w:r>
        <w:rPr>
          <w:noProof/>
          <w:lang w:eastAsia="ru-RU"/>
        </w:rPr>
        <w:lastRenderedPageBreak/>
        <w:drawing>
          <wp:inline distT="0" distB="0" distL="0" distR="0">
            <wp:extent cx="2685326" cy="2596211"/>
            <wp:effectExtent l="0" t="0" r="0" b="0"/>
            <wp:docPr id="1" name="Рисунок 1" descr="https://studfiles.net/html/2706/39/html_oYWvFGx25w.zgzd/img-bi1f0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studfiles.net/html/2706/39/html_oYWvFGx25w.zgzd/img-bi1f0n.jp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6066" t="7345" r="10846" b="34299"/>
                    <a:stretch/>
                  </pic:blipFill>
                  <pic:spPr bwMode="auto">
                    <a:xfrm>
                      <a:off x="0" y="0"/>
                      <a:ext cx="2686694" cy="2597534"/>
                    </a:xfrm>
                    <a:prstGeom prst="rect">
                      <a:avLst/>
                    </a:prstGeom>
                    <a:noFill/>
                    <a:ln>
                      <a:noFill/>
                    </a:ln>
                    <a:extLst>
                      <a:ext uri="{53640926-AAD7-44D8-BBD7-CCE9431645EC}">
                        <a14:shadowObscured xmlns:a14="http://schemas.microsoft.com/office/drawing/2010/main"/>
                      </a:ext>
                    </a:extLst>
                  </pic:spPr>
                </pic:pic>
              </a:graphicData>
            </a:graphic>
          </wp:inline>
        </w:drawing>
      </w:r>
    </w:p>
    <w:p w:rsidR="00372DBA" w:rsidRPr="0097008F" w:rsidRDefault="00372DBA" w:rsidP="0097008F">
      <w:pPr>
        <w:pStyle w:val="a5"/>
        <w:spacing w:before="0" w:beforeAutospacing="0" w:after="0" w:afterAutospacing="0"/>
        <w:jc w:val="both"/>
        <w:rPr>
          <w:color w:val="000000"/>
          <w:sz w:val="28"/>
          <w:szCs w:val="28"/>
        </w:rPr>
      </w:pPr>
      <w:r w:rsidRPr="0097008F">
        <w:rPr>
          <w:b/>
          <w:bCs/>
          <w:i/>
          <w:iCs/>
          <w:color w:val="000000"/>
          <w:sz w:val="28"/>
          <w:szCs w:val="28"/>
        </w:rPr>
        <w:t>Рис.9</w:t>
      </w:r>
      <w:r w:rsidRPr="0097008F">
        <w:rPr>
          <w:color w:val="000000"/>
          <w:sz w:val="28"/>
          <w:szCs w:val="28"/>
        </w:rPr>
        <w:t>. Схема построения топографического профиля</w:t>
      </w:r>
    </w:p>
    <w:p w:rsidR="00372DBA" w:rsidRPr="0097008F" w:rsidRDefault="00372DBA" w:rsidP="0097008F">
      <w:pPr>
        <w:pStyle w:val="a5"/>
        <w:spacing w:before="0" w:beforeAutospacing="0" w:after="0" w:afterAutospacing="0"/>
        <w:jc w:val="both"/>
        <w:rPr>
          <w:color w:val="000000"/>
          <w:sz w:val="28"/>
          <w:szCs w:val="28"/>
        </w:rPr>
      </w:pPr>
      <w:r w:rsidRPr="0097008F">
        <w:rPr>
          <w:color w:val="000000"/>
          <w:sz w:val="28"/>
          <w:szCs w:val="28"/>
        </w:rPr>
        <w:t>V-V– линия профиля на топографической карте:</w:t>
      </w:r>
    </w:p>
    <w:p w:rsidR="00372DBA" w:rsidRPr="0097008F" w:rsidRDefault="00372DBA" w:rsidP="0097008F">
      <w:pPr>
        <w:pStyle w:val="a5"/>
        <w:spacing w:before="0" w:beforeAutospacing="0" w:after="0" w:afterAutospacing="0"/>
        <w:jc w:val="both"/>
        <w:rPr>
          <w:color w:val="000000"/>
          <w:sz w:val="28"/>
          <w:szCs w:val="28"/>
        </w:rPr>
      </w:pPr>
      <w:r w:rsidRPr="0097008F">
        <w:rPr>
          <w:color w:val="000000"/>
          <w:sz w:val="28"/>
          <w:szCs w:val="28"/>
        </w:rPr>
        <w:t>Масштабы: горизонтальный 1:10 000, вертикальный 1: 1000</w:t>
      </w:r>
    </w:p>
    <w:p w:rsidR="00372DBA" w:rsidRPr="0097008F" w:rsidRDefault="00372DBA" w:rsidP="00036817">
      <w:pPr>
        <w:pStyle w:val="a5"/>
        <w:numPr>
          <w:ilvl w:val="0"/>
          <w:numId w:val="12"/>
        </w:numPr>
        <w:tabs>
          <w:tab w:val="clear" w:pos="720"/>
          <w:tab w:val="num" w:pos="0"/>
        </w:tabs>
        <w:spacing w:before="0" w:beforeAutospacing="0" w:after="0" w:afterAutospacing="0"/>
        <w:ind w:left="0" w:firstLine="0"/>
        <w:jc w:val="both"/>
        <w:rPr>
          <w:color w:val="000000"/>
          <w:sz w:val="28"/>
          <w:szCs w:val="28"/>
        </w:rPr>
      </w:pPr>
      <w:r w:rsidRPr="0097008F">
        <w:rPr>
          <w:color w:val="000000"/>
          <w:sz w:val="28"/>
          <w:szCs w:val="28"/>
        </w:rPr>
        <w:t>На построенный профиль наносятся сплошными тонкими черными линиями осевые линии скважин, расположенных на разрезе. На проведенных осевых линиях скважин, используя таблицу «Описание буровых скважин» небольшими горизонтальными штрихами отмечают сверху вниз </w:t>
      </w:r>
      <w:r w:rsidRPr="0097008F">
        <w:rPr>
          <w:i/>
          <w:iCs/>
          <w:color w:val="000000"/>
          <w:sz w:val="28"/>
          <w:szCs w:val="28"/>
        </w:rPr>
        <w:t>глубину залегания </w:t>
      </w:r>
      <w:r w:rsidRPr="0097008F">
        <w:rPr>
          <w:color w:val="000000"/>
          <w:sz w:val="28"/>
          <w:szCs w:val="28"/>
        </w:rPr>
        <w:t>пройденных слоев, а рядом указывают условными обозначениями (Приложение 2) литологический состав и возраст каждого слоя. Иначе говоря, </w:t>
      </w:r>
      <w:r w:rsidRPr="0097008F">
        <w:rPr>
          <w:b/>
          <w:bCs/>
          <w:i/>
          <w:iCs/>
          <w:color w:val="000000"/>
          <w:sz w:val="28"/>
          <w:szCs w:val="28"/>
        </w:rPr>
        <w:t>на профиль наносятся в вертикальном масштабе колонки скважин.</w:t>
      </w:r>
      <w:r w:rsidRPr="0097008F">
        <w:rPr>
          <w:color w:val="000000"/>
          <w:sz w:val="28"/>
          <w:szCs w:val="28"/>
        </w:rPr>
        <w:t> Забой скважины подчеркивается горизонтальным штрихом, ниже проставляется отметка глубины скважины (рис.10).</w:t>
      </w:r>
    </w:p>
    <w:p w:rsidR="00372DBA" w:rsidRDefault="00372DBA" w:rsidP="006E1A7F">
      <w:pPr>
        <w:pStyle w:val="Default"/>
        <w:tabs>
          <w:tab w:val="left" w:pos="851"/>
        </w:tabs>
        <w:ind w:firstLine="567"/>
        <w:contextualSpacing/>
        <w:jc w:val="both"/>
        <w:rPr>
          <w:sz w:val="28"/>
          <w:szCs w:val="28"/>
        </w:rPr>
      </w:pPr>
      <w:r>
        <w:rPr>
          <w:noProof/>
          <w:lang w:eastAsia="ru-RU"/>
        </w:rPr>
        <w:drawing>
          <wp:inline distT="0" distB="0" distL="0" distR="0">
            <wp:extent cx="3437681" cy="3308388"/>
            <wp:effectExtent l="0" t="0" r="0" b="0"/>
            <wp:docPr id="2" name="Рисунок 2" descr="https://studfiles.net/html/2706/39/html_oYWvFGx25w.zgzd/img-OEP6G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studfiles.net/html/2706/39/html_oYWvFGx25w.zgzd/img-OEP6G8.jpg"/>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4963" t="6544" r="11949" b="35367"/>
                    <a:stretch/>
                  </pic:blipFill>
                  <pic:spPr bwMode="auto">
                    <a:xfrm>
                      <a:off x="0" y="0"/>
                      <a:ext cx="3439433" cy="3310074"/>
                    </a:xfrm>
                    <a:prstGeom prst="rect">
                      <a:avLst/>
                    </a:prstGeom>
                    <a:noFill/>
                    <a:ln>
                      <a:noFill/>
                    </a:ln>
                    <a:extLst>
                      <a:ext uri="{53640926-AAD7-44D8-BBD7-CCE9431645EC}">
                        <a14:shadowObscured xmlns:a14="http://schemas.microsoft.com/office/drawing/2010/main"/>
                      </a:ext>
                    </a:extLst>
                  </pic:spPr>
                </pic:pic>
              </a:graphicData>
            </a:graphic>
          </wp:inline>
        </w:drawing>
      </w:r>
    </w:p>
    <w:p w:rsidR="00B4478C" w:rsidRPr="0097008F" w:rsidRDefault="00B4478C" w:rsidP="0097008F">
      <w:pPr>
        <w:pStyle w:val="a5"/>
        <w:spacing w:before="0" w:beforeAutospacing="0" w:after="0" w:afterAutospacing="0"/>
        <w:jc w:val="both"/>
        <w:rPr>
          <w:color w:val="000000"/>
          <w:sz w:val="28"/>
          <w:szCs w:val="28"/>
        </w:rPr>
      </w:pPr>
      <w:r w:rsidRPr="0097008F">
        <w:rPr>
          <w:b/>
          <w:bCs/>
          <w:i/>
          <w:iCs/>
          <w:color w:val="000000"/>
          <w:sz w:val="28"/>
          <w:szCs w:val="28"/>
        </w:rPr>
        <w:t>Рис.10.</w:t>
      </w:r>
      <w:r w:rsidRPr="0097008F">
        <w:rPr>
          <w:color w:val="000000"/>
          <w:sz w:val="28"/>
          <w:szCs w:val="28"/>
        </w:rPr>
        <w:t> Схема построения колонок буровых скважин</w:t>
      </w:r>
    </w:p>
    <w:p w:rsidR="00B4478C" w:rsidRPr="0097008F" w:rsidRDefault="00B4478C" w:rsidP="00036817">
      <w:pPr>
        <w:pStyle w:val="a5"/>
        <w:numPr>
          <w:ilvl w:val="0"/>
          <w:numId w:val="13"/>
        </w:numPr>
        <w:spacing w:before="0" w:beforeAutospacing="0" w:after="0" w:afterAutospacing="0"/>
        <w:jc w:val="both"/>
        <w:rPr>
          <w:color w:val="000000"/>
          <w:sz w:val="28"/>
          <w:szCs w:val="28"/>
        </w:rPr>
      </w:pPr>
      <w:r w:rsidRPr="0097008F">
        <w:rPr>
          <w:color w:val="000000"/>
          <w:sz w:val="28"/>
          <w:szCs w:val="28"/>
        </w:rPr>
        <w:t>Перенесение инженерно-геологической ситуации с карты на профиль.</w:t>
      </w:r>
    </w:p>
    <w:p w:rsidR="00B4478C" w:rsidRPr="0097008F" w:rsidRDefault="00B4478C" w:rsidP="0097008F">
      <w:pPr>
        <w:pStyle w:val="a5"/>
        <w:spacing w:before="0" w:beforeAutospacing="0" w:after="0" w:afterAutospacing="0"/>
        <w:jc w:val="both"/>
        <w:rPr>
          <w:color w:val="000000"/>
          <w:sz w:val="28"/>
          <w:szCs w:val="28"/>
        </w:rPr>
      </w:pPr>
      <w:r w:rsidRPr="0097008F">
        <w:rPr>
          <w:color w:val="000000"/>
          <w:sz w:val="28"/>
          <w:szCs w:val="28"/>
        </w:rPr>
        <w:t>3.1. </w:t>
      </w:r>
      <w:r w:rsidRPr="0097008F">
        <w:rPr>
          <w:i/>
          <w:iCs/>
          <w:color w:val="000000"/>
          <w:sz w:val="28"/>
          <w:szCs w:val="28"/>
        </w:rPr>
        <w:t>Определение местоположения геологических (стратиграфических) границ.</w:t>
      </w:r>
    </w:p>
    <w:p w:rsidR="00B4478C" w:rsidRPr="0097008F" w:rsidRDefault="00B4478C" w:rsidP="0097008F">
      <w:pPr>
        <w:pStyle w:val="a5"/>
        <w:spacing w:before="0" w:beforeAutospacing="0" w:after="0" w:afterAutospacing="0"/>
        <w:jc w:val="both"/>
        <w:rPr>
          <w:color w:val="000000"/>
          <w:sz w:val="28"/>
          <w:szCs w:val="28"/>
        </w:rPr>
      </w:pPr>
      <w:r w:rsidRPr="0097008F">
        <w:rPr>
          <w:color w:val="000000"/>
          <w:sz w:val="28"/>
          <w:szCs w:val="28"/>
        </w:rPr>
        <w:lastRenderedPageBreak/>
        <w:t>На топографический профиль переносят с карты точки пересечения линии разреза со стратиграфическими границами, отмечая между точками относительный возраст пород. Эти границы на разрезе (то есть выходы пород на дневную поверхность) затем соединяются с границами (кровлей и подошвой) идентичных слоев в буровых скважинах (рис. 12).</w:t>
      </w:r>
    </w:p>
    <w:p w:rsidR="00B4478C" w:rsidRPr="0097008F" w:rsidRDefault="00B4478C" w:rsidP="0097008F">
      <w:pPr>
        <w:pStyle w:val="a5"/>
        <w:spacing w:before="0" w:beforeAutospacing="0" w:after="0" w:afterAutospacing="0"/>
        <w:jc w:val="both"/>
        <w:rPr>
          <w:color w:val="000000"/>
          <w:sz w:val="28"/>
          <w:szCs w:val="28"/>
        </w:rPr>
      </w:pPr>
      <w:r w:rsidRPr="0097008F">
        <w:rPr>
          <w:color w:val="000000"/>
          <w:sz w:val="28"/>
          <w:szCs w:val="28"/>
        </w:rPr>
        <w:t>3.2. </w:t>
      </w:r>
      <w:r w:rsidRPr="0097008F">
        <w:rPr>
          <w:i/>
          <w:iCs/>
          <w:color w:val="000000"/>
          <w:sz w:val="28"/>
          <w:szCs w:val="28"/>
        </w:rPr>
        <w:t>На разрезе выделяются границы долин рек, изображенных на карте 1 и на карте 2.</w:t>
      </w:r>
    </w:p>
    <w:p w:rsidR="001D2C58" w:rsidRPr="00823AA7" w:rsidRDefault="001D2C58" w:rsidP="001D2C58">
      <w:pPr>
        <w:pStyle w:val="a3"/>
        <w:rPr>
          <w:rFonts w:ascii="Times New Roman" w:hAnsi="Times New Roman" w:cs="Times New Roman"/>
          <w:b/>
          <w:sz w:val="28"/>
          <w:szCs w:val="28"/>
        </w:rPr>
      </w:pPr>
      <w:r w:rsidRPr="00823AA7">
        <w:rPr>
          <w:rFonts w:ascii="Times New Roman" w:hAnsi="Times New Roman" w:cs="Times New Roman"/>
          <w:b/>
          <w:sz w:val="28"/>
          <w:szCs w:val="28"/>
        </w:rPr>
        <w:t>Список литературы.</w:t>
      </w:r>
    </w:p>
    <w:p w:rsidR="001D2C58" w:rsidRPr="00C5508E" w:rsidRDefault="001D2C58" w:rsidP="00036817">
      <w:pPr>
        <w:pStyle w:val="af4"/>
        <w:numPr>
          <w:ilvl w:val="0"/>
          <w:numId w:val="2"/>
        </w:numPr>
        <w:spacing w:after="0" w:line="240" w:lineRule="auto"/>
        <w:jc w:val="both"/>
        <w:rPr>
          <w:rFonts w:eastAsia="Calibri"/>
          <w:bCs/>
          <w:sz w:val="28"/>
          <w:szCs w:val="28"/>
        </w:rPr>
      </w:pPr>
      <w:r w:rsidRPr="00C5508E">
        <w:rPr>
          <w:rFonts w:eastAsia="Calibri"/>
          <w:bCs/>
          <w:sz w:val="28"/>
          <w:szCs w:val="28"/>
        </w:rPr>
        <w:t>Н.А. Платов. Основы инженерно геологии: Учебник – М.: ИНФРА – М, 201</w:t>
      </w:r>
      <w:r w:rsidR="00F90669">
        <w:rPr>
          <w:rFonts w:eastAsia="Calibri"/>
          <w:bCs/>
          <w:sz w:val="28"/>
          <w:szCs w:val="28"/>
        </w:rPr>
        <w:t>6</w:t>
      </w:r>
      <w:r w:rsidRPr="00C5508E">
        <w:rPr>
          <w:rFonts w:eastAsia="Calibri"/>
          <w:bCs/>
          <w:sz w:val="28"/>
          <w:szCs w:val="28"/>
        </w:rPr>
        <w:t>. – 173с.</w:t>
      </w:r>
    </w:p>
    <w:p w:rsidR="001D2C58" w:rsidRPr="00C5508E" w:rsidRDefault="001D2C58" w:rsidP="00036817">
      <w:pPr>
        <w:pStyle w:val="af4"/>
        <w:numPr>
          <w:ilvl w:val="0"/>
          <w:numId w:val="2"/>
        </w:numPr>
        <w:spacing w:after="0" w:line="240" w:lineRule="auto"/>
        <w:jc w:val="both"/>
        <w:rPr>
          <w:rFonts w:eastAsia="Calibri"/>
          <w:bCs/>
          <w:sz w:val="28"/>
          <w:szCs w:val="28"/>
        </w:rPr>
      </w:pPr>
      <w:r w:rsidRPr="00C5508E">
        <w:rPr>
          <w:rFonts w:eastAsia="Calibri"/>
          <w:bCs/>
          <w:sz w:val="28"/>
          <w:szCs w:val="28"/>
        </w:rPr>
        <w:t>Н.А. Платов. Основы инженерной геологии</w:t>
      </w:r>
      <w:r w:rsidRPr="00C5508E">
        <w:rPr>
          <w:rFonts w:eastAsia="Calibri"/>
          <w:bCs/>
          <w:sz w:val="28"/>
          <w:szCs w:val="28"/>
        </w:rPr>
        <w:br/>
        <w:t>: – М.: ИНФРА-М, 2012.</w:t>
      </w:r>
    </w:p>
    <w:p w:rsidR="001D2C58" w:rsidRPr="004C5F05" w:rsidRDefault="001D2C58" w:rsidP="001D2C58">
      <w:pPr>
        <w:pStyle w:val="af4"/>
        <w:shd w:val="clear" w:color="auto" w:fill="FFFFFF"/>
        <w:spacing w:after="0" w:line="240" w:lineRule="auto"/>
        <w:ind w:left="567"/>
        <w:jc w:val="both"/>
        <w:rPr>
          <w:sz w:val="28"/>
        </w:rPr>
      </w:pPr>
      <w:r>
        <w:rPr>
          <w:color w:val="000000"/>
          <w:spacing w:val="2"/>
          <w:sz w:val="28"/>
        </w:rPr>
        <w:t>Нормативная литература</w:t>
      </w:r>
    </w:p>
    <w:p w:rsidR="002326EE" w:rsidRPr="002326EE" w:rsidRDefault="002326EE" w:rsidP="00036817">
      <w:pPr>
        <w:numPr>
          <w:ilvl w:val="0"/>
          <w:numId w:val="1"/>
        </w:numPr>
        <w:spacing w:after="0" w:line="240" w:lineRule="auto"/>
        <w:ind w:left="0" w:firstLine="426"/>
        <w:jc w:val="both"/>
        <w:rPr>
          <w:rFonts w:ascii="Times New Roman" w:eastAsia="Calibri" w:hAnsi="Times New Roman" w:cs="Times New Roman"/>
          <w:bCs/>
          <w:sz w:val="28"/>
          <w:szCs w:val="28"/>
        </w:rPr>
      </w:pPr>
      <w:r w:rsidRPr="002326EE">
        <w:rPr>
          <w:rFonts w:ascii="Times New Roman" w:eastAsia="Calibri" w:hAnsi="Times New Roman" w:cs="Times New Roman"/>
          <w:bCs/>
          <w:sz w:val="28"/>
          <w:szCs w:val="28"/>
        </w:rPr>
        <w:t>СП 11.105.97 Инженерно-геологические изыскания для строительства. Часть I. Общие правила производства работ.</w:t>
      </w:r>
    </w:p>
    <w:p w:rsidR="001D2C58" w:rsidRPr="00E150AF" w:rsidRDefault="001D2C58" w:rsidP="00036817">
      <w:pPr>
        <w:numPr>
          <w:ilvl w:val="0"/>
          <w:numId w:val="1"/>
        </w:numPr>
        <w:spacing w:after="0" w:line="240" w:lineRule="auto"/>
        <w:ind w:left="1077" w:hanging="357"/>
        <w:contextualSpacing/>
        <w:jc w:val="both"/>
        <w:rPr>
          <w:rFonts w:ascii="Times New Roman" w:eastAsia="Calibri" w:hAnsi="Times New Roman" w:cs="Times New Roman"/>
          <w:bCs/>
          <w:sz w:val="28"/>
          <w:szCs w:val="28"/>
        </w:rPr>
      </w:pPr>
      <w:r w:rsidRPr="00E150AF">
        <w:rPr>
          <w:rFonts w:ascii="Times New Roman" w:eastAsia="Calibri" w:hAnsi="Times New Roman" w:cs="Times New Roman"/>
          <w:bCs/>
          <w:sz w:val="28"/>
          <w:szCs w:val="28"/>
        </w:rPr>
        <w:t>ГОСТ 25100-95. Грунты. Классификация.</w:t>
      </w:r>
    </w:p>
    <w:p w:rsidR="001D2C58" w:rsidRPr="00823AA7" w:rsidRDefault="001D2C58" w:rsidP="001D2C58">
      <w:pPr>
        <w:pStyle w:val="a3"/>
        <w:rPr>
          <w:rFonts w:ascii="Times New Roman" w:hAnsi="Times New Roman" w:cs="Times New Roman"/>
          <w:b/>
          <w:sz w:val="28"/>
          <w:szCs w:val="28"/>
        </w:rPr>
      </w:pPr>
      <w:r w:rsidRPr="00823AA7">
        <w:rPr>
          <w:rFonts w:ascii="Times New Roman" w:hAnsi="Times New Roman" w:cs="Times New Roman"/>
          <w:b/>
          <w:sz w:val="28"/>
          <w:szCs w:val="28"/>
        </w:rPr>
        <w:t>Интернет-ресурсы.</w:t>
      </w:r>
    </w:p>
    <w:p w:rsidR="001D2C58" w:rsidRPr="00C5508E" w:rsidRDefault="001D2C58" w:rsidP="00036817">
      <w:pPr>
        <w:pStyle w:val="af4"/>
        <w:numPr>
          <w:ilvl w:val="0"/>
          <w:numId w:val="3"/>
        </w:numPr>
        <w:spacing w:after="0" w:line="240" w:lineRule="auto"/>
        <w:jc w:val="both"/>
        <w:rPr>
          <w:color w:val="000000"/>
          <w:sz w:val="28"/>
          <w:szCs w:val="28"/>
        </w:rPr>
      </w:pPr>
      <w:proofErr w:type="spellStart"/>
      <w:r w:rsidRPr="00C5508E">
        <w:rPr>
          <w:sz w:val="28"/>
          <w:szCs w:val="28"/>
        </w:rPr>
        <w:t>Короновский</w:t>
      </w:r>
      <w:proofErr w:type="spellEnd"/>
      <w:r w:rsidRPr="00C5508E">
        <w:rPr>
          <w:sz w:val="28"/>
          <w:szCs w:val="28"/>
        </w:rPr>
        <w:t xml:space="preserve"> Н.В. Основы геологии. [Электронный ресурс]: учебное пособие/ </w:t>
      </w:r>
      <w:proofErr w:type="spellStart"/>
      <w:r w:rsidRPr="00C5508E">
        <w:rPr>
          <w:sz w:val="28"/>
          <w:szCs w:val="28"/>
        </w:rPr>
        <w:t>Короновский</w:t>
      </w:r>
      <w:proofErr w:type="spellEnd"/>
      <w:r w:rsidRPr="00C5508E">
        <w:rPr>
          <w:sz w:val="28"/>
          <w:szCs w:val="28"/>
        </w:rPr>
        <w:t xml:space="preserve"> Н.В., </w:t>
      </w:r>
      <w:proofErr w:type="spellStart"/>
      <w:r w:rsidRPr="00C5508E">
        <w:rPr>
          <w:sz w:val="28"/>
          <w:szCs w:val="28"/>
        </w:rPr>
        <w:t>Якушова</w:t>
      </w:r>
      <w:proofErr w:type="spellEnd"/>
      <w:r w:rsidRPr="00C5508E">
        <w:rPr>
          <w:sz w:val="28"/>
          <w:szCs w:val="28"/>
        </w:rPr>
        <w:t xml:space="preserve"> А.Ф. М.: </w:t>
      </w:r>
      <w:proofErr w:type="spellStart"/>
      <w:r w:rsidRPr="00C5508E">
        <w:rPr>
          <w:sz w:val="28"/>
          <w:szCs w:val="28"/>
        </w:rPr>
        <w:t>Высш</w:t>
      </w:r>
      <w:proofErr w:type="spellEnd"/>
      <w:r w:rsidRPr="00C5508E">
        <w:rPr>
          <w:sz w:val="28"/>
          <w:szCs w:val="28"/>
        </w:rPr>
        <w:t xml:space="preserve">. </w:t>
      </w:r>
      <w:proofErr w:type="spellStart"/>
      <w:r w:rsidRPr="00C5508E">
        <w:rPr>
          <w:sz w:val="28"/>
          <w:szCs w:val="28"/>
        </w:rPr>
        <w:t>шк</w:t>
      </w:r>
      <w:proofErr w:type="spellEnd"/>
      <w:r w:rsidRPr="00C5508E">
        <w:rPr>
          <w:sz w:val="28"/>
          <w:szCs w:val="28"/>
        </w:rPr>
        <w:t xml:space="preserve">., 1991. Режим доступа: (электронная версия учебника в Интернете доступна по адресу: </w:t>
      </w:r>
      <w:hyperlink r:id="rId11" w:history="1">
        <w:r w:rsidRPr="00C5508E">
          <w:rPr>
            <w:rStyle w:val="af5"/>
            <w:sz w:val="28"/>
            <w:szCs w:val="28"/>
          </w:rPr>
          <w:t>http://geo.web.ru/db/msg.html?mid=1163814&amp;uri=index.htm</w:t>
        </w:r>
      </w:hyperlink>
      <w:r w:rsidRPr="00C5508E">
        <w:rPr>
          <w:color w:val="000000"/>
          <w:sz w:val="28"/>
          <w:szCs w:val="28"/>
        </w:rPr>
        <w:t>)</w:t>
      </w:r>
    </w:p>
    <w:p w:rsidR="001D2C58" w:rsidRDefault="001D2C58" w:rsidP="00036817">
      <w:pPr>
        <w:pStyle w:val="af4"/>
        <w:numPr>
          <w:ilvl w:val="0"/>
          <w:numId w:val="3"/>
        </w:numPr>
        <w:spacing w:after="0" w:line="240" w:lineRule="auto"/>
        <w:jc w:val="both"/>
        <w:rPr>
          <w:sz w:val="28"/>
          <w:szCs w:val="28"/>
        </w:rPr>
      </w:pPr>
      <w:proofErr w:type="spellStart"/>
      <w:r w:rsidRPr="00C5508E">
        <w:rPr>
          <w:sz w:val="28"/>
          <w:szCs w:val="28"/>
        </w:rPr>
        <w:t>Короновский</w:t>
      </w:r>
      <w:proofErr w:type="spellEnd"/>
      <w:r w:rsidRPr="00C5508E">
        <w:rPr>
          <w:sz w:val="28"/>
          <w:szCs w:val="28"/>
        </w:rPr>
        <w:t xml:space="preserve"> Н.В. Общая геология: [Электронный ресурс]: Учебник / </w:t>
      </w:r>
      <w:proofErr w:type="spellStart"/>
      <w:r w:rsidRPr="00C5508E">
        <w:rPr>
          <w:sz w:val="28"/>
          <w:szCs w:val="28"/>
        </w:rPr>
        <w:t>Короновский</w:t>
      </w:r>
      <w:proofErr w:type="spellEnd"/>
      <w:r w:rsidRPr="00C5508E">
        <w:rPr>
          <w:sz w:val="28"/>
          <w:szCs w:val="28"/>
        </w:rPr>
        <w:t xml:space="preserve"> Н.В. – М.: Изд-во МГУ, 2002. Режим доступа: (электронная версия учебника в Интернете доступна по адресу: </w:t>
      </w:r>
      <w:hyperlink r:id="rId12" w:history="1">
        <w:r w:rsidRPr="00C5508E">
          <w:rPr>
            <w:rStyle w:val="af5"/>
            <w:sz w:val="28"/>
            <w:szCs w:val="28"/>
          </w:rPr>
          <w:t>http://dynamo.geol.msu.ru/TextBooks/ObGeol/content.html</w:t>
        </w:r>
      </w:hyperlink>
      <w:r w:rsidRPr="00C5508E">
        <w:rPr>
          <w:sz w:val="28"/>
          <w:szCs w:val="28"/>
        </w:rPr>
        <w:t xml:space="preserve"> есть и в формате PDF)</w:t>
      </w:r>
    </w:p>
    <w:p w:rsidR="004251E1" w:rsidRPr="00C5508E" w:rsidRDefault="004251E1" w:rsidP="004251E1">
      <w:pPr>
        <w:pStyle w:val="af4"/>
        <w:spacing w:after="0" w:line="240" w:lineRule="auto"/>
        <w:jc w:val="both"/>
        <w:rPr>
          <w:sz w:val="28"/>
          <w:szCs w:val="28"/>
        </w:rPr>
      </w:pPr>
    </w:p>
    <w:p w:rsidR="001D2C58" w:rsidRPr="003F11FC" w:rsidRDefault="001D2C58" w:rsidP="001D2C58">
      <w:pPr>
        <w:pStyle w:val="a3"/>
        <w:jc w:val="center"/>
        <w:rPr>
          <w:rFonts w:ascii="Times New Roman" w:hAnsi="Times New Roman" w:cs="Times New Roman"/>
          <w:b/>
          <w:sz w:val="28"/>
          <w:szCs w:val="28"/>
        </w:rPr>
      </w:pPr>
      <w:r w:rsidRPr="00823AA7">
        <w:rPr>
          <w:rFonts w:ascii="Times New Roman" w:hAnsi="Times New Roman" w:cs="Times New Roman"/>
          <w:b/>
          <w:sz w:val="28"/>
          <w:szCs w:val="28"/>
        </w:rPr>
        <w:t>Практическое занятие №</w:t>
      </w:r>
      <w:r w:rsidR="0057750F">
        <w:rPr>
          <w:rFonts w:ascii="Times New Roman" w:hAnsi="Times New Roman" w:cs="Times New Roman"/>
          <w:b/>
          <w:sz w:val="28"/>
          <w:szCs w:val="28"/>
        </w:rPr>
        <w:t>2</w:t>
      </w:r>
      <w:r w:rsidR="00F73AE1">
        <w:rPr>
          <w:rFonts w:ascii="Times New Roman" w:hAnsi="Times New Roman" w:cs="Times New Roman"/>
          <w:b/>
          <w:sz w:val="28"/>
          <w:szCs w:val="28"/>
        </w:rPr>
        <w:t xml:space="preserve"> </w:t>
      </w:r>
      <w:r w:rsidRPr="003F11FC">
        <w:rPr>
          <w:rFonts w:ascii="Times New Roman" w:hAnsi="Times New Roman" w:cs="Times New Roman"/>
          <w:b/>
          <w:sz w:val="28"/>
          <w:szCs w:val="28"/>
        </w:rPr>
        <w:t>«</w:t>
      </w:r>
      <w:r w:rsidR="006A56E8" w:rsidRPr="001839DF">
        <w:rPr>
          <w:rFonts w:ascii="Times New Roman" w:hAnsi="Times New Roman"/>
          <w:sz w:val="28"/>
          <w:szCs w:val="28"/>
        </w:rPr>
        <w:t>Исследование рельефа русла реки</w:t>
      </w:r>
      <w:r w:rsidRPr="003F11FC">
        <w:rPr>
          <w:rFonts w:ascii="Times New Roman" w:hAnsi="Times New Roman" w:cs="Times New Roman"/>
          <w:b/>
          <w:sz w:val="28"/>
          <w:szCs w:val="28"/>
        </w:rPr>
        <w:t>»</w:t>
      </w:r>
    </w:p>
    <w:p w:rsidR="001D2C58" w:rsidRPr="00823AA7" w:rsidRDefault="001D2C58" w:rsidP="001D2C58">
      <w:pPr>
        <w:pStyle w:val="a3"/>
        <w:rPr>
          <w:rFonts w:ascii="Times New Roman" w:hAnsi="Times New Roman" w:cs="Times New Roman"/>
          <w:b/>
          <w:sz w:val="28"/>
          <w:szCs w:val="28"/>
        </w:rPr>
      </w:pPr>
      <w:r w:rsidRPr="00F436C1">
        <w:rPr>
          <w:rFonts w:ascii="Times New Roman" w:hAnsi="Times New Roman" w:cs="Times New Roman"/>
          <w:sz w:val="28"/>
          <w:szCs w:val="28"/>
        </w:rPr>
        <w:t>1</w:t>
      </w:r>
      <w:r w:rsidRPr="00823AA7">
        <w:rPr>
          <w:rFonts w:ascii="Times New Roman" w:hAnsi="Times New Roman" w:cs="Times New Roman"/>
          <w:b/>
          <w:sz w:val="28"/>
          <w:szCs w:val="28"/>
        </w:rPr>
        <w:t>. Цель.</w:t>
      </w:r>
    </w:p>
    <w:p w:rsidR="001D2C58" w:rsidRDefault="001D2C58" w:rsidP="001D2C58">
      <w:pPr>
        <w:pStyle w:val="af4"/>
        <w:tabs>
          <w:tab w:val="left" w:pos="284"/>
        </w:tabs>
        <w:spacing w:after="0" w:line="240" w:lineRule="auto"/>
        <w:ind w:left="0" w:firstLine="567"/>
        <w:jc w:val="both"/>
        <w:rPr>
          <w:sz w:val="28"/>
          <w:szCs w:val="28"/>
          <w:lang w:eastAsia="ru-RU"/>
        </w:rPr>
      </w:pPr>
      <w:r w:rsidRPr="00F24932">
        <w:rPr>
          <w:sz w:val="28"/>
          <w:szCs w:val="28"/>
          <w:lang w:eastAsia="ru-RU"/>
        </w:rPr>
        <w:t>Создать условия для овладения методикой исследования форм рельефа, предоставлять результаты исследований.</w:t>
      </w:r>
      <w:r w:rsidR="00F177B9">
        <w:rPr>
          <w:sz w:val="28"/>
          <w:szCs w:val="28"/>
          <w:lang w:eastAsia="ru-RU"/>
        </w:rPr>
        <w:t xml:space="preserve"> </w:t>
      </w:r>
      <w:r w:rsidRPr="00F24932">
        <w:rPr>
          <w:sz w:val="28"/>
          <w:szCs w:val="28"/>
          <w:lang w:eastAsia="ru-RU"/>
        </w:rPr>
        <w:t xml:space="preserve">Формировать навыки работы с </w:t>
      </w:r>
      <w:proofErr w:type="gramStart"/>
      <w:r w:rsidRPr="00F24932">
        <w:rPr>
          <w:sz w:val="28"/>
          <w:szCs w:val="28"/>
          <w:lang w:eastAsia="ru-RU"/>
        </w:rPr>
        <w:t>геологическими</w:t>
      </w:r>
      <w:proofErr w:type="gramEnd"/>
      <w:r w:rsidRPr="00F24932">
        <w:rPr>
          <w:sz w:val="28"/>
          <w:szCs w:val="28"/>
          <w:lang w:eastAsia="ru-RU"/>
        </w:rPr>
        <w:t xml:space="preserve"> </w:t>
      </w:r>
      <w:r w:rsidR="004251E1">
        <w:rPr>
          <w:sz w:val="28"/>
          <w:szCs w:val="28"/>
          <w:lang w:eastAsia="ru-RU"/>
        </w:rPr>
        <w:t>денными</w:t>
      </w:r>
      <w:r w:rsidRPr="00F24932">
        <w:rPr>
          <w:sz w:val="28"/>
          <w:szCs w:val="28"/>
          <w:lang w:eastAsia="ru-RU"/>
        </w:rPr>
        <w:t>.</w:t>
      </w:r>
    </w:p>
    <w:p w:rsidR="0057750F" w:rsidRDefault="0057750F" w:rsidP="0057750F">
      <w:pPr>
        <w:pStyle w:val="af4"/>
        <w:shd w:val="clear" w:color="auto" w:fill="FFFFFF"/>
        <w:tabs>
          <w:tab w:val="left" w:pos="0"/>
          <w:tab w:val="left" w:pos="284"/>
        </w:tabs>
        <w:spacing w:after="0" w:line="240" w:lineRule="auto"/>
        <w:ind w:left="0" w:firstLine="567"/>
        <w:jc w:val="both"/>
        <w:rPr>
          <w:bCs/>
          <w:color w:val="000000"/>
          <w:sz w:val="28"/>
          <w:szCs w:val="28"/>
          <w:lang w:eastAsia="ru-RU"/>
        </w:rPr>
      </w:pPr>
      <w:r w:rsidRPr="001A508D">
        <w:rPr>
          <w:bCs/>
          <w:color w:val="000000"/>
          <w:sz w:val="28"/>
          <w:szCs w:val="28"/>
          <w:lang w:eastAsia="ru-RU"/>
        </w:rPr>
        <w:t>Научиться вычерчивать геологические колонки.</w:t>
      </w:r>
      <w:r>
        <w:rPr>
          <w:bCs/>
          <w:color w:val="000000"/>
          <w:sz w:val="28"/>
          <w:szCs w:val="28"/>
          <w:lang w:eastAsia="ru-RU"/>
        </w:rPr>
        <w:t xml:space="preserve"> </w:t>
      </w:r>
      <w:r w:rsidRPr="001A508D">
        <w:rPr>
          <w:bCs/>
          <w:color w:val="000000"/>
          <w:sz w:val="28"/>
          <w:szCs w:val="28"/>
          <w:lang w:eastAsia="ru-RU"/>
        </w:rPr>
        <w:t>Научиться строить геологический разрез.</w:t>
      </w:r>
    </w:p>
    <w:p w:rsidR="00C27C56" w:rsidRDefault="00C27C56" w:rsidP="00C27C56">
      <w:pPr>
        <w:pStyle w:val="a3"/>
        <w:rPr>
          <w:rFonts w:ascii="Times New Roman" w:hAnsi="Times New Roman" w:cs="Times New Roman"/>
          <w:b/>
          <w:sz w:val="28"/>
          <w:szCs w:val="28"/>
        </w:rPr>
      </w:pPr>
      <w:r w:rsidRPr="00823AA7">
        <w:rPr>
          <w:rFonts w:ascii="Times New Roman" w:hAnsi="Times New Roman" w:cs="Times New Roman"/>
          <w:b/>
          <w:sz w:val="28"/>
          <w:szCs w:val="28"/>
        </w:rPr>
        <w:t>Алгоритм работы.</w:t>
      </w:r>
    </w:p>
    <w:p w:rsidR="00C27C56" w:rsidRPr="008669B2" w:rsidRDefault="00A765C6" w:rsidP="0057750F">
      <w:pPr>
        <w:pStyle w:val="af4"/>
        <w:shd w:val="clear" w:color="auto" w:fill="FFFFFF"/>
        <w:tabs>
          <w:tab w:val="left" w:pos="0"/>
          <w:tab w:val="left" w:pos="284"/>
        </w:tabs>
        <w:spacing w:after="0" w:line="240" w:lineRule="auto"/>
        <w:ind w:left="0" w:firstLine="567"/>
        <w:jc w:val="both"/>
        <w:rPr>
          <w:sz w:val="28"/>
          <w:szCs w:val="28"/>
        </w:rPr>
      </w:pPr>
      <w:r w:rsidRPr="008669B2">
        <w:rPr>
          <w:sz w:val="28"/>
          <w:szCs w:val="28"/>
          <w:shd w:val="clear" w:color="auto" w:fill="FFFFFF"/>
        </w:rPr>
        <w:t>Изучение реки надо начинать с ознакомления с картографи</w:t>
      </w:r>
      <w:r w:rsidRPr="008669B2">
        <w:rPr>
          <w:sz w:val="28"/>
          <w:szCs w:val="28"/>
          <w:shd w:val="clear" w:color="auto" w:fill="FFFFFF"/>
        </w:rPr>
        <w:softHyphen/>
        <w:t>ческими материалами и аэрофотосъемкой бассейна реки. Изучить опубликованные материалы и отчеты, которые могут быть в различ</w:t>
      </w:r>
      <w:r w:rsidRPr="008669B2">
        <w:rPr>
          <w:sz w:val="28"/>
          <w:szCs w:val="28"/>
          <w:shd w:val="clear" w:color="auto" w:fill="FFFFFF"/>
        </w:rPr>
        <w:softHyphen/>
        <w:t>ных организациях, ведающих водным хозяйством. По картам и аэрофотоснимкам сделать описание главной реки, ее истока и устья, притоков, площади бассейна. Длина реки и ее притоков измеряется циркулем.</w:t>
      </w:r>
      <w:r w:rsidR="004251E1">
        <w:rPr>
          <w:sz w:val="28"/>
          <w:szCs w:val="28"/>
          <w:shd w:val="clear" w:color="auto" w:fill="FFFFFF"/>
        </w:rPr>
        <w:t xml:space="preserve"> </w:t>
      </w:r>
      <w:r w:rsidRPr="008669B2">
        <w:rPr>
          <w:sz w:val="28"/>
          <w:szCs w:val="28"/>
          <w:shd w:val="clear" w:color="auto" w:fill="FFFFFF"/>
        </w:rPr>
        <w:t>Для карт масштаба 1:50 000 и 1:100000 раствор ножек циркуля должен быть равным</w:t>
      </w:r>
      <w:proofErr w:type="gramStart"/>
      <w:r w:rsidRPr="008669B2">
        <w:rPr>
          <w:sz w:val="28"/>
          <w:szCs w:val="28"/>
          <w:shd w:val="clear" w:color="auto" w:fill="FFFFFF"/>
        </w:rPr>
        <w:t>1</w:t>
      </w:r>
      <w:proofErr w:type="gramEnd"/>
      <w:r w:rsidRPr="008669B2">
        <w:rPr>
          <w:sz w:val="28"/>
          <w:szCs w:val="28"/>
          <w:shd w:val="clear" w:color="auto" w:fill="FFFFFF"/>
        </w:rPr>
        <w:t> мм, затем построить гидрографиче</w:t>
      </w:r>
      <w:r w:rsidRPr="008669B2">
        <w:rPr>
          <w:sz w:val="28"/>
          <w:szCs w:val="28"/>
          <w:shd w:val="clear" w:color="auto" w:fill="FFFFFF"/>
        </w:rPr>
        <w:softHyphen/>
        <w:t>скую схему, которая даст наглядное представление о строении реч</w:t>
      </w:r>
      <w:r w:rsidRPr="008669B2">
        <w:rPr>
          <w:sz w:val="28"/>
          <w:szCs w:val="28"/>
          <w:shd w:val="clear" w:color="auto" w:fill="FFFFFF"/>
        </w:rPr>
        <w:softHyphen/>
        <w:t xml:space="preserve">ной системы: по горизонтальной линии отложить в масштабе длину главной реки; притоки вычертить в том же масштабе в виде прямых линий под некоторым углом к </w:t>
      </w:r>
      <w:r w:rsidRPr="008669B2">
        <w:rPr>
          <w:sz w:val="28"/>
          <w:szCs w:val="28"/>
          <w:shd w:val="clear" w:color="auto" w:fill="FFFFFF"/>
        </w:rPr>
        <w:lastRenderedPageBreak/>
        <w:t>горизонтальной линии. Далее изучается густота речной сети и определяется коэффици</w:t>
      </w:r>
      <w:r w:rsidRPr="008669B2">
        <w:rPr>
          <w:sz w:val="28"/>
          <w:szCs w:val="28"/>
          <w:shd w:val="clear" w:color="auto" w:fill="FFFFFF"/>
        </w:rPr>
        <w:softHyphen/>
        <w:t>ент извилистости. Густота речной сети бассейна есть отношение длины всех по</w:t>
      </w:r>
      <w:r w:rsidRPr="008669B2">
        <w:rPr>
          <w:sz w:val="28"/>
          <w:szCs w:val="28"/>
          <w:shd w:val="clear" w:color="auto" w:fill="FFFFFF"/>
        </w:rPr>
        <w:softHyphen/>
        <w:t>верхностных водотоков, выраженной в километрах, к величине пло</w:t>
      </w:r>
      <w:r w:rsidRPr="008669B2">
        <w:rPr>
          <w:sz w:val="28"/>
          <w:szCs w:val="28"/>
          <w:shd w:val="clear" w:color="auto" w:fill="FFFFFF"/>
        </w:rPr>
        <w:softHyphen/>
        <w:t>щади бассейна, выраженной в квадратных километрах. Рассматри</w:t>
      </w:r>
      <w:r w:rsidRPr="008669B2">
        <w:rPr>
          <w:sz w:val="28"/>
          <w:szCs w:val="28"/>
          <w:shd w:val="clear" w:color="auto" w:fill="FFFFFF"/>
        </w:rPr>
        <w:softHyphen/>
        <w:t>ваемая территория разбивается на сеть равновеликих квадратов и измеряется длина водотоков СУМА L, находящихся в пределах каждого квадрата. Разделив найденную величину на площадь квадрата f, получим величину густоты речной сети в пределах этого квадрата: Коэффициент извилистости реки есть отношение фактической длины реки к длине </w:t>
      </w:r>
      <w:proofErr w:type="gramStart"/>
      <w:r w:rsidRPr="008669B2">
        <w:rPr>
          <w:sz w:val="28"/>
          <w:szCs w:val="28"/>
          <w:shd w:val="clear" w:color="auto" w:fill="FFFFFF"/>
        </w:rPr>
        <w:t>по</w:t>
      </w:r>
      <w:proofErr w:type="gramEnd"/>
      <w:r w:rsidRPr="008669B2">
        <w:rPr>
          <w:sz w:val="28"/>
          <w:szCs w:val="28"/>
          <w:shd w:val="clear" w:color="auto" w:fill="FFFFFF"/>
        </w:rPr>
        <w:t> прямой от истока до устья. Бассейн реки определяется по карте путем проведения линии водораздела, которая оконтурит водосборную площадь интересую</w:t>
      </w:r>
      <w:r w:rsidRPr="008669B2">
        <w:rPr>
          <w:sz w:val="28"/>
          <w:szCs w:val="28"/>
          <w:shd w:val="clear" w:color="auto" w:fill="FFFFFF"/>
        </w:rPr>
        <w:softHyphen/>
        <w:t>щей нас реки или ее части. Площадь бассейна измеряется с помо</w:t>
      </w:r>
      <w:r w:rsidRPr="008669B2">
        <w:rPr>
          <w:sz w:val="28"/>
          <w:szCs w:val="28"/>
          <w:shd w:val="clear" w:color="auto" w:fill="FFFFFF"/>
        </w:rPr>
        <w:softHyphen/>
        <w:t>щью планиметра или палетки. По карте определяется и падение реки: Для характеристики гидрологических условий бассейна следует использовать данные геологической карты (состав грунтов и условия залегания пород). Геоморфологическая карта даст возмож</w:t>
      </w:r>
      <w:r w:rsidRPr="008669B2">
        <w:rPr>
          <w:sz w:val="28"/>
          <w:szCs w:val="28"/>
          <w:shd w:val="clear" w:color="auto" w:fill="FFFFFF"/>
        </w:rPr>
        <w:softHyphen/>
        <w:t xml:space="preserve">ность познакомиться с генетическими особенностями поверхностных грунтов, формами рельефа бассейна. По геоботанической карте изучается </w:t>
      </w:r>
      <w:proofErr w:type="spellStart"/>
      <w:r w:rsidRPr="008669B2">
        <w:rPr>
          <w:sz w:val="28"/>
          <w:szCs w:val="28"/>
          <w:shd w:val="clear" w:color="auto" w:fill="FFFFFF"/>
        </w:rPr>
        <w:t>облесенность</w:t>
      </w:r>
      <w:proofErr w:type="spellEnd"/>
      <w:r w:rsidRPr="008669B2">
        <w:rPr>
          <w:sz w:val="28"/>
          <w:szCs w:val="28"/>
          <w:shd w:val="clear" w:color="auto" w:fill="FFFFFF"/>
        </w:rPr>
        <w:t xml:space="preserve"> бассейна, типы растительного покрова и заболоченность. Надо использовать и другие специальные карты, из которых можно почерпнуть данные, касающиеся гидрологических особенностей бассейна реки.</w:t>
      </w:r>
      <w:r w:rsidRPr="008669B2">
        <w:rPr>
          <w:rFonts w:ascii="Helvetica" w:hAnsi="Helvetica" w:cs="Helvetica"/>
          <w:sz w:val="23"/>
          <w:szCs w:val="23"/>
          <w:shd w:val="clear" w:color="auto" w:fill="FFFFFF"/>
        </w:rPr>
        <w:t xml:space="preserve"> </w:t>
      </w:r>
      <w:r w:rsidR="00C27C56" w:rsidRPr="008669B2">
        <w:rPr>
          <w:sz w:val="28"/>
          <w:szCs w:val="28"/>
          <w:shd w:val="clear" w:color="auto" w:fill="FFFFFF"/>
        </w:rPr>
        <w:t>Различают террасы эрозионные, эрозионно-аккумулятивные, или цокольные, аккумулятивные прислонённые, аккумулятивные вло</w:t>
      </w:r>
      <w:r w:rsidR="00C27C56" w:rsidRPr="008669B2">
        <w:rPr>
          <w:sz w:val="28"/>
          <w:szCs w:val="28"/>
          <w:shd w:val="clear" w:color="auto" w:fill="FFFFFF"/>
        </w:rPr>
        <w:softHyphen/>
        <w:t xml:space="preserve">женные и аккумулятивные погребенные (рис. 63). Установление типа террас позволяет судить в тенденции в развитии долины и русла данной реки. </w:t>
      </w:r>
    </w:p>
    <w:p w:rsidR="00C27C56" w:rsidRPr="008669B2" w:rsidRDefault="00C27C56" w:rsidP="0057750F">
      <w:pPr>
        <w:pStyle w:val="af4"/>
        <w:shd w:val="clear" w:color="auto" w:fill="FFFFFF"/>
        <w:tabs>
          <w:tab w:val="left" w:pos="0"/>
          <w:tab w:val="left" w:pos="284"/>
        </w:tabs>
        <w:spacing w:after="0" w:line="240" w:lineRule="auto"/>
        <w:ind w:left="0" w:firstLine="567"/>
        <w:jc w:val="both"/>
        <w:rPr>
          <w:bCs/>
          <w:sz w:val="28"/>
          <w:szCs w:val="28"/>
          <w:lang w:eastAsia="ru-RU"/>
        </w:rPr>
      </w:pPr>
      <w:r w:rsidRPr="008669B2">
        <w:rPr>
          <w:noProof/>
          <w:lang w:eastAsia="ru-RU"/>
        </w:rPr>
        <w:drawing>
          <wp:inline distT="0" distB="0" distL="0" distR="0" wp14:anchorId="499ED663" wp14:editId="6D936509">
            <wp:extent cx="1238491" cy="2404750"/>
            <wp:effectExtent l="0" t="0" r="0" b="0"/>
            <wp:docPr id="3" name="Рисунок 3" descr="Ð¢Ð¸Ð¿Ñ ÑÐµÑÐ½ÑÑ ÑÐµÑÑÐ°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Ð¢Ð¸Ð¿Ñ ÑÐµÑÐ½ÑÑ ÑÐµÑÑÐ°Ñ..."/>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38512" cy="2404791"/>
                    </a:xfrm>
                    <a:prstGeom prst="rect">
                      <a:avLst/>
                    </a:prstGeom>
                    <a:noFill/>
                    <a:ln>
                      <a:noFill/>
                    </a:ln>
                  </pic:spPr>
                </pic:pic>
              </a:graphicData>
            </a:graphic>
          </wp:inline>
        </w:drawing>
      </w:r>
    </w:p>
    <w:p w:rsidR="00C27C56" w:rsidRPr="008669B2" w:rsidRDefault="00C27C56" w:rsidP="0057750F">
      <w:pPr>
        <w:pStyle w:val="af4"/>
        <w:shd w:val="clear" w:color="auto" w:fill="FFFFFF"/>
        <w:tabs>
          <w:tab w:val="left" w:pos="0"/>
          <w:tab w:val="left" w:pos="284"/>
        </w:tabs>
        <w:spacing w:after="0" w:line="240" w:lineRule="auto"/>
        <w:ind w:left="0" w:firstLine="567"/>
        <w:jc w:val="both"/>
      </w:pPr>
      <w:r w:rsidRPr="008669B2">
        <w:rPr>
          <w:sz w:val="28"/>
          <w:szCs w:val="28"/>
          <w:shd w:val="clear" w:color="auto" w:fill="FFFFFF"/>
        </w:rPr>
        <w:t>Определение ширины реки. Если ширина реки не превышает 30—35 м, то измерить ее можно при помощи шнура с грузом на конце. Для этого надо перебросить груз на другой берег и, натянув шнур, заметить длину его от одного берега до другого. Достаточно точно в полевых условиях ширину реки можно изме</w:t>
      </w:r>
      <w:r w:rsidRPr="008669B2">
        <w:rPr>
          <w:sz w:val="28"/>
          <w:szCs w:val="28"/>
          <w:shd w:val="clear" w:color="auto" w:fill="FFFFFF"/>
        </w:rPr>
        <w:softHyphen/>
        <w:t>рить геометрическим путем (рис. 64). Для этого на противополож</w:t>
      </w:r>
      <w:r w:rsidRPr="008669B2">
        <w:rPr>
          <w:sz w:val="28"/>
          <w:szCs w:val="28"/>
          <w:shd w:val="clear" w:color="auto" w:fill="FFFFFF"/>
        </w:rPr>
        <w:softHyphen/>
        <w:t>ном берегу выбирают заметный предмет А. Против него вбивают колышек В. Вдоль берега перпендикулярно к полученному створу АВ отмеряют 20 м (50 м) и в точке </w:t>
      </w:r>
      <w:proofErr w:type="gramStart"/>
      <w:r w:rsidRPr="008669B2">
        <w:rPr>
          <w:sz w:val="28"/>
          <w:szCs w:val="28"/>
          <w:shd w:val="clear" w:color="auto" w:fill="FFFFFF"/>
        </w:rPr>
        <w:t>С забивают</w:t>
      </w:r>
      <w:proofErr w:type="gramEnd"/>
      <w:r w:rsidRPr="008669B2">
        <w:rPr>
          <w:sz w:val="28"/>
          <w:szCs w:val="28"/>
          <w:shd w:val="clear" w:color="auto" w:fill="FFFFFF"/>
        </w:rPr>
        <w:t xml:space="preserve"> новый колышек. За</w:t>
      </w:r>
      <w:r w:rsidRPr="008669B2">
        <w:rPr>
          <w:sz w:val="28"/>
          <w:szCs w:val="28"/>
          <w:shd w:val="clear" w:color="auto" w:fill="FFFFFF"/>
        </w:rPr>
        <w:softHyphen/>
        <w:t xml:space="preserve">тем на продолжении ВС откладывают точно такой же отрезок и вбивают колышек D. От колышка D в </w:t>
      </w:r>
      <w:r w:rsidRPr="008669B2">
        <w:rPr>
          <w:sz w:val="28"/>
          <w:szCs w:val="28"/>
          <w:shd w:val="clear" w:color="auto" w:fill="FFFFFF"/>
        </w:rPr>
        <w:lastRenderedPageBreak/>
        <w:t>направлении DE восстанавли</w:t>
      </w:r>
      <w:r w:rsidRPr="008669B2">
        <w:rPr>
          <w:sz w:val="28"/>
          <w:szCs w:val="28"/>
          <w:shd w:val="clear" w:color="auto" w:fill="FFFFFF"/>
        </w:rPr>
        <w:softHyphen/>
        <w:t>вается перпендикуляр. По этому направлению двигаются до тех пор, пока не находят точку</w:t>
      </w:r>
      <w:proofErr w:type="gramStart"/>
      <w:r w:rsidRPr="008669B2">
        <w:rPr>
          <w:sz w:val="28"/>
          <w:szCs w:val="28"/>
          <w:shd w:val="clear" w:color="auto" w:fill="FFFFFF"/>
        </w:rPr>
        <w:t> Е</w:t>
      </w:r>
      <w:proofErr w:type="gramEnd"/>
      <w:r w:rsidRPr="008669B2">
        <w:rPr>
          <w:sz w:val="28"/>
          <w:szCs w:val="28"/>
          <w:shd w:val="clear" w:color="auto" w:fill="FFFFFF"/>
        </w:rPr>
        <w:t> — створ между С и А. Так как треуголь</w:t>
      </w:r>
      <w:r w:rsidRPr="008669B2">
        <w:rPr>
          <w:sz w:val="28"/>
          <w:szCs w:val="28"/>
          <w:shd w:val="clear" w:color="auto" w:fill="FFFFFF"/>
        </w:rPr>
        <w:softHyphen/>
        <w:t>ник ABC и EDC равны, то расстояние </w:t>
      </w:r>
      <w:proofErr w:type="spellStart"/>
      <w:r w:rsidRPr="008669B2">
        <w:rPr>
          <w:sz w:val="28"/>
          <w:szCs w:val="28"/>
          <w:shd w:val="clear" w:color="auto" w:fill="FFFFFF"/>
        </w:rPr>
        <w:t>DEбудет</w:t>
      </w:r>
      <w:proofErr w:type="spellEnd"/>
      <w:r w:rsidRPr="008669B2">
        <w:rPr>
          <w:sz w:val="28"/>
          <w:szCs w:val="28"/>
          <w:shd w:val="clear" w:color="auto" w:fill="FFFFFF"/>
        </w:rPr>
        <w:t xml:space="preserve"> равно ширине реки АВ.</w:t>
      </w:r>
      <w:r w:rsidRPr="008669B2">
        <w:rPr>
          <w:rFonts w:ascii="Helvetica" w:hAnsi="Helvetica" w:cs="Helvetica"/>
          <w:sz w:val="23"/>
          <w:szCs w:val="23"/>
          <w:shd w:val="clear" w:color="auto" w:fill="FFFFFF"/>
        </w:rPr>
        <w:t xml:space="preserve"> </w:t>
      </w:r>
    </w:p>
    <w:p w:rsidR="00C27C56" w:rsidRPr="008669B2" w:rsidRDefault="00C27C56" w:rsidP="0057750F">
      <w:pPr>
        <w:pStyle w:val="af4"/>
        <w:shd w:val="clear" w:color="auto" w:fill="FFFFFF"/>
        <w:tabs>
          <w:tab w:val="left" w:pos="0"/>
          <w:tab w:val="left" w:pos="284"/>
        </w:tabs>
        <w:spacing w:after="0" w:line="240" w:lineRule="auto"/>
        <w:ind w:left="0" w:firstLine="567"/>
        <w:jc w:val="both"/>
        <w:rPr>
          <w:bCs/>
          <w:sz w:val="28"/>
          <w:szCs w:val="28"/>
          <w:lang w:eastAsia="ru-RU"/>
        </w:rPr>
      </w:pPr>
      <w:r w:rsidRPr="008669B2">
        <w:rPr>
          <w:noProof/>
          <w:lang w:eastAsia="ru-RU"/>
        </w:rPr>
        <w:drawing>
          <wp:inline distT="0" distB="0" distL="0" distR="0" wp14:anchorId="4A97F8A3" wp14:editId="432A747C">
            <wp:extent cx="1898015" cy="2303145"/>
            <wp:effectExtent l="0" t="0" r="0" b="0"/>
            <wp:docPr id="4" name="Рисунок 4" descr="ÐÐ¿ÑÐµÐ´ÐµÐ»ÐµÐ½Ð¸Ðµ ÑÐ¸ÑÐ¸Ð½Ñ ÑÐµÐºÐ¸ Ð¿Ð¾ ÑÐ°Ð²Ð½ÑÐ¼ ÑÑÐµÑÐ³Ð¾Ð»ÑÐ½Ð¸ÐºÐ°Ð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ÐÐ¿ÑÐµÐ´ÐµÐ»ÐµÐ½Ð¸Ðµ ÑÐ¸ÑÐ¸Ð½Ñ ÑÐµÐºÐ¸ Ð¿Ð¾ ÑÐ°Ð²Ð½ÑÐ¼ ÑÑÐµÑÐ³Ð¾Ð»ÑÐ½Ð¸ÐºÐ°Ð¼"/>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98015" cy="2303145"/>
                    </a:xfrm>
                    <a:prstGeom prst="rect">
                      <a:avLst/>
                    </a:prstGeom>
                    <a:noFill/>
                    <a:ln>
                      <a:noFill/>
                    </a:ln>
                  </pic:spPr>
                </pic:pic>
              </a:graphicData>
            </a:graphic>
          </wp:inline>
        </w:drawing>
      </w:r>
    </w:p>
    <w:p w:rsidR="00C27C56" w:rsidRPr="008669B2" w:rsidRDefault="00C27C56" w:rsidP="00C27C56">
      <w:pPr>
        <w:pStyle w:val="af4"/>
        <w:shd w:val="clear" w:color="auto" w:fill="FFFFFF"/>
        <w:tabs>
          <w:tab w:val="left" w:pos="0"/>
          <w:tab w:val="left" w:pos="284"/>
        </w:tabs>
        <w:spacing w:after="0" w:line="240" w:lineRule="auto"/>
        <w:ind w:left="0" w:firstLine="567"/>
        <w:jc w:val="both"/>
        <w:rPr>
          <w:sz w:val="28"/>
          <w:szCs w:val="28"/>
          <w:shd w:val="clear" w:color="auto" w:fill="FFFFFF"/>
        </w:rPr>
      </w:pPr>
      <w:r w:rsidRPr="008669B2">
        <w:rPr>
          <w:sz w:val="28"/>
          <w:szCs w:val="28"/>
          <w:shd w:val="clear" w:color="auto" w:fill="FFFFFF"/>
        </w:rPr>
        <w:t xml:space="preserve">Определение ширины реки по равным треугольникам Ширину реки можно определить методом графических засечек на планшете (рис. 65). Для этого на противоположном берегу </w:t>
      </w:r>
      <w:proofErr w:type="gramStart"/>
      <w:r w:rsidRPr="008669B2">
        <w:rPr>
          <w:sz w:val="28"/>
          <w:szCs w:val="28"/>
          <w:shd w:val="clear" w:color="auto" w:fill="FFFFFF"/>
        </w:rPr>
        <w:t>вы</w:t>
      </w:r>
      <w:r w:rsidRPr="008669B2">
        <w:rPr>
          <w:sz w:val="28"/>
          <w:szCs w:val="28"/>
          <w:shd w:val="clear" w:color="auto" w:fill="FFFFFF"/>
        </w:rPr>
        <w:softHyphen/>
        <w:t>бирают ориентир С. Из точки стояния В параллельно берегу про</w:t>
      </w:r>
      <w:r w:rsidRPr="008669B2">
        <w:rPr>
          <w:sz w:val="28"/>
          <w:szCs w:val="28"/>
          <w:shd w:val="clear" w:color="auto" w:fill="FFFFFF"/>
        </w:rPr>
        <w:softHyphen/>
        <w:t>кладывается</w:t>
      </w:r>
      <w:proofErr w:type="gramEnd"/>
      <w:r w:rsidRPr="008669B2">
        <w:rPr>
          <w:sz w:val="28"/>
          <w:szCs w:val="28"/>
          <w:shd w:val="clear" w:color="auto" w:fill="FFFFFF"/>
        </w:rPr>
        <w:t xml:space="preserve"> базисная линия АВ. На планшете строится треуголь</w:t>
      </w:r>
      <w:r w:rsidRPr="008669B2">
        <w:rPr>
          <w:sz w:val="28"/>
          <w:szCs w:val="28"/>
          <w:shd w:val="clear" w:color="auto" w:fill="FFFFFF"/>
        </w:rPr>
        <w:softHyphen/>
        <w:t>ник, у которого сторона АВ, противоположная углу</w:t>
      </w:r>
      <w:proofErr w:type="gramStart"/>
      <w:r w:rsidRPr="008669B2">
        <w:rPr>
          <w:sz w:val="28"/>
          <w:szCs w:val="28"/>
          <w:shd w:val="clear" w:color="auto" w:fill="FFFFFF"/>
        </w:rPr>
        <w:t> С</w:t>
      </w:r>
      <w:proofErr w:type="gramEnd"/>
      <w:r w:rsidRPr="008669B2">
        <w:rPr>
          <w:sz w:val="28"/>
          <w:szCs w:val="28"/>
          <w:shd w:val="clear" w:color="auto" w:fill="FFFFFF"/>
        </w:rPr>
        <w:t>, откладывает</w:t>
      </w:r>
      <w:r w:rsidRPr="008669B2">
        <w:rPr>
          <w:sz w:val="28"/>
          <w:szCs w:val="28"/>
          <w:shd w:val="clear" w:color="auto" w:fill="FFFFFF"/>
        </w:rPr>
        <w:softHyphen/>
        <w:t>ся в масштабе. Затем из точек</w:t>
      </w:r>
      <w:proofErr w:type="gramStart"/>
      <w:r w:rsidRPr="008669B2">
        <w:rPr>
          <w:sz w:val="28"/>
          <w:szCs w:val="28"/>
          <w:shd w:val="clear" w:color="auto" w:fill="FFFFFF"/>
        </w:rPr>
        <w:t> А</w:t>
      </w:r>
      <w:proofErr w:type="gramEnd"/>
      <w:r w:rsidRPr="008669B2">
        <w:rPr>
          <w:sz w:val="28"/>
          <w:szCs w:val="28"/>
          <w:shd w:val="clear" w:color="auto" w:fill="FFFFFF"/>
        </w:rPr>
        <w:t> и В делаются прямые засечки на ориентир С. Проложенные прямые АС и CD пересекаются в точке А. Таким образом, на планшете в выбранном масштабе мы полу</w:t>
      </w:r>
      <w:r w:rsidRPr="008669B2">
        <w:rPr>
          <w:sz w:val="28"/>
          <w:szCs w:val="28"/>
          <w:shd w:val="clear" w:color="auto" w:fill="FFFFFF"/>
        </w:rPr>
        <w:softHyphen/>
        <w:t xml:space="preserve">чим ширину реки DC. Углы измеряют зеркальным </w:t>
      </w:r>
      <w:proofErr w:type="spellStart"/>
      <w:r w:rsidRPr="008669B2">
        <w:rPr>
          <w:sz w:val="28"/>
          <w:szCs w:val="28"/>
          <w:shd w:val="clear" w:color="auto" w:fill="FFFFFF"/>
        </w:rPr>
        <w:t>эккером</w:t>
      </w:r>
      <w:proofErr w:type="spellEnd"/>
      <w:r w:rsidRPr="008669B2">
        <w:rPr>
          <w:sz w:val="28"/>
          <w:szCs w:val="28"/>
          <w:shd w:val="clear" w:color="auto" w:fill="FFFFFF"/>
        </w:rPr>
        <w:t>, горным компасом, буссолью и др.</w:t>
      </w:r>
    </w:p>
    <w:p w:rsidR="00C27C56" w:rsidRPr="008669B2" w:rsidRDefault="00C27C56" w:rsidP="00C27C56">
      <w:pPr>
        <w:pStyle w:val="af4"/>
        <w:shd w:val="clear" w:color="auto" w:fill="FFFFFF"/>
        <w:tabs>
          <w:tab w:val="left" w:pos="0"/>
          <w:tab w:val="left" w:pos="284"/>
        </w:tabs>
        <w:spacing w:after="0" w:line="240" w:lineRule="auto"/>
        <w:ind w:left="0" w:firstLine="567"/>
        <w:jc w:val="both"/>
        <w:rPr>
          <w:bCs/>
          <w:sz w:val="28"/>
          <w:szCs w:val="28"/>
          <w:lang w:eastAsia="ru-RU"/>
        </w:rPr>
      </w:pPr>
      <w:r w:rsidRPr="008669B2">
        <w:rPr>
          <w:rFonts w:ascii="Helvetica" w:hAnsi="Helvetica" w:cs="Helvetica"/>
          <w:sz w:val="23"/>
          <w:szCs w:val="23"/>
          <w:shd w:val="clear" w:color="auto" w:fill="FFFFFF"/>
        </w:rPr>
        <w:t xml:space="preserve"> </w:t>
      </w:r>
      <w:r w:rsidRPr="008669B2">
        <w:rPr>
          <w:noProof/>
          <w:lang w:eastAsia="ru-RU"/>
        </w:rPr>
        <w:drawing>
          <wp:inline distT="0" distB="0" distL="0" distR="0" wp14:anchorId="4EC388C5" wp14:editId="3E62D199">
            <wp:extent cx="2384425" cy="1539240"/>
            <wp:effectExtent l="0" t="0" r="0" b="0"/>
            <wp:docPr id="5" name="Рисунок 5" descr="ÐÐ¿ÑÐµÐ´ÐµÐ»ÐµÐ½Ð¸Ðµ ÑÐ¸ÑÐ¸Ð½Ñ ÑÐµÐºÐ¸ Ð¼ÐµÑÐ¾Ð´Ð¾Ð¼ Ð·Ð°ÑÐµÑÐµÐ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ÐÐ¿ÑÐµÐ´ÐµÐ»ÐµÐ½Ð¸Ðµ ÑÐ¸ÑÐ¸Ð½Ñ ÑÐµÐºÐ¸ Ð¼ÐµÑÐ¾Ð´Ð¾Ð¼ Ð·Ð°ÑÐµÑÐµÐº"/>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384425" cy="1539240"/>
                    </a:xfrm>
                    <a:prstGeom prst="rect">
                      <a:avLst/>
                    </a:prstGeom>
                    <a:noFill/>
                    <a:ln>
                      <a:noFill/>
                    </a:ln>
                  </pic:spPr>
                </pic:pic>
              </a:graphicData>
            </a:graphic>
          </wp:inline>
        </w:drawing>
      </w:r>
    </w:p>
    <w:p w:rsidR="00C27C56" w:rsidRPr="008669B2" w:rsidRDefault="00C27C56" w:rsidP="0057750F">
      <w:pPr>
        <w:pStyle w:val="af4"/>
        <w:shd w:val="clear" w:color="auto" w:fill="FFFFFF"/>
        <w:tabs>
          <w:tab w:val="left" w:pos="0"/>
          <w:tab w:val="left" w:pos="284"/>
        </w:tabs>
        <w:spacing w:after="0" w:line="240" w:lineRule="auto"/>
        <w:ind w:left="0" w:firstLine="567"/>
        <w:jc w:val="both"/>
      </w:pPr>
      <w:r w:rsidRPr="008669B2">
        <w:rPr>
          <w:sz w:val="28"/>
          <w:szCs w:val="28"/>
          <w:shd w:val="clear" w:color="auto" w:fill="FFFFFF"/>
        </w:rPr>
        <w:t>Промеры глубин осуществляются через равные проме</w:t>
      </w:r>
      <w:r w:rsidRPr="008669B2">
        <w:rPr>
          <w:sz w:val="28"/>
          <w:szCs w:val="28"/>
          <w:shd w:val="clear" w:color="auto" w:fill="FFFFFF"/>
        </w:rPr>
        <w:softHyphen/>
        <w:t>жутки с помощью рейки или шнура с лодки, плота или вброд. Наи</w:t>
      </w:r>
      <w:r w:rsidRPr="008669B2">
        <w:rPr>
          <w:sz w:val="28"/>
          <w:szCs w:val="28"/>
          <w:shd w:val="clear" w:color="auto" w:fill="FFFFFF"/>
        </w:rPr>
        <w:softHyphen/>
        <w:t>более точные результаты получаются при выполнении работ со льда. Значительно труднее промерять глубины на широкой реке, через которую нельзя перекинуть шнур или трос. В этом случае промеры производятся через определенные интервалы времени или количест</w:t>
      </w:r>
      <w:r w:rsidRPr="008669B2">
        <w:rPr>
          <w:sz w:val="28"/>
          <w:szCs w:val="28"/>
          <w:shd w:val="clear" w:color="auto" w:fill="FFFFFF"/>
        </w:rPr>
        <w:softHyphen/>
        <w:t>во гребков. При выполнении промерных работ требуется не менее трех человек. Один из них должен опускать шест или груз, другой подавать команду для выполнения промера и записывать цифры на заранее заготовленном бланке, а третий обязан вести лодку по за</w:t>
      </w:r>
      <w:r w:rsidRPr="008669B2">
        <w:rPr>
          <w:sz w:val="28"/>
          <w:szCs w:val="28"/>
          <w:shd w:val="clear" w:color="auto" w:fill="FFFFFF"/>
        </w:rPr>
        <w:softHyphen/>
        <w:t>данному курсу и строго соблюдать интервалы. Для промерных работ применяются также эхолоты (РЭЛ-1 и РЭЛ-2), которые позволяют с большой точностью измерять глуби</w:t>
      </w:r>
      <w:r w:rsidRPr="008669B2">
        <w:rPr>
          <w:sz w:val="28"/>
          <w:szCs w:val="28"/>
          <w:shd w:val="clear" w:color="auto" w:fill="FFFFFF"/>
        </w:rPr>
        <w:softHyphen/>
        <w:t>ны от нескольких десятков сантиметров до нескольких десятков мет</w:t>
      </w:r>
      <w:r w:rsidRPr="008669B2">
        <w:rPr>
          <w:sz w:val="28"/>
          <w:szCs w:val="28"/>
          <w:shd w:val="clear" w:color="auto" w:fill="FFFFFF"/>
        </w:rPr>
        <w:softHyphen/>
        <w:t>ров при скорости передвижения до 12—15 км/ч</w:t>
      </w:r>
      <w:r w:rsidRPr="008669B2">
        <w:rPr>
          <w:rFonts w:ascii="Helvetica" w:hAnsi="Helvetica" w:cs="Helvetica"/>
          <w:sz w:val="23"/>
          <w:szCs w:val="23"/>
          <w:shd w:val="clear" w:color="auto" w:fill="FFFFFF"/>
        </w:rPr>
        <w:t xml:space="preserve">. </w:t>
      </w:r>
    </w:p>
    <w:p w:rsidR="00C27C56" w:rsidRPr="008669B2" w:rsidRDefault="00C27C56" w:rsidP="0057750F">
      <w:pPr>
        <w:pStyle w:val="af4"/>
        <w:shd w:val="clear" w:color="auto" w:fill="FFFFFF"/>
        <w:tabs>
          <w:tab w:val="left" w:pos="0"/>
          <w:tab w:val="left" w:pos="284"/>
        </w:tabs>
        <w:spacing w:after="0" w:line="240" w:lineRule="auto"/>
        <w:ind w:left="0" w:firstLine="567"/>
        <w:jc w:val="both"/>
        <w:rPr>
          <w:bCs/>
          <w:sz w:val="28"/>
          <w:szCs w:val="28"/>
          <w:lang w:eastAsia="ru-RU"/>
        </w:rPr>
      </w:pPr>
      <w:r w:rsidRPr="008669B2">
        <w:rPr>
          <w:noProof/>
          <w:lang w:eastAsia="ru-RU"/>
        </w:rPr>
        <w:lastRenderedPageBreak/>
        <w:drawing>
          <wp:inline distT="0" distB="0" distL="0" distR="0" wp14:anchorId="700FA0DD" wp14:editId="229B26AA">
            <wp:extent cx="2118167" cy="1596837"/>
            <wp:effectExtent l="0" t="0" r="0" b="0"/>
            <wp:docPr id="6" name="Рисунок 6" descr="ÐÐ¾ÑÑÐ¾ÑÐ½Ð½Ð°Ñ Ð¸ Ð¿ÐµÑÐµÐ½Ð¾ÑÐ½Ð°Ñ Ð²Ð¾Ð´Ð¾Ð¼ÐµÑÐ½ÑÐµ ÑÐµÐ¹Ðº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ÐÐ¾ÑÑÐ¾ÑÐ½Ð½Ð°Ñ Ð¸ Ð¿ÐµÑÐµÐ½Ð¾ÑÐ½Ð°Ñ Ð²Ð¾Ð´Ð¾Ð¼ÐµÑÐ½ÑÐµ ÑÐµÐ¹ÐºÐ¸..."/>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118398" cy="1597011"/>
                    </a:xfrm>
                    <a:prstGeom prst="rect">
                      <a:avLst/>
                    </a:prstGeom>
                    <a:noFill/>
                    <a:ln>
                      <a:noFill/>
                    </a:ln>
                  </pic:spPr>
                </pic:pic>
              </a:graphicData>
            </a:graphic>
          </wp:inline>
        </w:drawing>
      </w:r>
    </w:p>
    <w:p w:rsidR="00C27C56" w:rsidRPr="008669B2" w:rsidRDefault="00C27C56" w:rsidP="00C27C56">
      <w:pPr>
        <w:pStyle w:val="af4"/>
        <w:shd w:val="clear" w:color="auto" w:fill="FFFFFF"/>
        <w:tabs>
          <w:tab w:val="left" w:pos="0"/>
          <w:tab w:val="left" w:pos="284"/>
        </w:tabs>
        <w:spacing w:after="0" w:line="240" w:lineRule="auto"/>
        <w:ind w:left="0" w:firstLine="567"/>
      </w:pPr>
      <w:r w:rsidRPr="008669B2">
        <w:rPr>
          <w:sz w:val="28"/>
          <w:szCs w:val="28"/>
          <w:shd w:val="clear" w:color="auto" w:fill="FFFFFF"/>
        </w:rPr>
        <w:t xml:space="preserve">Постоянная и переносная водомерные рейки… </w:t>
      </w:r>
    </w:p>
    <w:p w:rsidR="00C27C56" w:rsidRPr="008669B2" w:rsidRDefault="00C27C56" w:rsidP="0057750F">
      <w:pPr>
        <w:pStyle w:val="af4"/>
        <w:shd w:val="clear" w:color="auto" w:fill="FFFFFF"/>
        <w:tabs>
          <w:tab w:val="left" w:pos="0"/>
          <w:tab w:val="left" w:pos="284"/>
        </w:tabs>
        <w:spacing w:after="0" w:line="240" w:lineRule="auto"/>
        <w:ind w:left="0" w:firstLine="567"/>
        <w:jc w:val="both"/>
        <w:rPr>
          <w:bCs/>
          <w:sz w:val="28"/>
          <w:szCs w:val="28"/>
          <w:lang w:eastAsia="ru-RU"/>
        </w:rPr>
      </w:pPr>
      <w:r w:rsidRPr="008669B2">
        <w:rPr>
          <w:noProof/>
          <w:lang w:eastAsia="ru-RU"/>
        </w:rPr>
        <w:drawing>
          <wp:inline distT="0" distB="0" distL="0" distR="0" wp14:anchorId="3526FC49" wp14:editId="33A93CA9">
            <wp:extent cx="2118167" cy="1461560"/>
            <wp:effectExtent l="0" t="0" r="0" b="0"/>
            <wp:docPr id="7" name="Рисунок 7" descr="Ð¡Ð²Ð°Ð¹Ð½ÑÐ¹ Ð²Ð¾Ð´Ð¾Ð¼ÐµÑÐ½ÑÐ¹ Ð¿Ð¾Ñ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Ð¡Ð²Ð°Ð¹Ð½ÑÐ¹ Ð²Ð¾Ð´Ð¾Ð¼ÐµÑÐ½ÑÐ¹ Ð¿Ð¾ÑÑ"/>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118310" cy="1461658"/>
                    </a:xfrm>
                    <a:prstGeom prst="rect">
                      <a:avLst/>
                    </a:prstGeom>
                    <a:noFill/>
                    <a:ln>
                      <a:noFill/>
                    </a:ln>
                  </pic:spPr>
                </pic:pic>
              </a:graphicData>
            </a:graphic>
          </wp:inline>
        </w:drawing>
      </w:r>
    </w:p>
    <w:p w:rsidR="00C27C56" w:rsidRPr="008669B2" w:rsidRDefault="00C27C56" w:rsidP="0057750F">
      <w:pPr>
        <w:pStyle w:val="af4"/>
        <w:shd w:val="clear" w:color="auto" w:fill="FFFFFF"/>
        <w:tabs>
          <w:tab w:val="left" w:pos="0"/>
          <w:tab w:val="left" w:pos="284"/>
        </w:tabs>
        <w:spacing w:after="0" w:line="240" w:lineRule="auto"/>
        <w:ind w:left="0" w:firstLine="567"/>
        <w:jc w:val="both"/>
        <w:rPr>
          <w:sz w:val="28"/>
          <w:szCs w:val="28"/>
        </w:rPr>
      </w:pPr>
      <w:r w:rsidRPr="008669B2">
        <w:rPr>
          <w:sz w:val="28"/>
          <w:szCs w:val="28"/>
          <w:shd w:val="clear" w:color="auto" w:fill="FFFFFF"/>
        </w:rPr>
        <w:t>Определение скорости течений и расхода во</w:t>
      </w:r>
      <w:r w:rsidRPr="008669B2">
        <w:rPr>
          <w:sz w:val="28"/>
          <w:szCs w:val="28"/>
          <w:shd w:val="clear" w:color="auto" w:fill="FFFFFF"/>
        </w:rPr>
        <w:softHyphen/>
        <w:t>ды ведут с помощью поплавков и вертушек. Измерение скорости течения воды с по</w:t>
      </w:r>
      <w:r w:rsidRPr="008669B2">
        <w:rPr>
          <w:sz w:val="28"/>
          <w:szCs w:val="28"/>
          <w:shd w:val="clear" w:color="auto" w:fill="FFFFFF"/>
        </w:rPr>
        <w:softHyphen/>
        <w:t>мощью поверхностных поплавков проводит</w:t>
      </w:r>
      <w:r w:rsidRPr="008669B2">
        <w:rPr>
          <w:sz w:val="28"/>
          <w:szCs w:val="28"/>
          <w:shd w:val="clear" w:color="auto" w:fill="FFFFFF"/>
        </w:rPr>
        <w:softHyphen/>
        <w:t>ся следующим образом. На реке выбирает</w:t>
      </w:r>
      <w:r w:rsidRPr="008669B2">
        <w:rPr>
          <w:sz w:val="28"/>
          <w:szCs w:val="28"/>
          <w:shd w:val="clear" w:color="auto" w:fill="FFFFFF"/>
        </w:rPr>
        <w:softHyphen/>
        <w:t>ся прямой участок с ровным руслом и на нем намечается четыре створа на равном расстоянии один от другого. Обычно рассто</w:t>
      </w:r>
      <w:r w:rsidRPr="008669B2">
        <w:rPr>
          <w:sz w:val="28"/>
          <w:szCs w:val="28"/>
          <w:shd w:val="clear" w:color="auto" w:fill="FFFFFF"/>
        </w:rPr>
        <w:softHyphen/>
        <w:t>яние выбирается из такого расчета, чтобы поплавок проходил его за 20—30 сек. Пер</w:t>
      </w:r>
      <w:r w:rsidRPr="008669B2">
        <w:rPr>
          <w:sz w:val="28"/>
          <w:szCs w:val="28"/>
          <w:shd w:val="clear" w:color="auto" w:fill="FFFFFF"/>
        </w:rPr>
        <w:softHyphen/>
        <w:t xml:space="preserve">вый створ называется пусковым, второй — верхним, третий — главным и четвертый — нижним (рис. 68). </w:t>
      </w:r>
    </w:p>
    <w:p w:rsidR="00C27C56" w:rsidRPr="008669B2" w:rsidRDefault="00C27C56" w:rsidP="0057750F">
      <w:pPr>
        <w:pStyle w:val="af4"/>
        <w:shd w:val="clear" w:color="auto" w:fill="FFFFFF"/>
        <w:tabs>
          <w:tab w:val="left" w:pos="0"/>
          <w:tab w:val="left" w:pos="284"/>
        </w:tabs>
        <w:spacing w:after="0" w:line="240" w:lineRule="auto"/>
        <w:ind w:left="0" w:firstLine="567"/>
        <w:jc w:val="both"/>
        <w:rPr>
          <w:bCs/>
          <w:sz w:val="28"/>
          <w:szCs w:val="28"/>
          <w:lang w:eastAsia="ru-RU"/>
        </w:rPr>
      </w:pPr>
      <w:r w:rsidRPr="008669B2">
        <w:rPr>
          <w:noProof/>
          <w:lang w:eastAsia="ru-RU"/>
        </w:rPr>
        <w:drawing>
          <wp:inline distT="0" distB="0" distL="0" distR="0" wp14:anchorId="7E88E573" wp14:editId="64D7669C">
            <wp:extent cx="2384425" cy="4109085"/>
            <wp:effectExtent l="0" t="0" r="0" b="0"/>
            <wp:docPr id="8" name="Рисунок 8" descr="Ð Ð°ÑÐ¿Ð¾Ð»Ð¾Ð¶ÐµÐ½Ð¸Ðµ ÑÑÐ²Ð¾ÑÐ¾Ð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Ð Ð°ÑÐ¿Ð¾Ð»Ð¾Ð¶ÐµÐ½Ð¸Ðµ ÑÑÐ²Ð¾ÑÐ¾Ð²"/>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384425" cy="4109085"/>
                    </a:xfrm>
                    <a:prstGeom prst="rect">
                      <a:avLst/>
                    </a:prstGeom>
                    <a:noFill/>
                    <a:ln>
                      <a:noFill/>
                    </a:ln>
                  </pic:spPr>
                </pic:pic>
              </a:graphicData>
            </a:graphic>
          </wp:inline>
        </w:drawing>
      </w:r>
    </w:p>
    <w:p w:rsidR="00C27C56" w:rsidRPr="008669B2" w:rsidRDefault="00C27C56" w:rsidP="0057750F">
      <w:pPr>
        <w:pStyle w:val="af4"/>
        <w:shd w:val="clear" w:color="auto" w:fill="FFFFFF"/>
        <w:tabs>
          <w:tab w:val="left" w:pos="0"/>
          <w:tab w:val="left" w:pos="284"/>
        </w:tabs>
        <w:spacing w:after="0" w:line="240" w:lineRule="auto"/>
        <w:ind w:left="0" w:firstLine="567"/>
        <w:jc w:val="both"/>
        <w:rPr>
          <w:bCs/>
          <w:sz w:val="28"/>
          <w:szCs w:val="28"/>
          <w:lang w:eastAsia="ru-RU"/>
        </w:rPr>
      </w:pPr>
      <w:r w:rsidRPr="008669B2">
        <w:rPr>
          <w:sz w:val="28"/>
          <w:szCs w:val="28"/>
          <w:shd w:val="clear" w:color="auto" w:fill="FFFFFF"/>
        </w:rPr>
        <w:t xml:space="preserve">На основании полученных данных строят профиль поперечного сечения реки (рис. 69) и составляют таблицы (табл. 9, 10). Табл. 9. заполняется вся, за </w:t>
      </w:r>
      <w:r w:rsidRPr="008669B2">
        <w:rPr>
          <w:sz w:val="28"/>
          <w:szCs w:val="28"/>
          <w:shd w:val="clear" w:color="auto" w:fill="FFFFFF"/>
        </w:rPr>
        <w:lastRenderedPageBreak/>
        <w:t>исключением двух последних граф. На профиле намечают так называемые скоростные вертикали, где должны быть проведены замеры скоростей течения. Количество скоростных вер</w:t>
      </w:r>
      <w:r w:rsidRPr="008669B2">
        <w:rPr>
          <w:sz w:val="28"/>
          <w:szCs w:val="28"/>
          <w:shd w:val="clear" w:color="auto" w:fill="FFFFFF"/>
        </w:rPr>
        <w:softHyphen/>
        <w:t>тикалей зависит от ширины реки. Н</w:t>
      </w:r>
      <w:r w:rsidRPr="008669B2">
        <w:rPr>
          <w:rFonts w:ascii="Helvetica" w:hAnsi="Helvetica" w:cs="Helvetica"/>
          <w:sz w:val="23"/>
          <w:szCs w:val="23"/>
          <w:shd w:val="clear" w:color="auto" w:fill="FFFFFF"/>
        </w:rPr>
        <w:t xml:space="preserve">а реках </w:t>
      </w:r>
      <w:r w:rsidRPr="008669B2">
        <w:rPr>
          <w:sz w:val="28"/>
          <w:szCs w:val="28"/>
          <w:shd w:val="clear" w:color="auto" w:fill="FFFFFF"/>
        </w:rPr>
        <w:t>шириной до 20 м реко</w:t>
      </w:r>
      <w:r w:rsidRPr="008669B2">
        <w:rPr>
          <w:sz w:val="28"/>
          <w:szCs w:val="28"/>
          <w:shd w:val="clear" w:color="auto" w:fill="FFFFFF"/>
        </w:rPr>
        <w:softHyphen/>
        <w:t>мендуется делать 5 скоростных вертикалей, а до 100 м — 7.</w:t>
      </w:r>
      <w:r w:rsidRPr="008669B2">
        <w:rPr>
          <w:rFonts w:ascii="Helvetica" w:hAnsi="Helvetica" w:cs="Helvetica"/>
          <w:sz w:val="23"/>
          <w:szCs w:val="23"/>
          <w:shd w:val="clear" w:color="auto" w:fill="FFFFFF"/>
        </w:rPr>
        <w:t xml:space="preserve"> </w:t>
      </w:r>
      <w:r w:rsidRPr="008669B2">
        <w:rPr>
          <w:noProof/>
          <w:lang w:eastAsia="ru-RU"/>
        </w:rPr>
        <w:drawing>
          <wp:inline distT="0" distB="0" distL="0" distR="0" wp14:anchorId="36885600" wp14:editId="275803FC">
            <wp:extent cx="2407534" cy="2334469"/>
            <wp:effectExtent l="0" t="0" r="0" b="0"/>
            <wp:docPr id="9" name="Рисунок 9" descr="ÐÑÑÐ¸ÑÐ»ÐµÐ½Ð¸Ðµ ÑÐ°ÑÑÐ¾Ð´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ÐÑÑÐ¸ÑÐ»ÐµÐ½Ð¸Ðµ ÑÐ°ÑÑÐ¾Ð´Ð°..."/>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407665" cy="2334596"/>
                    </a:xfrm>
                    <a:prstGeom prst="rect">
                      <a:avLst/>
                    </a:prstGeom>
                    <a:noFill/>
                    <a:ln>
                      <a:noFill/>
                    </a:ln>
                  </pic:spPr>
                </pic:pic>
              </a:graphicData>
            </a:graphic>
          </wp:inline>
        </w:drawing>
      </w:r>
    </w:p>
    <w:p w:rsidR="006623E8" w:rsidRPr="00823AA7" w:rsidRDefault="006623E8" w:rsidP="003947E4">
      <w:pPr>
        <w:pStyle w:val="a3"/>
        <w:jc w:val="both"/>
        <w:rPr>
          <w:rFonts w:ascii="Times New Roman" w:hAnsi="Times New Roman" w:cs="Times New Roman"/>
          <w:b/>
          <w:sz w:val="28"/>
          <w:szCs w:val="28"/>
        </w:rPr>
      </w:pPr>
      <w:r w:rsidRPr="00823AA7">
        <w:rPr>
          <w:rFonts w:ascii="Times New Roman" w:hAnsi="Times New Roman" w:cs="Times New Roman"/>
          <w:b/>
          <w:sz w:val="28"/>
          <w:szCs w:val="28"/>
        </w:rPr>
        <w:t>Список литературы.</w:t>
      </w:r>
    </w:p>
    <w:p w:rsidR="006623E8" w:rsidRPr="00CB4B8A" w:rsidRDefault="006623E8" w:rsidP="00036817">
      <w:pPr>
        <w:pStyle w:val="af4"/>
        <w:numPr>
          <w:ilvl w:val="0"/>
          <w:numId w:val="4"/>
        </w:numPr>
        <w:spacing w:after="0" w:line="240" w:lineRule="auto"/>
        <w:jc w:val="both"/>
        <w:rPr>
          <w:rFonts w:eastAsia="Calibri"/>
          <w:bCs/>
          <w:sz w:val="28"/>
          <w:szCs w:val="28"/>
        </w:rPr>
      </w:pPr>
      <w:r w:rsidRPr="00CB4B8A">
        <w:rPr>
          <w:rFonts w:eastAsia="Calibri"/>
          <w:bCs/>
          <w:sz w:val="28"/>
          <w:szCs w:val="28"/>
        </w:rPr>
        <w:t>Н.А. Платов. Основы инженерно геологии: Учебник – М.: ИНФРА – М, 2013. – 173с.</w:t>
      </w:r>
    </w:p>
    <w:p w:rsidR="006623E8" w:rsidRPr="00C5508E" w:rsidRDefault="006623E8" w:rsidP="00036817">
      <w:pPr>
        <w:pStyle w:val="af4"/>
        <w:numPr>
          <w:ilvl w:val="0"/>
          <w:numId w:val="4"/>
        </w:numPr>
        <w:spacing w:after="0" w:line="240" w:lineRule="auto"/>
        <w:jc w:val="both"/>
        <w:rPr>
          <w:rFonts w:eastAsia="Calibri"/>
          <w:bCs/>
          <w:sz w:val="28"/>
          <w:szCs w:val="28"/>
        </w:rPr>
      </w:pPr>
      <w:r w:rsidRPr="00C5508E">
        <w:rPr>
          <w:rFonts w:eastAsia="Calibri"/>
          <w:bCs/>
          <w:sz w:val="28"/>
          <w:szCs w:val="28"/>
        </w:rPr>
        <w:t>Н.А. Платов. Основы инженерной геологии</w:t>
      </w:r>
      <w:r w:rsidRPr="00C5508E">
        <w:rPr>
          <w:rFonts w:eastAsia="Calibri"/>
          <w:bCs/>
          <w:sz w:val="28"/>
          <w:szCs w:val="28"/>
        </w:rPr>
        <w:br/>
        <w:t>: – М.: ИНФРА-М, 201</w:t>
      </w:r>
      <w:r w:rsidR="00695307">
        <w:rPr>
          <w:rFonts w:eastAsia="Calibri"/>
          <w:bCs/>
          <w:sz w:val="28"/>
          <w:szCs w:val="28"/>
        </w:rPr>
        <w:t>7</w:t>
      </w:r>
      <w:r w:rsidRPr="00C5508E">
        <w:rPr>
          <w:rFonts w:eastAsia="Calibri"/>
          <w:bCs/>
          <w:sz w:val="28"/>
          <w:szCs w:val="28"/>
        </w:rPr>
        <w:t>.</w:t>
      </w:r>
    </w:p>
    <w:p w:rsidR="006623E8" w:rsidRPr="004C5F05" w:rsidRDefault="006623E8" w:rsidP="006623E8">
      <w:pPr>
        <w:pStyle w:val="af4"/>
        <w:shd w:val="clear" w:color="auto" w:fill="FFFFFF"/>
        <w:spacing w:after="0" w:line="240" w:lineRule="auto"/>
        <w:ind w:left="567"/>
        <w:jc w:val="both"/>
        <w:rPr>
          <w:sz w:val="28"/>
        </w:rPr>
      </w:pPr>
      <w:r>
        <w:rPr>
          <w:color w:val="000000"/>
          <w:spacing w:val="2"/>
          <w:sz w:val="28"/>
        </w:rPr>
        <w:t>Нормативная литература</w:t>
      </w:r>
    </w:p>
    <w:p w:rsidR="00F177B9" w:rsidRPr="00F177B9" w:rsidRDefault="00F177B9" w:rsidP="00036817">
      <w:pPr>
        <w:numPr>
          <w:ilvl w:val="0"/>
          <w:numId w:val="4"/>
        </w:numPr>
        <w:spacing w:after="0" w:line="240" w:lineRule="auto"/>
        <w:jc w:val="both"/>
        <w:rPr>
          <w:rFonts w:ascii="Times New Roman" w:eastAsia="Calibri" w:hAnsi="Times New Roman" w:cs="Times New Roman"/>
          <w:bCs/>
          <w:sz w:val="28"/>
          <w:szCs w:val="28"/>
        </w:rPr>
      </w:pPr>
      <w:r w:rsidRPr="00F177B9">
        <w:rPr>
          <w:rFonts w:ascii="Times New Roman" w:eastAsia="Calibri" w:hAnsi="Times New Roman" w:cs="Times New Roman"/>
          <w:bCs/>
          <w:sz w:val="28"/>
          <w:szCs w:val="28"/>
        </w:rPr>
        <w:t>СП 11.105.97 Инженерно-геологические изыскания для строительства. Часть I. Общие правила производства работ.</w:t>
      </w:r>
    </w:p>
    <w:p w:rsidR="006623E8" w:rsidRPr="00E150AF" w:rsidRDefault="006623E8" w:rsidP="00036817">
      <w:pPr>
        <w:numPr>
          <w:ilvl w:val="0"/>
          <w:numId w:val="4"/>
        </w:numPr>
        <w:spacing w:after="0" w:line="240" w:lineRule="auto"/>
        <w:ind w:left="1077" w:hanging="357"/>
        <w:contextualSpacing/>
        <w:jc w:val="both"/>
        <w:rPr>
          <w:rFonts w:ascii="Times New Roman" w:eastAsia="Calibri" w:hAnsi="Times New Roman" w:cs="Times New Roman"/>
          <w:bCs/>
          <w:sz w:val="28"/>
          <w:szCs w:val="28"/>
        </w:rPr>
      </w:pPr>
      <w:r w:rsidRPr="00E150AF">
        <w:rPr>
          <w:rFonts w:ascii="Times New Roman" w:eastAsia="Calibri" w:hAnsi="Times New Roman" w:cs="Times New Roman"/>
          <w:bCs/>
          <w:sz w:val="28"/>
          <w:szCs w:val="28"/>
        </w:rPr>
        <w:t>ГОСТ 25100-95. Грунты. Классификация.</w:t>
      </w:r>
    </w:p>
    <w:p w:rsidR="006623E8" w:rsidRPr="00823AA7" w:rsidRDefault="006623E8" w:rsidP="006623E8">
      <w:pPr>
        <w:pStyle w:val="a3"/>
        <w:rPr>
          <w:rFonts w:ascii="Times New Roman" w:hAnsi="Times New Roman" w:cs="Times New Roman"/>
          <w:b/>
          <w:sz w:val="28"/>
          <w:szCs w:val="28"/>
        </w:rPr>
      </w:pPr>
      <w:r w:rsidRPr="00823AA7">
        <w:rPr>
          <w:rFonts w:ascii="Times New Roman" w:hAnsi="Times New Roman" w:cs="Times New Roman"/>
          <w:b/>
          <w:sz w:val="28"/>
          <w:szCs w:val="28"/>
        </w:rPr>
        <w:t>Интернет-ресурсы.</w:t>
      </w:r>
    </w:p>
    <w:p w:rsidR="006623E8" w:rsidRPr="00CB4B8A" w:rsidRDefault="006623E8" w:rsidP="00036817">
      <w:pPr>
        <w:pStyle w:val="af4"/>
        <w:numPr>
          <w:ilvl w:val="0"/>
          <w:numId w:val="5"/>
        </w:numPr>
        <w:spacing w:after="0" w:line="240" w:lineRule="auto"/>
        <w:jc w:val="both"/>
        <w:rPr>
          <w:color w:val="000000"/>
          <w:sz w:val="28"/>
          <w:szCs w:val="28"/>
        </w:rPr>
      </w:pPr>
      <w:proofErr w:type="spellStart"/>
      <w:r w:rsidRPr="00CB4B8A">
        <w:rPr>
          <w:sz w:val="28"/>
          <w:szCs w:val="28"/>
        </w:rPr>
        <w:t>Короновский</w:t>
      </w:r>
      <w:proofErr w:type="spellEnd"/>
      <w:r w:rsidRPr="00CB4B8A">
        <w:rPr>
          <w:sz w:val="28"/>
          <w:szCs w:val="28"/>
        </w:rPr>
        <w:t xml:space="preserve"> Н.В. Основы геологии. [Электронный ресурс]: учебное пособие/ </w:t>
      </w:r>
      <w:proofErr w:type="spellStart"/>
      <w:r w:rsidRPr="00CB4B8A">
        <w:rPr>
          <w:sz w:val="28"/>
          <w:szCs w:val="28"/>
        </w:rPr>
        <w:t>Короновский</w:t>
      </w:r>
      <w:proofErr w:type="spellEnd"/>
      <w:r w:rsidRPr="00CB4B8A">
        <w:rPr>
          <w:sz w:val="28"/>
          <w:szCs w:val="28"/>
        </w:rPr>
        <w:t xml:space="preserve"> Н.В., </w:t>
      </w:r>
      <w:proofErr w:type="spellStart"/>
      <w:r w:rsidRPr="00CB4B8A">
        <w:rPr>
          <w:sz w:val="28"/>
          <w:szCs w:val="28"/>
        </w:rPr>
        <w:t>Якушова</w:t>
      </w:r>
      <w:proofErr w:type="spellEnd"/>
      <w:r w:rsidRPr="00CB4B8A">
        <w:rPr>
          <w:sz w:val="28"/>
          <w:szCs w:val="28"/>
        </w:rPr>
        <w:t xml:space="preserve"> А.Ф. М.: </w:t>
      </w:r>
      <w:proofErr w:type="spellStart"/>
      <w:r w:rsidRPr="00CB4B8A">
        <w:rPr>
          <w:sz w:val="28"/>
          <w:szCs w:val="28"/>
        </w:rPr>
        <w:t>Высш</w:t>
      </w:r>
      <w:proofErr w:type="spellEnd"/>
      <w:r w:rsidRPr="00CB4B8A">
        <w:rPr>
          <w:sz w:val="28"/>
          <w:szCs w:val="28"/>
        </w:rPr>
        <w:t xml:space="preserve">. </w:t>
      </w:r>
      <w:proofErr w:type="spellStart"/>
      <w:r w:rsidRPr="00CB4B8A">
        <w:rPr>
          <w:sz w:val="28"/>
          <w:szCs w:val="28"/>
        </w:rPr>
        <w:t>шк</w:t>
      </w:r>
      <w:proofErr w:type="spellEnd"/>
      <w:r w:rsidRPr="00CB4B8A">
        <w:rPr>
          <w:sz w:val="28"/>
          <w:szCs w:val="28"/>
        </w:rPr>
        <w:t xml:space="preserve">., 1991. Режим доступа: (электронная версия учебника в Интернете доступна по адресу: </w:t>
      </w:r>
      <w:hyperlink r:id="rId20" w:history="1">
        <w:r w:rsidRPr="00CB4B8A">
          <w:rPr>
            <w:rStyle w:val="af5"/>
            <w:sz w:val="28"/>
            <w:szCs w:val="28"/>
          </w:rPr>
          <w:t>http://geo.web.ru/db/msg.html?mid=1163814&amp;uri=index.htm</w:t>
        </w:r>
      </w:hyperlink>
      <w:r w:rsidRPr="00CB4B8A">
        <w:rPr>
          <w:color w:val="000000"/>
          <w:sz w:val="28"/>
          <w:szCs w:val="28"/>
        </w:rPr>
        <w:t>)</w:t>
      </w:r>
    </w:p>
    <w:p w:rsidR="006623E8" w:rsidRDefault="006623E8" w:rsidP="00036817">
      <w:pPr>
        <w:pStyle w:val="af4"/>
        <w:numPr>
          <w:ilvl w:val="0"/>
          <w:numId w:val="5"/>
        </w:numPr>
        <w:spacing w:after="0" w:line="240" w:lineRule="auto"/>
        <w:jc w:val="both"/>
        <w:rPr>
          <w:sz w:val="28"/>
          <w:szCs w:val="28"/>
        </w:rPr>
      </w:pPr>
      <w:proofErr w:type="spellStart"/>
      <w:r w:rsidRPr="00C5508E">
        <w:rPr>
          <w:sz w:val="28"/>
          <w:szCs w:val="28"/>
        </w:rPr>
        <w:t>Короновский</w:t>
      </w:r>
      <w:proofErr w:type="spellEnd"/>
      <w:r w:rsidRPr="00C5508E">
        <w:rPr>
          <w:sz w:val="28"/>
          <w:szCs w:val="28"/>
        </w:rPr>
        <w:t xml:space="preserve"> Н.В. Общая геология: [Электронный ресурс]: Учебник / </w:t>
      </w:r>
      <w:proofErr w:type="spellStart"/>
      <w:r w:rsidRPr="00C5508E">
        <w:rPr>
          <w:sz w:val="28"/>
          <w:szCs w:val="28"/>
        </w:rPr>
        <w:t>Короно</w:t>
      </w:r>
      <w:r w:rsidR="00695307">
        <w:rPr>
          <w:sz w:val="28"/>
          <w:szCs w:val="28"/>
        </w:rPr>
        <w:t>вский</w:t>
      </w:r>
      <w:proofErr w:type="spellEnd"/>
      <w:r w:rsidR="00695307">
        <w:rPr>
          <w:sz w:val="28"/>
          <w:szCs w:val="28"/>
        </w:rPr>
        <w:t xml:space="preserve"> Н.В. – М.: Изд-во МГУ, 201</w:t>
      </w:r>
      <w:r w:rsidRPr="00C5508E">
        <w:rPr>
          <w:sz w:val="28"/>
          <w:szCs w:val="28"/>
        </w:rPr>
        <w:t xml:space="preserve">2. Режим доступа: (электронная версия учебника в Интернете доступна по адресу: </w:t>
      </w:r>
      <w:hyperlink r:id="rId21" w:history="1">
        <w:r w:rsidRPr="00C5508E">
          <w:rPr>
            <w:rStyle w:val="af5"/>
            <w:sz w:val="28"/>
            <w:szCs w:val="28"/>
          </w:rPr>
          <w:t>http://dynamo.geol.msu.ru/TextBooks/ObGeol/content.html</w:t>
        </w:r>
      </w:hyperlink>
      <w:r w:rsidRPr="00C5508E">
        <w:rPr>
          <w:sz w:val="28"/>
          <w:szCs w:val="28"/>
        </w:rPr>
        <w:t xml:space="preserve"> есть и в формате PDF)</w:t>
      </w:r>
    </w:p>
    <w:p w:rsidR="00C27C56" w:rsidRDefault="00C27C56" w:rsidP="00036817">
      <w:pPr>
        <w:pStyle w:val="af4"/>
        <w:numPr>
          <w:ilvl w:val="0"/>
          <w:numId w:val="5"/>
        </w:numPr>
        <w:shd w:val="clear" w:color="auto" w:fill="FFFFFF"/>
        <w:tabs>
          <w:tab w:val="left" w:pos="0"/>
          <w:tab w:val="left" w:pos="284"/>
        </w:tabs>
        <w:spacing w:after="0" w:line="240" w:lineRule="auto"/>
        <w:jc w:val="both"/>
      </w:pPr>
      <w:r>
        <w:rPr>
          <w:rFonts w:ascii="Helvetica" w:hAnsi="Helvetica" w:cs="Helvetica"/>
          <w:color w:val="2C3E50"/>
          <w:sz w:val="23"/>
          <w:szCs w:val="23"/>
          <w:shd w:val="clear" w:color="auto" w:fill="FFFFFF"/>
        </w:rPr>
        <w:t>Джерело: </w:t>
      </w:r>
      <w:hyperlink r:id="rId22" w:history="1">
        <w:r>
          <w:rPr>
            <w:rStyle w:val="af5"/>
            <w:rFonts w:ascii="Helvetica" w:hAnsi="Helvetica" w:cs="Helvetica"/>
            <w:color w:val="18BC9C"/>
            <w:sz w:val="23"/>
            <w:szCs w:val="23"/>
            <w:shd w:val="clear" w:color="auto" w:fill="FFFFFF"/>
          </w:rPr>
          <w:t>https://collectedpapers.com.ua/ru/methodology-of-field-physical-and-geographical-studies/gidrologichni-doslidzhennya-richki</w:t>
        </w:r>
      </w:hyperlink>
    </w:p>
    <w:p w:rsidR="006623E8" w:rsidRDefault="006623E8" w:rsidP="006623E8">
      <w:pPr>
        <w:pStyle w:val="a3"/>
        <w:rPr>
          <w:rFonts w:ascii="Times New Roman" w:hAnsi="Times New Roman" w:cs="Times New Roman"/>
          <w:b/>
          <w:sz w:val="28"/>
          <w:szCs w:val="28"/>
        </w:rPr>
      </w:pPr>
    </w:p>
    <w:p w:rsidR="0098176B" w:rsidRPr="003F11FC" w:rsidRDefault="00981871" w:rsidP="00981871">
      <w:pPr>
        <w:pStyle w:val="a3"/>
        <w:tabs>
          <w:tab w:val="left" w:pos="0"/>
        </w:tabs>
        <w:rPr>
          <w:rFonts w:ascii="Times New Roman" w:hAnsi="Times New Roman" w:cs="Times New Roman"/>
          <w:b/>
          <w:sz w:val="28"/>
          <w:szCs w:val="28"/>
        </w:rPr>
      </w:pPr>
      <w:r>
        <w:rPr>
          <w:rFonts w:ascii="Times New Roman" w:hAnsi="Times New Roman" w:cs="Times New Roman"/>
          <w:b/>
          <w:sz w:val="28"/>
          <w:szCs w:val="28"/>
        </w:rPr>
        <w:tab/>
      </w:r>
      <w:r w:rsidR="0098176B" w:rsidRPr="00823AA7">
        <w:rPr>
          <w:rFonts w:ascii="Times New Roman" w:hAnsi="Times New Roman" w:cs="Times New Roman"/>
          <w:b/>
          <w:sz w:val="28"/>
          <w:szCs w:val="28"/>
        </w:rPr>
        <w:t>Практическое занятие №</w:t>
      </w:r>
      <w:r w:rsidR="00713C2A">
        <w:rPr>
          <w:rFonts w:ascii="Times New Roman" w:hAnsi="Times New Roman" w:cs="Times New Roman"/>
          <w:b/>
          <w:sz w:val="28"/>
          <w:szCs w:val="28"/>
        </w:rPr>
        <w:t>3</w:t>
      </w:r>
      <w:r w:rsidR="0098176B">
        <w:rPr>
          <w:rFonts w:ascii="Times New Roman" w:hAnsi="Times New Roman" w:cs="Times New Roman"/>
          <w:b/>
          <w:sz w:val="28"/>
          <w:szCs w:val="28"/>
        </w:rPr>
        <w:t xml:space="preserve"> </w:t>
      </w:r>
      <w:r w:rsidR="0098176B" w:rsidRPr="003F11FC">
        <w:rPr>
          <w:rFonts w:ascii="Times New Roman" w:hAnsi="Times New Roman" w:cs="Times New Roman"/>
          <w:b/>
          <w:sz w:val="28"/>
          <w:szCs w:val="28"/>
        </w:rPr>
        <w:t>«</w:t>
      </w:r>
      <w:r w:rsidR="00B15466" w:rsidRPr="001839DF">
        <w:rPr>
          <w:rFonts w:ascii="Times New Roman" w:hAnsi="Times New Roman"/>
          <w:sz w:val="28"/>
          <w:szCs w:val="28"/>
        </w:rPr>
        <w:t>Определение координат строящегося объекта</w:t>
      </w:r>
      <w:r w:rsidR="0098176B" w:rsidRPr="003F11FC">
        <w:rPr>
          <w:rFonts w:ascii="Times New Roman" w:hAnsi="Times New Roman" w:cs="Times New Roman"/>
          <w:b/>
          <w:sz w:val="28"/>
          <w:szCs w:val="28"/>
        </w:rPr>
        <w:t>»</w:t>
      </w:r>
    </w:p>
    <w:p w:rsidR="0098176B" w:rsidRPr="00823AA7" w:rsidRDefault="0098176B" w:rsidP="0098176B">
      <w:pPr>
        <w:pStyle w:val="a3"/>
        <w:rPr>
          <w:rFonts w:ascii="Times New Roman" w:hAnsi="Times New Roman" w:cs="Times New Roman"/>
          <w:b/>
          <w:sz w:val="28"/>
          <w:szCs w:val="28"/>
        </w:rPr>
      </w:pPr>
      <w:r w:rsidRPr="00F436C1">
        <w:rPr>
          <w:rFonts w:ascii="Times New Roman" w:hAnsi="Times New Roman" w:cs="Times New Roman"/>
          <w:sz w:val="28"/>
          <w:szCs w:val="28"/>
        </w:rPr>
        <w:t>1</w:t>
      </w:r>
      <w:r w:rsidRPr="00823AA7">
        <w:rPr>
          <w:rFonts w:ascii="Times New Roman" w:hAnsi="Times New Roman" w:cs="Times New Roman"/>
          <w:b/>
          <w:sz w:val="28"/>
          <w:szCs w:val="28"/>
        </w:rPr>
        <w:t>. Цель.</w:t>
      </w:r>
    </w:p>
    <w:p w:rsidR="0098176B" w:rsidRDefault="0098176B" w:rsidP="0098176B">
      <w:pPr>
        <w:pStyle w:val="af4"/>
        <w:shd w:val="clear" w:color="auto" w:fill="FFFFFF"/>
        <w:tabs>
          <w:tab w:val="left" w:pos="0"/>
          <w:tab w:val="left" w:pos="284"/>
        </w:tabs>
        <w:spacing w:after="0" w:line="240" w:lineRule="auto"/>
        <w:ind w:left="0" w:firstLine="567"/>
        <w:jc w:val="both"/>
        <w:rPr>
          <w:bCs/>
          <w:color w:val="000000"/>
          <w:sz w:val="28"/>
          <w:szCs w:val="28"/>
          <w:lang w:eastAsia="ru-RU"/>
        </w:rPr>
      </w:pPr>
      <w:r w:rsidRPr="001A508D">
        <w:rPr>
          <w:bCs/>
          <w:color w:val="000000"/>
          <w:sz w:val="28"/>
          <w:szCs w:val="28"/>
          <w:lang w:eastAsia="ru-RU"/>
        </w:rPr>
        <w:t xml:space="preserve">Научиться </w:t>
      </w:r>
      <w:r w:rsidR="00AE547A" w:rsidRPr="00AE547A">
        <w:rPr>
          <w:sz w:val="28"/>
          <w:szCs w:val="28"/>
        </w:rPr>
        <w:t>методам определения координат характерных точек</w:t>
      </w:r>
      <w:r w:rsidRPr="001A508D">
        <w:rPr>
          <w:bCs/>
          <w:color w:val="000000"/>
          <w:sz w:val="28"/>
          <w:szCs w:val="28"/>
          <w:lang w:eastAsia="ru-RU"/>
        </w:rPr>
        <w:t>.</w:t>
      </w:r>
      <w:r>
        <w:rPr>
          <w:bCs/>
          <w:color w:val="000000"/>
          <w:sz w:val="28"/>
          <w:szCs w:val="28"/>
          <w:lang w:eastAsia="ru-RU"/>
        </w:rPr>
        <w:t xml:space="preserve"> </w:t>
      </w:r>
      <w:r w:rsidRPr="001A508D">
        <w:rPr>
          <w:bCs/>
          <w:color w:val="000000"/>
          <w:sz w:val="28"/>
          <w:szCs w:val="28"/>
          <w:lang w:eastAsia="ru-RU"/>
        </w:rPr>
        <w:t xml:space="preserve">Научиться </w:t>
      </w:r>
      <w:r w:rsidR="00AE547A">
        <w:rPr>
          <w:sz w:val="28"/>
          <w:szCs w:val="28"/>
        </w:rPr>
        <w:t>м</w:t>
      </w:r>
      <w:r w:rsidR="00AE547A" w:rsidRPr="00AE547A">
        <w:rPr>
          <w:sz w:val="28"/>
          <w:szCs w:val="28"/>
        </w:rPr>
        <w:t>етодик</w:t>
      </w:r>
      <w:r w:rsidR="00AE547A">
        <w:rPr>
          <w:sz w:val="28"/>
          <w:szCs w:val="28"/>
        </w:rPr>
        <w:t>е</w:t>
      </w:r>
      <w:r w:rsidR="00AE547A" w:rsidRPr="00AE547A">
        <w:rPr>
          <w:sz w:val="28"/>
          <w:szCs w:val="28"/>
        </w:rPr>
        <w:t xml:space="preserve"> определения координат строящегося объекта</w:t>
      </w:r>
      <w:r w:rsidRPr="0098176B">
        <w:rPr>
          <w:bCs/>
          <w:color w:val="000000"/>
          <w:sz w:val="28"/>
          <w:szCs w:val="28"/>
          <w:lang w:eastAsia="ru-RU"/>
        </w:rPr>
        <w:t>.</w:t>
      </w:r>
    </w:p>
    <w:p w:rsidR="008669B2" w:rsidRDefault="008669B2" w:rsidP="008669B2">
      <w:pPr>
        <w:pStyle w:val="a3"/>
        <w:rPr>
          <w:rFonts w:ascii="Times New Roman" w:hAnsi="Times New Roman" w:cs="Times New Roman"/>
          <w:b/>
          <w:sz w:val="28"/>
          <w:szCs w:val="28"/>
        </w:rPr>
      </w:pPr>
      <w:r w:rsidRPr="00823AA7">
        <w:rPr>
          <w:rFonts w:ascii="Times New Roman" w:hAnsi="Times New Roman" w:cs="Times New Roman"/>
          <w:b/>
          <w:sz w:val="28"/>
          <w:szCs w:val="28"/>
        </w:rPr>
        <w:t>Алгоритм работы.</w:t>
      </w:r>
    </w:p>
    <w:p w:rsidR="00AE547A" w:rsidRPr="00AE547A" w:rsidRDefault="00165F58" w:rsidP="00914807">
      <w:pPr>
        <w:spacing w:after="0" w:line="240" w:lineRule="auto"/>
        <w:ind w:firstLine="567"/>
        <w:jc w:val="both"/>
        <w:rPr>
          <w:rFonts w:ascii="Times New Roman" w:eastAsia="Times New Roman" w:hAnsi="Times New Roman" w:cs="Times New Roman"/>
          <w:color w:val="000000"/>
          <w:sz w:val="28"/>
          <w:szCs w:val="28"/>
        </w:rPr>
      </w:pPr>
      <w:r w:rsidRPr="00165F58">
        <w:rPr>
          <w:rFonts w:ascii="Times New Roman" w:eastAsia="Times New Roman" w:hAnsi="Times New Roman" w:cs="Times New Roman"/>
          <w:b/>
          <w:i/>
          <w:color w:val="000000"/>
          <w:sz w:val="28"/>
          <w:szCs w:val="28"/>
        </w:rPr>
        <w:t>Координат</w:t>
      </w:r>
      <w:r w:rsidR="00AE547A" w:rsidRPr="00165F58">
        <w:rPr>
          <w:rFonts w:ascii="Times New Roman" w:eastAsia="Times New Roman" w:hAnsi="Times New Roman" w:cs="Times New Roman"/>
          <w:b/>
          <w:i/>
          <w:color w:val="000000"/>
          <w:sz w:val="28"/>
          <w:szCs w:val="28"/>
        </w:rPr>
        <w:t>а</w:t>
      </w:r>
      <w:r w:rsidRPr="00165F58">
        <w:rPr>
          <w:rFonts w:ascii="Times New Roman" w:eastAsia="Times New Roman" w:hAnsi="Times New Roman" w:cs="Times New Roman"/>
          <w:b/>
          <w:i/>
          <w:color w:val="000000"/>
          <w:sz w:val="28"/>
          <w:szCs w:val="28"/>
        </w:rPr>
        <w:t>м</w:t>
      </w:r>
      <w:r w:rsidR="00AE547A" w:rsidRPr="00165F58">
        <w:rPr>
          <w:rFonts w:ascii="Times New Roman" w:eastAsia="Times New Roman" w:hAnsi="Times New Roman" w:cs="Times New Roman"/>
          <w:b/>
          <w:i/>
          <w:color w:val="000000"/>
          <w:sz w:val="28"/>
          <w:szCs w:val="28"/>
        </w:rPr>
        <w:t>и</w:t>
      </w:r>
      <w:r w:rsidR="00AE547A" w:rsidRPr="00AE547A">
        <w:rPr>
          <w:rFonts w:ascii="Times New Roman" w:eastAsia="Times New Roman" w:hAnsi="Times New Roman" w:cs="Times New Roman"/>
          <w:color w:val="000000"/>
          <w:sz w:val="28"/>
          <w:szCs w:val="28"/>
        </w:rPr>
        <w:t xml:space="preserve"> называются угловые или линейные величины, определяющие положение точки на какой-либо поверхности или в пространстве. </w:t>
      </w:r>
      <w:r w:rsidR="00AE547A" w:rsidRPr="00AE547A">
        <w:rPr>
          <w:rFonts w:ascii="Times New Roman" w:eastAsia="Times New Roman" w:hAnsi="Times New Roman" w:cs="Times New Roman"/>
          <w:color w:val="000000"/>
          <w:sz w:val="28"/>
          <w:szCs w:val="28"/>
        </w:rPr>
        <w:lastRenderedPageBreak/>
        <w:t>При определении положения точек местности (целей) по карте применяются географические и плоские прямоугольные координаты.</w:t>
      </w:r>
    </w:p>
    <w:p w:rsidR="00AE547A" w:rsidRPr="00AE547A" w:rsidRDefault="00AE547A" w:rsidP="00165F58">
      <w:pPr>
        <w:spacing w:after="0" w:line="240" w:lineRule="auto"/>
        <w:ind w:firstLine="567"/>
        <w:jc w:val="both"/>
        <w:rPr>
          <w:rFonts w:ascii="Times New Roman" w:eastAsia="Times New Roman" w:hAnsi="Times New Roman" w:cs="Times New Roman"/>
          <w:color w:val="000000"/>
          <w:sz w:val="28"/>
          <w:szCs w:val="28"/>
        </w:rPr>
      </w:pPr>
      <w:r w:rsidRPr="00AE547A">
        <w:rPr>
          <w:rFonts w:ascii="Times New Roman" w:eastAsia="Times New Roman" w:hAnsi="Times New Roman" w:cs="Times New Roman"/>
          <w:b/>
          <w:bCs/>
          <w:color w:val="000000"/>
          <w:sz w:val="28"/>
          <w:szCs w:val="28"/>
        </w:rPr>
        <w:t>Географические координаты</w:t>
      </w:r>
      <w:r w:rsidRPr="00AE547A">
        <w:rPr>
          <w:rFonts w:ascii="Times New Roman" w:eastAsia="Times New Roman" w:hAnsi="Times New Roman" w:cs="Times New Roman"/>
          <w:color w:val="000000"/>
          <w:sz w:val="28"/>
          <w:szCs w:val="28"/>
        </w:rPr>
        <w:t xml:space="preserve"> представляют собой угловые величины — широту и долготу, которые определяют положение точек на земной поверхности относительно экватора и меридиана, принятого за </w:t>
      </w:r>
      <w:proofErr w:type="gramStart"/>
      <w:r w:rsidRPr="00AE547A">
        <w:rPr>
          <w:rFonts w:ascii="Times New Roman" w:eastAsia="Times New Roman" w:hAnsi="Times New Roman" w:cs="Times New Roman"/>
          <w:color w:val="000000"/>
          <w:sz w:val="28"/>
          <w:szCs w:val="28"/>
        </w:rPr>
        <w:t>начальный</w:t>
      </w:r>
      <w:proofErr w:type="gramEnd"/>
      <w:r w:rsidRPr="00AE547A">
        <w:rPr>
          <w:rFonts w:ascii="Times New Roman" w:eastAsia="Times New Roman" w:hAnsi="Times New Roman" w:cs="Times New Roman"/>
          <w:color w:val="000000"/>
          <w:sz w:val="28"/>
          <w:szCs w:val="28"/>
        </w:rPr>
        <w:t>.</w:t>
      </w:r>
    </w:p>
    <w:p w:rsidR="00AE547A" w:rsidRPr="00AE547A" w:rsidRDefault="00204B86" w:rsidP="00204B86">
      <w:pPr>
        <w:spacing w:after="0" w:line="240" w:lineRule="auto"/>
        <w:ind w:firstLine="567"/>
        <w:jc w:val="both"/>
        <w:rPr>
          <w:rFonts w:ascii="Times New Roman" w:eastAsia="Times New Roman" w:hAnsi="Times New Roman" w:cs="Times New Roman"/>
          <w:color w:val="000000"/>
          <w:sz w:val="28"/>
          <w:szCs w:val="28"/>
        </w:rPr>
      </w:pPr>
      <w:r w:rsidRPr="00AE547A">
        <w:rPr>
          <w:rFonts w:ascii="Times New Roman" w:eastAsia="Times New Roman" w:hAnsi="Times New Roman" w:cs="Times New Roman"/>
          <w:color w:val="000000"/>
          <w:sz w:val="28"/>
          <w:szCs w:val="28"/>
        </w:rPr>
        <w:sym w:font="Symbol" w:char="F0B7"/>
      </w:r>
      <w:r w:rsidRPr="00AE547A">
        <w:rPr>
          <w:rFonts w:ascii="Times New Roman" w:eastAsia="Times New Roman" w:hAnsi="Times New Roman" w:cs="Times New Roman"/>
          <w:color w:val="000000"/>
          <w:sz w:val="28"/>
          <w:szCs w:val="28"/>
        </w:rPr>
        <w:t xml:space="preserve"> </w:t>
      </w:r>
      <w:r w:rsidR="00AE547A" w:rsidRPr="00AE547A">
        <w:rPr>
          <w:rFonts w:ascii="Times New Roman" w:eastAsia="Times New Roman" w:hAnsi="Times New Roman" w:cs="Times New Roman"/>
          <w:color w:val="000000"/>
          <w:sz w:val="28"/>
          <w:szCs w:val="28"/>
        </w:rPr>
        <w:t xml:space="preserve">Географическая широта—это угол, образованный плоскостью экватора и отвесной линией в данной точке земной поверхности. Величина угла показывает, насколько та или иная точка на земном шаре севернее или южнее экватора. Если точка расположена в Северном полушарии, то ее широта называется северной, а если в Южном </w:t>
      </w:r>
      <w:proofErr w:type="gramStart"/>
      <w:r w:rsidR="00AE547A" w:rsidRPr="00AE547A">
        <w:rPr>
          <w:rFonts w:ascii="Times New Roman" w:eastAsia="Times New Roman" w:hAnsi="Times New Roman" w:cs="Times New Roman"/>
          <w:color w:val="000000"/>
          <w:sz w:val="28"/>
          <w:szCs w:val="28"/>
        </w:rPr>
        <w:t>полушарии—южной</w:t>
      </w:r>
      <w:proofErr w:type="gramEnd"/>
      <w:r w:rsidR="00AE547A" w:rsidRPr="00AE547A">
        <w:rPr>
          <w:rFonts w:ascii="Times New Roman" w:eastAsia="Times New Roman" w:hAnsi="Times New Roman" w:cs="Times New Roman"/>
          <w:color w:val="000000"/>
          <w:sz w:val="28"/>
          <w:szCs w:val="28"/>
        </w:rPr>
        <w:t xml:space="preserve">. </w:t>
      </w:r>
      <w:proofErr w:type="gramStart"/>
      <w:r w:rsidR="00AE547A" w:rsidRPr="00AE547A">
        <w:rPr>
          <w:rFonts w:ascii="Times New Roman" w:eastAsia="Times New Roman" w:hAnsi="Times New Roman" w:cs="Times New Roman"/>
          <w:color w:val="000000"/>
          <w:sz w:val="28"/>
          <w:szCs w:val="28"/>
        </w:rPr>
        <w:t>На рис. 44 видно, что угол 5 соответствует широте точки </w:t>
      </w:r>
      <w:r w:rsidR="00AE547A" w:rsidRPr="00AE547A">
        <w:rPr>
          <w:rFonts w:ascii="Times New Roman" w:eastAsia="Times New Roman" w:hAnsi="Times New Roman" w:cs="Times New Roman"/>
          <w:i/>
          <w:iCs/>
          <w:color w:val="000000"/>
          <w:sz w:val="28"/>
          <w:szCs w:val="28"/>
        </w:rPr>
        <w:t>М.</w:t>
      </w:r>
      <w:r w:rsidR="00165F58">
        <w:rPr>
          <w:rFonts w:ascii="Times New Roman" w:eastAsia="Times New Roman" w:hAnsi="Times New Roman" w:cs="Times New Roman"/>
          <w:i/>
          <w:iCs/>
          <w:color w:val="000000"/>
          <w:sz w:val="28"/>
          <w:szCs w:val="28"/>
        </w:rPr>
        <w:t xml:space="preserve"> </w:t>
      </w:r>
      <w:r w:rsidR="00AE547A" w:rsidRPr="00AE547A">
        <w:rPr>
          <w:rFonts w:ascii="Times New Roman" w:eastAsia="Times New Roman" w:hAnsi="Times New Roman" w:cs="Times New Roman"/>
          <w:color w:val="000000"/>
          <w:sz w:val="28"/>
          <w:szCs w:val="28"/>
        </w:rPr>
        <w:t>Широта точек, расположенных на экваторе, равна 0°, а находящихся на полюсах (Северном и Южном)—90°.</w:t>
      </w:r>
      <w:proofErr w:type="gramEnd"/>
    </w:p>
    <w:p w:rsidR="00AE547A" w:rsidRPr="00AE547A" w:rsidRDefault="00AE547A" w:rsidP="00204B86">
      <w:pPr>
        <w:spacing w:after="0" w:line="240" w:lineRule="auto"/>
        <w:ind w:firstLine="567"/>
        <w:jc w:val="both"/>
        <w:rPr>
          <w:rFonts w:ascii="Times New Roman" w:eastAsia="Times New Roman" w:hAnsi="Times New Roman" w:cs="Times New Roman"/>
          <w:color w:val="000000"/>
          <w:sz w:val="28"/>
          <w:szCs w:val="28"/>
        </w:rPr>
      </w:pPr>
      <w:r w:rsidRPr="00AE547A">
        <w:rPr>
          <w:rFonts w:ascii="Times New Roman" w:eastAsia="Times New Roman" w:hAnsi="Times New Roman" w:cs="Times New Roman"/>
          <w:color w:val="000000"/>
          <w:sz w:val="28"/>
          <w:szCs w:val="28"/>
        </w:rPr>
        <w:sym w:font="Symbol" w:char="F0B7"/>
      </w:r>
      <w:r w:rsidRPr="00AE547A">
        <w:rPr>
          <w:rFonts w:ascii="Times New Roman" w:eastAsia="Times New Roman" w:hAnsi="Times New Roman" w:cs="Times New Roman"/>
          <w:color w:val="000000"/>
          <w:sz w:val="28"/>
          <w:szCs w:val="28"/>
        </w:rPr>
        <w:t xml:space="preserve"> Географическая долгота— </w:t>
      </w:r>
      <w:proofErr w:type="gramStart"/>
      <w:r w:rsidRPr="00AE547A">
        <w:rPr>
          <w:rFonts w:ascii="Times New Roman" w:eastAsia="Times New Roman" w:hAnsi="Times New Roman" w:cs="Times New Roman"/>
          <w:color w:val="000000"/>
          <w:sz w:val="28"/>
          <w:szCs w:val="28"/>
        </w:rPr>
        <w:t>уг</w:t>
      </w:r>
      <w:proofErr w:type="gramEnd"/>
      <w:r w:rsidRPr="00AE547A">
        <w:rPr>
          <w:rFonts w:ascii="Times New Roman" w:eastAsia="Times New Roman" w:hAnsi="Times New Roman" w:cs="Times New Roman"/>
          <w:color w:val="000000"/>
          <w:sz w:val="28"/>
          <w:szCs w:val="28"/>
        </w:rPr>
        <w:t xml:space="preserve">ол, образованный плоскостью начального меридиана и плоскостью меридиана, проходящего через данную точку. За начальный принят меридиан, проходящий через астрономическую обсерваторию в Гринвиче (близ Лондона). Все точки на земном шаре, расположенные к востоку от начального (Гринвичского) меридиана до меридиана 180°, имеют восточную, а к </w:t>
      </w:r>
      <w:proofErr w:type="gramStart"/>
      <w:r w:rsidRPr="00AE547A">
        <w:rPr>
          <w:rFonts w:ascii="Times New Roman" w:eastAsia="Times New Roman" w:hAnsi="Times New Roman" w:cs="Times New Roman"/>
          <w:color w:val="000000"/>
          <w:sz w:val="28"/>
          <w:szCs w:val="28"/>
        </w:rPr>
        <w:t>западу—западную</w:t>
      </w:r>
      <w:proofErr w:type="gramEnd"/>
      <w:r w:rsidRPr="00AE547A">
        <w:rPr>
          <w:rFonts w:ascii="Times New Roman" w:eastAsia="Times New Roman" w:hAnsi="Times New Roman" w:cs="Times New Roman"/>
          <w:color w:val="000000"/>
          <w:sz w:val="28"/>
          <w:szCs w:val="28"/>
        </w:rPr>
        <w:t xml:space="preserve"> долготу. Следовательно, угол L (рис. 44) является восточной долготой точки </w:t>
      </w:r>
      <w:r w:rsidRPr="00AE547A">
        <w:rPr>
          <w:rFonts w:ascii="Times New Roman" w:eastAsia="Times New Roman" w:hAnsi="Times New Roman" w:cs="Times New Roman"/>
          <w:i/>
          <w:iCs/>
          <w:color w:val="000000"/>
          <w:sz w:val="28"/>
          <w:szCs w:val="28"/>
        </w:rPr>
        <w:t>М.</w:t>
      </w:r>
    </w:p>
    <w:p w:rsidR="00AE547A" w:rsidRPr="00AE547A" w:rsidRDefault="00AE547A" w:rsidP="00204B86">
      <w:pPr>
        <w:spacing w:after="0" w:line="240" w:lineRule="auto"/>
        <w:ind w:firstLine="567"/>
        <w:jc w:val="both"/>
        <w:rPr>
          <w:rFonts w:ascii="Times New Roman" w:eastAsia="Times New Roman" w:hAnsi="Times New Roman" w:cs="Times New Roman"/>
          <w:color w:val="000000"/>
          <w:sz w:val="28"/>
          <w:szCs w:val="28"/>
        </w:rPr>
      </w:pPr>
      <w:r w:rsidRPr="00AE547A">
        <w:rPr>
          <w:rFonts w:ascii="Times New Roman" w:eastAsia="Times New Roman" w:hAnsi="Times New Roman" w:cs="Times New Roman"/>
          <w:color w:val="000000"/>
          <w:sz w:val="28"/>
          <w:szCs w:val="28"/>
        </w:rPr>
        <w:t>Известно, что сторонами рамок листов топографических карт являются меридианы и параллели. Географические координаты углов рамок подписываются на каждом листе карты. Например, на Рис. 45 западная сторона рамки листа карты (меридиан) имеет долготу 18°, восточная—18°07'30"; северная сторона (параллель) имеет широту 54°45', южная — 54</w:t>
      </w:r>
      <w:r w:rsidRPr="00AE547A">
        <w:rPr>
          <w:rFonts w:ascii="Times New Roman" w:eastAsia="Times New Roman" w:hAnsi="Times New Roman" w:cs="Times New Roman"/>
          <w:color w:val="000000"/>
          <w:sz w:val="28"/>
          <w:szCs w:val="28"/>
        </w:rPr>
        <w:sym w:font="Symbol" w:char="F0B0"/>
      </w:r>
      <w:r w:rsidRPr="00AE547A">
        <w:rPr>
          <w:rFonts w:ascii="Times New Roman" w:eastAsia="Times New Roman" w:hAnsi="Times New Roman" w:cs="Times New Roman"/>
          <w:color w:val="000000"/>
          <w:sz w:val="28"/>
          <w:szCs w:val="28"/>
        </w:rPr>
        <w:t>40’.</w:t>
      </w:r>
    </w:p>
    <w:p w:rsidR="00AE547A" w:rsidRPr="00AE547A" w:rsidRDefault="00AE547A" w:rsidP="00204B86">
      <w:pPr>
        <w:spacing w:after="0" w:line="240" w:lineRule="auto"/>
        <w:ind w:firstLine="567"/>
        <w:jc w:val="both"/>
        <w:rPr>
          <w:rFonts w:ascii="Times New Roman" w:eastAsia="Times New Roman" w:hAnsi="Times New Roman" w:cs="Times New Roman"/>
          <w:color w:val="000000"/>
          <w:sz w:val="28"/>
          <w:szCs w:val="28"/>
        </w:rPr>
      </w:pPr>
      <w:r w:rsidRPr="00AE547A">
        <w:rPr>
          <w:rFonts w:ascii="Times New Roman" w:eastAsia="Times New Roman" w:hAnsi="Times New Roman" w:cs="Times New Roman"/>
          <w:color w:val="000000"/>
          <w:sz w:val="28"/>
          <w:szCs w:val="28"/>
        </w:rPr>
        <w:t>Для определения по карте географических координат точек местности на каждом ее листе наносится дополнительная рамка с делениями через одну минуту. Каждое минутное деление разбито точками на шесть равных отрезков через 10". Чтобы определить географические координаты какой-либо точки, например точки</w:t>
      </w:r>
      <w:proofErr w:type="gramStart"/>
      <w:r w:rsidRPr="00AE547A">
        <w:rPr>
          <w:rFonts w:ascii="Times New Roman" w:eastAsia="Times New Roman" w:hAnsi="Times New Roman" w:cs="Times New Roman"/>
          <w:color w:val="000000"/>
          <w:sz w:val="28"/>
          <w:szCs w:val="28"/>
        </w:rPr>
        <w:t> </w:t>
      </w:r>
      <w:r w:rsidRPr="00AE547A">
        <w:rPr>
          <w:rFonts w:ascii="Times New Roman" w:eastAsia="Times New Roman" w:hAnsi="Times New Roman" w:cs="Times New Roman"/>
          <w:i/>
          <w:iCs/>
          <w:color w:val="000000"/>
          <w:sz w:val="28"/>
          <w:szCs w:val="28"/>
        </w:rPr>
        <w:t>А</w:t>
      </w:r>
      <w:proofErr w:type="gramEnd"/>
      <w:r w:rsidRPr="00AE547A">
        <w:rPr>
          <w:rFonts w:ascii="Times New Roman" w:eastAsia="Times New Roman" w:hAnsi="Times New Roman" w:cs="Times New Roman"/>
          <w:i/>
          <w:iCs/>
          <w:color w:val="000000"/>
          <w:sz w:val="28"/>
          <w:szCs w:val="28"/>
        </w:rPr>
        <w:t> </w:t>
      </w:r>
      <w:r w:rsidRPr="00AE547A">
        <w:rPr>
          <w:rFonts w:ascii="Times New Roman" w:eastAsia="Times New Roman" w:hAnsi="Times New Roman" w:cs="Times New Roman"/>
          <w:color w:val="000000"/>
          <w:sz w:val="28"/>
          <w:szCs w:val="28"/>
        </w:rPr>
        <w:t>(рис. 45), надо вначале на глаз определить ее положение относительно минутных и секундных делений по широте и долготе. Затем соединить ближайшие к точке Л одноименные деления прямыми линиями по параллели (западная и восточная стороны рамки) и по меридиану (северная и южная стороны рамки карты). При этом проведенная параллель должна пройти южнее точки</w:t>
      </w:r>
      <w:proofErr w:type="gramStart"/>
      <w:r w:rsidR="00165F58">
        <w:rPr>
          <w:rFonts w:ascii="Times New Roman" w:eastAsia="Times New Roman" w:hAnsi="Times New Roman" w:cs="Times New Roman"/>
          <w:color w:val="000000"/>
          <w:sz w:val="28"/>
          <w:szCs w:val="28"/>
        </w:rPr>
        <w:t xml:space="preserve"> </w:t>
      </w:r>
      <w:r w:rsidRPr="00AE547A">
        <w:rPr>
          <w:rFonts w:ascii="Times New Roman" w:eastAsia="Times New Roman" w:hAnsi="Times New Roman" w:cs="Times New Roman"/>
          <w:i/>
          <w:iCs/>
          <w:color w:val="000000"/>
          <w:sz w:val="28"/>
          <w:szCs w:val="28"/>
        </w:rPr>
        <w:t>А</w:t>
      </w:r>
      <w:proofErr w:type="gramEnd"/>
      <w:r w:rsidRPr="00AE547A">
        <w:rPr>
          <w:rFonts w:ascii="Times New Roman" w:eastAsia="Times New Roman" w:hAnsi="Times New Roman" w:cs="Times New Roman"/>
          <w:i/>
          <w:iCs/>
          <w:color w:val="000000"/>
          <w:sz w:val="28"/>
          <w:szCs w:val="28"/>
        </w:rPr>
        <w:t>, </w:t>
      </w:r>
      <w:r w:rsidRPr="00AE547A">
        <w:rPr>
          <w:rFonts w:ascii="Times New Roman" w:eastAsia="Times New Roman" w:hAnsi="Times New Roman" w:cs="Times New Roman"/>
          <w:color w:val="000000"/>
          <w:sz w:val="28"/>
          <w:szCs w:val="28"/>
        </w:rPr>
        <w:t>а меридиан—западнее. На рис. 45 параллель проведена на широте 54°40</w:t>
      </w:r>
      <w:r w:rsidRPr="00AE547A">
        <w:rPr>
          <w:rFonts w:ascii="Times New Roman" w:eastAsia="Times New Roman" w:hAnsi="Times New Roman" w:cs="Times New Roman"/>
          <w:color w:val="000000"/>
          <w:sz w:val="28"/>
          <w:szCs w:val="28"/>
          <w:vertAlign w:val="superscript"/>
        </w:rPr>
        <w:t>'</w:t>
      </w:r>
      <w:r w:rsidRPr="00AE547A">
        <w:rPr>
          <w:rFonts w:ascii="Times New Roman" w:eastAsia="Times New Roman" w:hAnsi="Times New Roman" w:cs="Times New Roman"/>
          <w:color w:val="000000"/>
          <w:sz w:val="28"/>
          <w:szCs w:val="28"/>
        </w:rPr>
        <w:t>30”, а меридиан на долготе 18°01’15".</w:t>
      </w:r>
      <w:r w:rsidRPr="00AE547A">
        <w:rPr>
          <w:rFonts w:ascii="Times New Roman" w:eastAsia="Times New Roman" w:hAnsi="Times New Roman" w:cs="Times New Roman"/>
          <w:i/>
          <w:iCs/>
          <w:color w:val="000000"/>
          <w:sz w:val="28"/>
          <w:szCs w:val="28"/>
        </w:rPr>
        <w:t> </w:t>
      </w:r>
      <w:r w:rsidRPr="00AE547A">
        <w:rPr>
          <w:rFonts w:ascii="Times New Roman" w:eastAsia="Times New Roman" w:hAnsi="Times New Roman" w:cs="Times New Roman"/>
          <w:color w:val="000000"/>
          <w:sz w:val="28"/>
          <w:szCs w:val="28"/>
        </w:rPr>
        <w:t>После этого определить на глаз, каким частям десятисекундных делений по широте и долгота соответствуют расстояния от проведенных параллели и меридиана до точки</w:t>
      </w:r>
      <w:r w:rsidR="00165F58">
        <w:rPr>
          <w:rFonts w:ascii="Times New Roman" w:eastAsia="Times New Roman" w:hAnsi="Times New Roman" w:cs="Times New Roman"/>
          <w:color w:val="000000"/>
          <w:sz w:val="28"/>
          <w:szCs w:val="28"/>
        </w:rPr>
        <w:t xml:space="preserve"> </w:t>
      </w:r>
      <w:proofErr w:type="spellStart"/>
      <w:r w:rsidRPr="00AE547A">
        <w:rPr>
          <w:rFonts w:ascii="Times New Roman" w:eastAsia="Times New Roman" w:hAnsi="Times New Roman" w:cs="Times New Roman"/>
          <w:i/>
          <w:iCs/>
          <w:color w:val="000000"/>
          <w:sz w:val="28"/>
          <w:szCs w:val="28"/>
        </w:rPr>
        <w:t>А,</w:t>
      </w:r>
      <w:r w:rsidRPr="00AE547A">
        <w:rPr>
          <w:rFonts w:ascii="Times New Roman" w:eastAsia="Times New Roman" w:hAnsi="Times New Roman" w:cs="Times New Roman"/>
          <w:color w:val="000000"/>
          <w:sz w:val="28"/>
          <w:szCs w:val="28"/>
        </w:rPr>
        <w:t>т</w:t>
      </w:r>
      <w:proofErr w:type="spellEnd"/>
      <w:r w:rsidRPr="00AE547A">
        <w:rPr>
          <w:rFonts w:ascii="Times New Roman" w:eastAsia="Times New Roman" w:hAnsi="Times New Roman" w:cs="Times New Roman"/>
          <w:color w:val="000000"/>
          <w:sz w:val="28"/>
          <w:szCs w:val="28"/>
        </w:rPr>
        <w:t>. е. отрезки а</w:t>
      </w:r>
      <w:r w:rsidRPr="00AE547A">
        <w:rPr>
          <w:rFonts w:ascii="Times New Roman" w:eastAsia="Times New Roman" w:hAnsi="Times New Roman" w:cs="Times New Roman"/>
          <w:color w:val="000000"/>
          <w:sz w:val="28"/>
          <w:szCs w:val="28"/>
          <w:vertAlign w:val="subscript"/>
        </w:rPr>
        <w:t>1</w:t>
      </w:r>
      <w:r w:rsidRPr="00AE547A">
        <w:rPr>
          <w:rFonts w:ascii="Times New Roman" w:eastAsia="Times New Roman" w:hAnsi="Times New Roman" w:cs="Times New Roman"/>
          <w:color w:val="000000"/>
          <w:sz w:val="28"/>
          <w:szCs w:val="28"/>
        </w:rPr>
        <w:t>А и</w:t>
      </w:r>
      <w:r w:rsidRPr="00AE547A">
        <w:rPr>
          <w:rFonts w:ascii="Times New Roman" w:eastAsia="Times New Roman" w:hAnsi="Times New Roman" w:cs="Times New Roman"/>
          <w:i/>
          <w:iCs/>
          <w:color w:val="000000"/>
          <w:sz w:val="28"/>
          <w:szCs w:val="28"/>
        </w:rPr>
        <w:t>а</w:t>
      </w:r>
      <w:r w:rsidRPr="00AE547A">
        <w:rPr>
          <w:rFonts w:ascii="Times New Roman" w:eastAsia="Times New Roman" w:hAnsi="Times New Roman" w:cs="Times New Roman"/>
          <w:color w:val="000000"/>
          <w:sz w:val="28"/>
          <w:szCs w:val="28"/>
          <w:vertAlign w:val="subscript"/>
        </w:rPr>
        <w:t>2</w:t>
      </w:r>
      <w:r w:rsidRPr="00AE547A">
        <w:rPr>
          <w:rFonts w:ascii="Times New Roman" w:eastAsia="Times New Roman" w:hAnsi="Times New Roman" w:cs="Times New Roman"/>
          <w:i/>
          <w:iCs/>
          <w:color w:val="000000"/>
          <w:sz w:val="28"/>
          <w:szCs w:val="28"/>
        </w:rPr>
        <w:t>А</w:t>
      </w:r>
      <w:proofErr w:type="gramStart"/>
      <w:r w:rsidRPr="00AE547A">
        <w:rPr>
          <w:rFonts w:ascii="Times New Roman" w:eastAsia="Times New Roman" w:hAnsi="Times New Roman" w:cs="Times New Roman"/>
          <w:i/>
          <w:iCs/>
          <w:color w:val="000000"/>
          <w:sz w:val="28"/>
          <w:szCs w:val="28"/>
        </w:rPr>
        <w:t>.</w:t>
      </w:r>
      <w:r w:rsidRPr="00AE547A">
        <w:rPr>
          <w:rFonts w:ascii="Times New Roman" w:eastAsia="Times New Roman" w:hAnsi="Times New Roman" w:cs="Times New Roman"/>
          <w:color w:val="000000"/>
          <w:sz w:val="28"/>
          <w:szCs w:val="28"/>
        </w:rPr>
        <w:t>О</w:t>
      </w:r>
      <w:proofErr w:type="gramEnd"/>
      <w:r w:rsidRPr="00AE547A">
        <w:rPr>
          <w:rFonts w:ascii="Times New Roman" w:eastAsia="Times New Roman" w:hAnsi="Times New Roman" w:cs="Times New Roman"/>
          <w:color w:val="000000"/>
          <w:sz w:val="28"/>
          <w:szCs w:val="28"/>
        </w:rPr>
        <w:t>пределив величины этих отрезков в секундах и приплюсовав их к значениям координат проведенных параллели и меридиана, получим географические координаты точки</w:t>
      </w:r>
      <w:r w:rsidR="000F1869">
        <w:rPr>
          <w:rFonts w:ascii="Times New Roman" w:eastAsia="Times New Roman" w:hAnsi="Times New Roman" w:cs="Times New Roman"/>
          <w:color w:val="000000"/>
          <w:sz w:val="28"/>
          <w:szCs w:val="28"/>
        </w:rPr>
        <w:t xml:space="preserve"> </w:t>
      </w:r>
      <w:r w:rsidRPr="00AE547A">
        <w:rPr>
          <w:rFonts w:ascii="Times New Roman" w:eastAsia="Times New Roman" w:hAnsi="Times New Roman" w:cs="Times New Roman"/>
          <w:i/>
          <w:iCs/>
          <w:color w:val="000000"/>
          <w:sz w:val="28"/>
          <w:szCs w:val="28"/>
        </w:rPr>
        <w:t>А.</w:t>
      </w:r>
      <w:r w:rsidRPr="00AE547A">
        <w:rPr>
          <w:rFonts w:ascii="Times New Roman" w:eastAsia="Times New Roman" w:hAnsi="Times New Roman" w:cs="Times New Roman"/>
          <w:color w:val="000000"/>
          <w:sz w:val="28"/>
          <w:szCs w:val="28"/>
        </w:rPr>
        <w:t>В нашем примере отрезок а</w:t>
      </w:r>
      <w:r w:rsidRPr="00AE547A">
        <w:rPr>
          <w:rFonts w:ascii="Times New Roman" w:eastAsia="Times New Roman" w:hAnsi="Times New Roman" w:cs="Times New Roman"/>
          <w:color w:val="000000"/>
          <w:sz w:val="28"/>
          <w:szCs w:val="28"/>
          <w:vertAlign w:val="subscript"/>
        </w:rPr>
        <w:t>1</w:t>
      </w:r>
      <w:r w:rsidRPr="00AE547A">
        <w:rPr>
          <w:rFonts w:ascii="Times New Roman" w:eastAsia="Times New Roman" w:hAnsi="Times New Roman" w:cs="Times New Roman"/>
          <w:color w:val="000000"/>
          <w:sz w:val="28"/>
          <w:szCs w:val="28"/>
        </w:rPr>
        <w:t>А равен 8", а отрезок а</w:t>
      </w:r>
      <w:r w:rsidRPr="00AE547A">
        <w:rPr>
          <w:rFonts w:ascii="Times New Roman" w:eastAsia="Times New Roman" w:hAnsi="Times New Roman" w:cs="Times New Roman"/>
          <w:color w:val="000000"/>
          <w:sz w:val="28"/>
          <w:szCs w:val="28"/>
          <w:vertAlign w:val="subscript"/>
        </w:rPr>
        <w:t>2</w:t>
      </w:r>
      <w:r w:rsidRPr="00AE547A">
        <w:rPr>
          <w:rFonts w:ascii="Times New Roman" w:eastAsia="Times New Roman" w:hAnsi="Times New Roman" w:cs="Times New Roman"/>
          <w:color w:val="000000"/>
          <w:sz w:val="28"/>
          <w:szCs w:val="28"/>
        </w:rPr>
        <w:t>А</w:t>
      </w:r>
      <w:r w:rsidRPr="00AE547A">
        <w:rPr>
          <w:rFonts w:ascii="Times New Roman" w:eastAsia="Times New Roman" w:hAnsi="Times New Roman" w:cs="Times New Roman"/>
          <w:i/>
          <w:iCs/>
          <w:color w:val="000000"/>
          <w:sz w:val="28"/>
          <w:szCs w:val="28"/>
        </w:rPr>
        <w:t> —</w:t>
      </w:r>
      <w:r w:rsidRPr="00AE547A">
        <w:rPr>
          <w:rFonts w:ascii="Times New Roman" w:eastAsia="Times New Roman" w:hAnsi="Times New Roman" w:cs="Times New Roman"/>
          <w:color w:val="000000"/>
          <w:sz w:val="28"/>
          <w:szCs w:val="28"/>
        </w:rPr>
        <w:t>5". Значит, широта точки</w:t>
      </w:r>
      <w:proofErr w:type="gramStart"/>
      <w:r w:rsidR="000F1869">
        <w:rPr>
          <w:rFonts w:ascii="Times New Roman" w:eastAsia="Times New Roman" w:hAnsi="Times New Roman" w:cs="Times New Roman"/>
          <w:color w:val="000000"/>
          <w:sz w:val="28"/>
          <w:szCs w:val="28"/>
        </w:rPr>
        <w:t xml:space="preserve">  </w:t>
      </w:r>
      <w:r w:rsidRPr="00AE547A">
        <w:rPr>
          <w:rFonts w:ascii="Times New Roman" w:eastAsia="Times New Roman" w:hAnsi="Times New Roman" w:cs="Times New Roman"/>
          <w:i/>
          <w:iCs/>
          <w:color w:val="000000"/>
          <w:sz w:val="28"/>
          <w:szCs w:val="28"/>
        </w:rPr>
        <w:t>А</w:t>
      </w:r>
      <w:proofErr w:type="gramEnd"/>
      <w:r w:rsidR="000F1869">
        <w:rPr>
          <w:rFonts w:ascii="Times New Roman" w:eastAsia="Times New Roman" w:hAnsi="Times New Roman" w:cs="Times New Roman"/>
          <w:i/>
          <w:iCs/>
          <w:color w:val="000000"/>
          <w:sz w:val="28"/>
          <w:szCs w:val="28"/>
        </w:rPr>
        <w:t xml:space="preserve"> </w:t>
      </w:r>
      <w:r w:rsidRPr="00AE547A">
        <w:rPr>
          <w:rFonts w:ascii="Times New Roman" w:eastAsia="Times New Roman" w:hAnsi="Times New Roman" w:cs="Times New Roman"/>
          <w:color w:val="000000"/>
          <w:sz w:val="28"/>
          <w:szCs w:val="28"/>
        </w:rPr>
        <w:t>равна 54°40</w:t>
      </w:r>
      <w:r w:rsidRPr="00AE547A">
        <w:rPr>
          <w:rFonts w:ascii="Times New Roman" w:eastAsia="Times New Roman" w:hAnsi="Times New Roman" w:cs="Times New Roman"/>
          <w:color w:val="000000"/>
          <w:sz w:val="28"/>
          <w:szCs w:val="28"/>
          <w:vertAlign w:val="superscript"/>
        </w:rPr>
        <w:t>/</w:t>
      </w:r>
      <w:r w:rsidRPr="00AE547A">
        <w:rPr>
          <w:rFonts w:ascii="Times New Roman" w:eastAsia="Times New Roman" w:hAnsi="Times New Roman" w:cs="Times New Roman"/>
          <w:color w:val="000000"/>
          <w:sz w:val="28"/>
          <w:szCs w:val="28"/>
        </w:rPr>
        <w:t>38</w:t>
      </w:r>
      <w:r w:rsidRPr="00AE547A">
        <w:rPr>
          <w:rFonts w:ascii="Times New Roman" w:eastAsia="Times New Roman" w:hAnsi="Times New Roman" w:cs="Times New Roman"/>
          <w:color w:val="000000"/>
          <w:sz w:val="28"/>
          <w:szCs w:val="28"/>
          <w:vertAlign w:val="superscript"/>
        </w:rPr>
        <w:t>//</w:t>
      </w:r>
      <w:r w:rsidRPr="00AE547A">
        <w:rPr>
          <w:rFonts w:ascii="Times New Roman" w:eastAsia="Times New Roman" w:hAnsi="Times New Roman" w:cs="Times New Roman"/>
          <w:color w:val="000000"/>
          <w:sz w:val="28"/>
          <w:szCs w:val="28"/>
        </w:rPr>
        <w:t>, а долгота — 18°01 '15".</w:t>
      </w:r>
    </w:p>
    <w:p w:rsidR="000F1869" w:rsidRPr="000F1869" w:rsidRDefault="000F1869" w:rsidP="000F1869">
      <w:pPr>
        <w:spacing w:after="0" w:line="240" w:lineRule="auto"/>
        <w:ind w:firstLine="567"/>
        <w:jc w:val="both"/>
        <w:rPr>
          <w:rFonts w:ascii="Times New Roman" w:eastAsia="Times New Roman" w:hAnsi="Times New Roman" w:cs="Times New Roman"/>
          <w:color w:val="000000"/>
          <w:sz w:val="28"/>
          <w:szCs w:val="28"/>
        </w:rPr>
      </w:pPr>
      <w:r w:rsidRPr="000F1869">
        <w:rPr>
          <w:rFonts w:ascii="Times New Roman" w:eastAsia="Times New Roman" w:hAnsi="Times New Roman" w:cs="Times New Roman"/>
          <w:b/>
          <w:bCs/>
          <w:color w:val="000000"/>
          <w:sz w:val="28"/>
          <w:szCs w:val="28"/>
        </w:rPr>
        <w:t>Плоские прямоугольные координаты</w:t>
      </w:r>
      <w:r>
        <w:rPr>
          <w:rFonts w:ascii="Times New Roman" w:eastAsia="Times New Roman" w:hAnsi="Times New Roman" w:cs="Times New Roman"/>
          <w:b/>
          <w:bCs/>
          <w:color w:val="000000"/>
          <w:sz w:val="28"/>
          <w:szCs w:val="28"/>
        </w:rPr>
        <w:t xml:space="preserve"> </w:t>
      </w:r>
      <w:r w:rsidRPr="000F1869">
        <w:rPr>
          <w:rFonts w:ascii="Times New Roman" w:eastAsia="Times New Roman" w:hAnsi="Times New Roman" w:cs="Times New Roman"/>
          <w:color w:val="000000"/>
          <w:sz w:val="28"/>
          <w:szCs w:val="28"/>
        </w:rPr>
        <w:t xml:space="preserve">представляют собой линейные величины, определяющие положение точек на плоскости относительно установленного начала координат. В общем случае за начало координат принимается точка пересечения двух взаимно перпендикулярных линий, </w:t>
      </w:r>
      <w:r w:rsidRPr="000F1869">
        <w:rPr>
          <w:rFonts w:ascii="Times New Roman" w:eastAsia="Times New Roman" w:hAnsi="Times New Roman" w:cs="Times New Roman"/>
          <w:color w:val="000000"/>
          <w:sz w:val="28"/>
          <w:szCs w:val="28"/>
        </w:rPr>
        <w:lastRenderedPageBreak/>
        <w:t xml:space="preserve">называемых осями координат (рис. 46). </w:t>
      </w:r>
      <w:proofErr w:type="gramStart"/>
      <w:r w:rsidRPr="000F1869">
        <w:rPr>
          <w:rFonts w:ascii="Times New Roman" w:eastAsia="Times New Roman" w:hAnsi="Times New Roman" w:cs="Times New Roman"/>
          <w:color w:val="000000"/>
          <w:sz w:val="28"/>
          <w:szCs w:val="28"/>
        </w:rPr>
        <w:t>Вертикальная ось называется осью икс</w:t>
      </w:r>
      <w:r w:rsidRPr="000F1869">
        <w:rPr>
          <w:rFonts w:ascii="Times New Roman" w:eastAsia="Times New Roman" w:hAnsi="Times New Roman" w:cs="Times New Roman"/>
          <w:i/>
          <w:iCs/>
          <w:color w:val="000000"/>
          <w:sz w:val="28"/>
          <w:szCs w:val="28"/>
        </w:rPr>
        <w:t>(X},</w:t>
      </w:r>
      <w:r w:rsidRPr="000F1869">
        <w:rPr>
          <w:rFonts w:ascii="Times New Roman" w:eastAsia="Times New Roman" w:hAnsi="Times New Roman" w:cs="Times New Roman"/>
          <w:color w:val="000000"/>
          <w:sz w:val="28"/>
          <w:szCs w:val="28"/>
        </w:rPr>
        <w:t>а горизонтальная—осью игрек</w:t>
      </w:r>
      <w:r w:rsidRPr="000F1869">
        <w:rPr>
          <w:rFonts w:ascii="Times New Roman" w:eastAsia="Times New Roman" w:hAnsi="Times New Roman" w:cs="Times New Roman"/>
          <w:i/>
          <w:iCs/>
          <w:color w:val="000000"/>
          <w:sz w:val="28"/>
          <w:szCs w:val="28"/>
        </w:rPr>
        <w:t>(Y)</w:t>
      </w:r>
      <w:proofErr w:type="gramEnd"/>
      <w:r w:rsidRPr="000F1869">
        <w:rPr>
          <w:rFonts w:ascii="Times New Roman" w:eastAsia="Times New Roman" w:hAnsi="Times New Roman" w:cs="Times New Roman"/>
          <w:i/>
          <w:iCs/>
          <w:color w:val="000000"/>
          <w:sz w:val="28"/>
          <w:szCs w:val="28"/>
        </w:rPr>
        <w:t>.</w:t>
      </w:r>
      <w:r w:rsidRPr="000F1869">
        <w:rPr>
          <w:rFonts w:ascii="Times New Roman" w:eastAsia="Times New Roman" w:hAnsi="Times New Roman" w:cs="Times New Roman"/>
          <w:color w:val="000000"/>
          <w:sz w:val="28"/>
          <w:szCs w:val="28"/>
        </w:rPr>
        <w:t>Положение точки определяется отрезками осей координат</w:t>
      </w:r>
      <w:r>
        <w:rPr>
          <w:rFonts w:ascii="Times New Roman" w:eastAsia="Times New Roman" w:hAnsi="Times New Roman" w:cs="Times New Roman"/>
          <w:color w:val="000000"/>
          <w:sz w:val="28"/>
          <w:szCs w:val="28"/>
        </w:rPr>
        <w:t xml:space="preserve"> </w:t>
      </w:r>
      <w:proofErr w:type="spellStart"/>
      <w:r w:rsidRPr="000F1869">
        <w:rPr>
          <w:rFonts w:ascii="Times New Roman" w:eastAsia="Times New Roman" w:hAnsi="Times New Roman" w:cs="Times New Roman"/>
          <w:i/>
          <w:iCs/>
          <w:color w:val="000000"/>
          <w:sz w:val="28"/>
          <w:szCs w:val="28"/>
        </w:rPr>
        <w:t>Оа</w:t>
      </w:r>
      <w:proofErr w:type="spellEnd"/>
      <w:r>
        <w:rPr>
          <w:rFonts w:ascii="Times New Roman" w:eastAsia="Times New Roman" w:hAnsi="Times New Roman" w:cs="Times New Roman"/>
          <w:i/>
          <w:iCs/>
          <w:color w:val="000000"/>
          <w:sz w:val="28"/>
          <w:szCs w:val="28"/>
        </w:rPr>
        <w:t xml:space="preserve"> </w:t>
      </w:r>
      <w:r w:rsidRPr="000F1869">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z w:val="28"/>
          <w:szCs w:val="28"/>
        </w:rPr>
        <w:t xml:space="preserve"> </w:t>
      </w:r>
      <w:r w:rsidRPr="000F1869">
        <w:rPr>
          <w:rFonts w:ascii="Times New Roman" w:eastAsia="Times New Roman" w:hAnsi="Times New Roman" w:cs="Times New Roman"/>
          <w:i/>
          <w:iCs/>
          <w:color w:val="000000"/>
          <w:sz w:val="28"/>
          <w:szCs w:val="28"/>
        </w:rPr>
        <w:t>Об</w:t>
      </w:r>
      <w:r>
        <w:rPr>
          <w:rFonts w:ascii="Times New Roman" w:eastAsia="Times New Roman" w:hAnsi="Times New Roman" w:cs="Times New Roman"/>
          <w:i/>
          <w:iCs/>
          <w:color w:val="000000"/>
          <w:sz w:val="28"/>
          <w:szCs w:val="28"/>
        </w:rPr>
        <w:t xml:space="preserve"> </w:t>
      </w:r>
      <w:r w:rsidRPr="000F1869">
        <w:rPr>
          <w:rFonts w:ascii="Times New Roman" w:eastAsia="Times New Roman" w:hAnsi="Times New Roman" w:cs="Times New Roman"/>
          <w:color w:val="000000"/>
          <w:sz w:val="28"/>
          <w:szCs w:val="28"/>
        </w:rPr>
        <w:t>или кратчайшими отрезками (перпендикулярами) от определяемой точки до соответствующих осей координа</w:t>
      </w:r>
      <w:proofErr w:type="gramStart"/>
      <w:r w:rsidRPr="000F1869">
        <w:rPr>
          <w:rFonts w:ascii="Times New Roman" w:eastAsia="Times New Roman" w:hAnsi="Times New Roman" w:cs="Times New Roman"/>
          <w:color w:val="000000"/>
          <w:sz w:val="28"/>
          <w:szCs w:val="28"/>
        </w:rPr>
        <w:t>т</w:t>
      </w:r>
      <w:r w:rsidRPr="000F1869">
        <w:rPr>
          <w:rFonts w:ascii="Times New Roman" w:eastAsia="Times New Roman" w:hAnsi="Times New Roman" w:cs="Times New Roman"/>
          <w:i/>
          <w:iCs/>
          <w:color w:val="000000"/>
          <w:sz w:val="28"/>
          <w:szCs w:val="28"/>
        </w:rPr>
        <w:t>(</w:t>
      </w:r>
      <w:proofErr w:type="spellStart"/>
      <w:proofErr w:type="gramEnd"/>
      <w:r w:rsidRPr="000F1869">
        <w:rPr>
          <w:rFonts w:ascii="Times New Roman" w:eastAsia="Times New Roman" w:hAnsi="Times New Roman" w:cs="Times New Roman"/>
          <w:i/>
          <w:iCs/>
          <w:color w:val="000000"/>
          <w:sz w:val="28"/>
          <w:szCs w:val="28"/>
        </w:rPr>
        <w:t>Хм</w:t>
      </w:r>
      <w:r w:rsidRPr="000F1869">
        <w:rPr>
          <w:rFonts w:ascii="Times New Roman" w:eastAsia="Times New Roman" w:hAnsi="Times New Roman" w:cs="Times New Roman"/>
          <w:color w:val="000000"/>
          <w:sz w:val="28"/>
          <w:szCs w:val="28"/>
        </w:rPr>
        <w:t>и</w:t>
      </w:r>
      <w:proofErr w:type="spellEnd"/>
      <w:r w:rsidRPr="000F1869">
        <w:rPr>
          <w:rFonts w:ascii="Times New Roman" w:eastAsia="Times New Roman" w:hAnsi="Times New Roman" w:cs="Times New Roman"/>
          <w:color w:val="000000"/>
          <w:sz w:val="28"/>
          <w:szCs w:val="28"/>
        </w:rPr>
        <w:t xml:space="preserve"> Ум) • В нашем примере отрезок</w:t>
      </w:r>
      <w:r>
        <w:rPr>
          <w:rFonts w:ascii="Times New Roman" w:eastAsia="Times New Roman" w:hAnsi="Times New Roman" w:cs="Times New Roman"/>
          <w:color w:val="000000"/>
          <w:sz w:val="28"/>
          <w:szCs w:val="28"/>
        </w:rPr>
        <w:t xml:space="preserve"> </w:t>
      </w:r>
      <w:proofErr w:type="spellStart"/>
      <w:r w:rsidRPr="000F1869">
        <w:rPr>
          <w:rFonts w:ascii="Times New Roman" w:eastAsia="Times New Roman" w:hAnsi="Times New Roman" w:cs="Times New Roman"/>
          <w:i/>
          <w:iCs/>
          <w:color w:val="000000"/>
          <w:sz w:val="28"/>
          <w:szCs w:val="28"/>
        </w:rPr>
        <w:t>Хщ</w:t>
      </w:r>
      <w:proofErr w:type="spellEnd"/>
      <w:r>
        <w:rPr>
          <w:rFonts w:ascii="Times New Roman" w:eastAsia="Times New Roman" w:hAnsi="Times New Roman" w:cs="Times New Roman"/>
          <w:i/>
          <w:iCs/>
          <w:color w:val="000000"/>
          <w:sz w:val="28"/>
          <w:szCs w:val="28"/>
        </w:rPr>
        <w:t xml:space="preserve"> </w:t>
      </w:r>
      <w:r w:rsidRPr="000F1869">
        <w:rPr>
          <w:rFonts w:ascii="Times New Roman" w:eastAsia="Times New Roman" w:hAnsi="Times New Roman" w:cs="Times New Roman"/>
          <w:color w:val="000000"/>
          <w:sz w:val="28"/>
          <w:szCs w:val="28"/>
        </w:rPr>
        <w:t>равен 4 делениям, а отрезок Ум— 6 делениям. Следовательно, прямоугольные координаты точки</w:t>
      </w:r>
      <w:r>
        <w:rPr>
          <w:rFonts w:ascii="Times New Roman" w:eastAsia="Times New Roman" w:hAnsi="Times New Roman" w:cs="Times New Roman"/>
          <w:color w:val="000000"/>
          <w:sz w:val="28"/>
          <w:szCs w:val="28"/>
        </w:rPr>
        <w:t xml:space="preserve"> </w:t>
      </w:r>
      <w:r w:rsidRPr="000F1869">
        <w:rPr>
          <w:rFonts w:ascii="Times New Roman" w:eastAsia="Times New Roman" w:hAnsi="Times New Roman" w:cs="Times New Roman"/>
          <w:i/>
          <w:iCs/>
          <w:color w:val="000000"/>
          <w:sz w:val="28"/>
          <w:szCs w:val="28"/>
        </w:rPr>
        <w:t>М</w:t>
      </w:r>
      <w:r>
        <w:rPr>
          <w:rFonts w:ascii="Times New Roman" w:eastAsia="Times New Roman" w:hAnsi="Times New Roman" w:cs="Times New Roman"/>
          <w:i/>
          <w:iCs/>
          <w:color w:val="000000"/>
          <w:sz w:val="28"/>
          <w:szCs w:val="28"/>
        </w:rPr>
        <w:t xml:space="preserve"> </w:t>
      </w:r>
      <w:r w:rsidRPr="000F1869">
        <w:rPr>
          <w:rFonts w:ascii="Times New Roman" w:eastAsia="Times New Roman" w:hAnsi="Times New Roman" w:cs="Times New Roman"/>
          <w:color w:val="000000"/>
          <w:sz w:val="28"/>
          <w:szCs w:val="28"/>
        </w:rPr>
        <w:t>будут Х==4, У =6.</w:t>
      </w:r>
    </w:p>
    <w:p w:rsidR="000F1869" w:rsidRPr="000F1869" w:rsidRDefault="000F1869" w:rsidP="000F1869">
      <w:pPr>
        <w:spacing w:after="0" w:line="240" w:lineRule="auto"/>
        <w:jc w:val="both"/>
        <w:rPr>
          <w:rFonts w:ascii="Times New Roman" w:eastAsia="Times New Roman" w:hAnsi="Times New Roman" w:cs="Times New Roman"/>
          <w:color w:val="000000"/>
          <w:sz w:val="28"/>
          <w:szCs w:val="28"/>
        </w:rPr>
      </w:pPr>
      <w:r w:rsidRPr="000F1869">
        <w:rPr>
          <w:rFonts w:ascii="Times New Roman" w:eastAsia="Times New Roman" w:hAnsi="Times New Roman" w:cs="Times New Roman"/>
          <w:noProof/>
          <w:color w:val="000000"/>
          <w:sz w:val="28"/>
          <w:szCs w:val="28"/>
        </w:rPr>
        <w:drawing>
          <wp:inline distT="0" distB="0" distL="0" distR="0" wp14:anchorId="7253977F" wp14:editId="0BE7C812">
            <wp:extent cx="1770927" cy="1728689"/>
            <wp:effectExtent l="0" t="0" r="0" b="0"/>
            <wp:docPr id="10" name="Рисунок 10" descr="https://studfiles.net/html/1319/157/html_o7YzknT701.ixoJ/img-CQRj4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s://studfiles.net/html/1319/157/html_o7YzknT701.ixoJ/img-CQRj4p.jp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771063" cy="1728822"/>
                    </a:xfrm>
                    <a:prstGeom prst="rect">
                      <a:avLst/>
                    </a:prstGeom>
                    <a:noFill/>
                    <a:ln>
                      <a:noFill/>
                    </a:ln>
                  </pic:spPr>
                </pic:pic>
              </a:graphicData>
            </a:graphic>
          </wp:inline>
        </w:drawing>
      </w:r>
    </w:p>
    <w:p w:rsidR="000F1869" w:rsidRPr="000F1869" w:rsidRDefault="000F1869" w:rsidP="000F1869">
      <w:pPr>
        <w:spacing w:after="0" w:line="240" w:lineRule="auto"/>
        <w:ind w:firstLine="567"/>
        <w:jc w:val="both"/>
        <w:rPr>
          <w:rFonts w:ascii="Times New Roman" w:eastAsia="Times New Roman" w:hAnsi="Times New Roman" w:cs="Times New Roman"/>
          <w:color w:val="000000"/>
          <w:sz w:val="28"/>
          <w:szCs w:val="28"/>
        </w:rPr>
      </w:pPr>
      <w:r w:rsidRPr="000F1869">
        <w:rPr>
          <w:rFonts w:ascii="Times New Roman" w:eastAsia="Times New Roman" w:hAnsi="Times New Roman" w:cs="Times New Roman"/>
          <w:color w:val="000000"/>
          <w:sz w:val="28"/>
          <w:szCs w:val="28"/>
        </w:rPr>
        <w:t>Значения величин </w:t>
      </w:r>
      <w:r w:rsidRPr="000F1869">
        <w:rPr>
          <w:rFonts w:ascii="Times New Roman" w:eastAsia="Times New Roman" w:hAnsi="Times New Roman" w:cs="Times New Roman"/>
          <w:i/>
          <w:iCs/>
          <w:color w:val="000000"/>
          <w:sz w:val="28"/>
          <w:szCs w:val="28"/>
        </w:rPr>
        <w:t>Х</w:t>
      </w:r>
      <w:r w:rsidR="00165F58">
        <w:rPr>
          <w:rFonts w:ascii="Times New Roman" w:eastAsia="Times New Roman" w:hAnsi="Times New Roman" w:cs="Times New Roman"/>
          <w:i/>
          <w:iCs/>
          <w:color w:val="000000"/>
          <w:sz w:val="28"/>
          <w:szCs w:val="28"/>
        </w:rPr>
        <w:t xml:space="preserve"> </w:t>
      </w:r>
      <w:r w:rsidRPr="000F1869">
        <w:rPr>
          <w:rFonts w:ascii="Times New Roman" w:eastAsia="Times New Roman" w:hAnsi="Times New Roman" w:cs="Times New Roman"/>
          <w:color w:val="000000"/>
          <w:sz w:val="28"/>
          <w:szCs w:val="28"/>
        </w:rPr>
        <w:t>считаются положительными вверх (на север) от линии</w:t>
      </w:r>
      <w:r w:rsidR="00165F58">
        <w:rPr>
          <w:rFonts w:ascii="Times New Roman" w:eastAsia="Times New Roman" w:hAnsi="Times New Roman" w:cs="Times New Roman"/>
          <w:color w:val="000000"/>
          <w:sz w:val="28"/>
          <w:szCs w:val="28"/>
        </w:rPr>
        <w:t xml:space="preserve"> </w:t>
      </w:r>
      <w:r w:rsidRPr="000F1869">
        <w:rPr>
          <w:rFonts w:ascii="Times New Roman" w:eastAsia="Times New Roman" w:hAnsi="Times New Roman" w:cs="Times New Roman"/>
          <w:i/>
          <w:iCs/>
          <w:color w:val="000000"/>
          <w:sz w:val="28"/>
          <w:szCs w:val="28"/>
        </w:rPr>
        <w:t>OY</w:t>
      </w:r>
      <w:r w:rsidR="00165F58">
        <w:rPr>
          <w:rFonts w:ascii="Times New Roman" w:eastAsia="Times New Roman" w:hAnsi="Times New Roman" w:cs="Times New Roman"/>
          <w:i/>
          <w:iCs/>
          <w:color w:val="000000"/>
          <w:sz w:val="28"/>
          <w:szCs w:val="28"/>
        </w:rPr>
        <w:t xml:space="preserve"> </w:t>
      </w:r>
      <w:r w:rsidRPr="000F1869">
        <w:rPr>
          <w:rFonts w:ascii="Times New Roman" w:eastAsia="Times New Roman" w:hAnsi="Times New Roman" w:cs="Times New Roman"/>
          <w:color w:val="000000"/>
          <w:sz w:val="28"/>
          <w:szCs w:val="28"/>
        </w:rPr>
        <w:t>(оси У) и отрицательными вниз от нее. Значения величин</w:t>
      </w:r>
      <w:proofErr w:type="gramStart"/>
      <w:r w:rsidRPr="000F1869">
        <w:rPr>
          <w:rFonts w:ascii="Times New Roman" w:eastAsia="Times New Roman" w:hAnsi="Times New Roman" w:cs="Times New Roman"/>
          <w:color w:val="000000"/>
          <w:sz w:val="28"/>
          <w:szCs w:val="28"/>
        </w:rPr>
        <w:t xml:space="preserve"> У</w:t>
      </w:r>
      <w:proofErr w:type="gramEnd"/>
      <w:r w:rsidRPr="000F1869">
        <w:rPr>
          <w:rFonts w:ascii="Times New Roman" w:eastAsia="Times New Roman" w:hAnsi="Times New Roman" w:cs="Times New Roman"/>
          <w:color w:val="000000"/>
          <w:sz w:val="28"/>
          <w:szCs w:val="28"/>
        </w:rPr>
        <w:t xml:space="preserve"> считаются положительными вправо (восточнее) от линии</w:t>
      </w:r>
      <w:r w:rsidR="00165F58">
        <w:rPr>
          <w:rFonts w:ascii="Times New Roman" w:eastAsia="Times New Roman" w:hAnsi="Times New Roman" w:cs="Times New Roman"/>
          <w:color w:val="000000"/>
          <w:sz w:val="28"/>
          <w:szCs w:val="28"/>
        </w:rPr>
        <w:t xml:space="preserve"> </w:t>
      </w:r>
      <w:r w:rsidRPr="000F1869">
        <w:rPr>
          <w:rFonts w:ascii="Times New Roman" w:eastAsia="Times New Roman" w:hAnsi="Times New Roman" w:cs="Times New Roman"/>
          <w:i/>
          <w:iCs/>
          <w:color w:val="000000"/>
          <w:sz w:val="28"/>
          <w:szCs w:val="28"/>
        </w:rPr>
        <w:t>ОХ</w:t>
      </w:r>
      <w:r w:rsidR="00165F58">
        <w:rPr>
          <w:rFonts w:ascii="Times New Roman" w:eastAsia="Times New Roman" w:hAnsi="Times New Roman" w:cs="Times New Roman"/>
          <w:i/>
          <w:iCs/>
          <w:color w:val="000000"/>
          <w:sz w:val="28"/>
          <w:szCs w:val="28"/>
        </w:rPr>
        <w:t xml:space="preserve"> </w:t>
      </w:r>
      <w:r w:rsidRPr="000F1869">
        <w:rPr>
          <w:rFonts w:ascii="Times New Roman" w:eastAsia="Times New Roman" w:hAnsi="Times New Roman" w:cs="Times New Roman"/>
          <w:color w:val="000000"/>
          <w:sz w:val="28"/>
          <w:szCs w:val="28"/>
        </w:rPr>
        <w:t>(оси</w:t>
      </w:r>
      <w:r w:rsidR="00165F58">
        <w:rPr>
          <w:rFonts w:ascii="Times New Roman" w:eastAsia="Times New Roman" w:hAnsi="Times New Roman" w:cs="Times New Roman"/>
          <w:color w:val="000000"/>
          <w:sz w:val="28"/>
          <w:szCs w:val="28"/>
        </w:rPr>
        <w:t xml:space="preserve"> </w:t>
      </w:r>
      <w:r w:rsidRPr="000F1869">
        <w:rPr>
          <w:rFonts w:ascii="Times New Roman" w:eastAsia="Times New Roman" w:hAnsi="Times New Roman" w:cs="Times New Roman"/>
          <w:i/>
          <w:iCs/>
          <w:color w:val="000000"/>
          <w:sz w:val="28"/>
          <w:szCs w:val="28"/>
        </w:rPr>
        <w:t>X}, </w:t>
      </w:r>
      <w:r w:rsidRPr="000F1869">
        <w:rPr>
          <w:rFonts w:ascii="Times New Roman" w:eastAsia="Times New Roman" w:hAnsi="Times New Roman" w:cs="Times New Roman"/>
          <w:color w:val="000000"/>
          <w:sz w:val="28"/>
          <w:szCs w:val="28"/>
        </w:rPr>
        <w:t>отрицательными влево от нее (западнее)</w:t>
      </w:r>
    </w:p>
    <w:p w:rsidR="00165F58" w:rsidRPr="00165F58" w:rsidRDefault="00165F58" w:rsidP="00165F58">
      <w:pPr>
        <w:spacing w:after="0" w:line="240" w:lineRule="auto"/>
        <w:ind w:firstLine="567"/>
        <w:jc w:val="both"/>
        <w:rPr>
          <w:rFonts w:ascii="Times New Roman" w:eastAsia="Times New Roman" w:hAnsi="Times New Roman" w:cs="Times New Roman"/>
          <w:color w:val="000000"/>
          <w:sz w:val="28"/>
          <w:szCs w:val="28"/>
        </w:rPr>
      </w:pPr>
      <w:r w:rsidRPr="00165F58">
        <w:rPr>
          <w:rFonts w:ascii="Times New Roman" w:eastAsia="Times New Roman" w:hAnsi="Times New Roman" w:cs="Times New Roman"/>
          <w:b/>
          <w:bCs/>
          <w:color w:val="000000"/>
          <w:sz w:val="28"/>
          <w:szCs w:val="28"/>
        </w:rPr>
        <w:t>Координатная (километровая) сетка на картах.</w:t>
      </w:r>
    </w:p>
    <w:p w:rsidR="00165F58" w:rsidRPr="00165F58" w:rsidRDefault="00165F58" w:rsidP="00165F58">
      <w:pPr>
        <w:spacing w:after="0" w:line="240" w:lineRule="auto"/>
        <w:ind w:firstLine="567"/>
        <w:jc w:val="both"/>
        <w:rPr>
          <w:rFonts w:ascii="Times New Roman" w:eastAsia="Times New Roman" w:hAnsi="Times New Roman" w:cs="Times New Roman"/>
          <w:color w:val="000000"/>
          <w:sz w:val="28"/>
          <w:szCs w:val="28"/>
        </w:rPr>
      </w:pPr>
      <w:r w:rsidRPr="00165F58">
        <w:rPr>
          <w:rFonts w:ascii="Times New Roman" w:eastAsia="Times New Roman" w:hAnsi="Times New Roman" w:cs="Times New Roman"/>
          <w:color w:val="000000"/>
          <w:sz w:val="28"/>
          <w:szCs w:val="28"/>
        </w:rPr>
        <w:t xml:space="preserve">На топографических картах система плоских прямоугольных координат дается в виде сетки взаимно перпендикулярных линий. Горизонтальные линии сетки проведены параллельно экватору, а </w:t>
      </w:r>
      <w:proofErr w:type="gramStart"/>
      <w:r w:rsidRPr="00165F58">
        <w:rPr>
          <w:rFonts w:ascii="Times New Roman" w:eastAsia="Times New Roman" w:hAnsi="Times New Roman" w:cs="Times New Roman"/>
          <w:color w:val="000000"/>
          <w:sz w:val="28"/>
          <w:szCs w:val="28"/>
        </w:rPr>
        <w:t>вертикальные—параллельно</w:t>
      </w:r>
      <w:proofErr w:type="gramEnd"/>
      <w:r w:rsidRPr="00165F58">
        <w:rPr>
          <w:rFonts w:ascii="Times New Roman" w:eastAsia="Times New Roman" w:hAnsi="Times New Roman" w:cs="Times New Roman"/>
          <w:color w:val="000000"/>
          <w:sz w:val="28"/>
          <w:szCs w:val="28"/>
        </w:rPr>
        <w:t xml:space="preserve"> осевому меридиану зоны. Линии сетки на картах проводятся на равных расстояниях одна от другой и образуют сетку квадратов, которая называется координатной или километровой сеткой. Километровой ее называют потому, что стороны квадратов равны целому числу километров в масштабе карты. Для каждого масштаба установлены размеры сторон квадратов сетки (табл. 8).</w:t>
      </w:r>
    </w:p>
    <w:p w:rsidR="00165F58" w:rsidRPr="00165F58" w:rsidRDefault="00165F58" w:rsidP="00165F58">
      <w:pPr>
        <w:spacing w:after="0" w:line="240" w:lineRule="auto"/>
        <w:ind w:firstLine="567"/>
        <w:jc w:val="both"/>
        <w:rPr>
          <w:rFonts w:ascii="Times New Roman" w:eastAsia="Times New Roman" w:hAnsi="Times New Roman" w:cs="Times New Roman"/>
          <w:color w:val="000000"/>
          <w:sz w:val="28"/>
          <w:szCs w:val="28"/>
        </w:rPr>
      </w:pPr>
      <w:r w:rsidRPr="00165F58">
        <w:rPr>
          <w:rFonts w:ascii="Times New Roman" w:eastAsia="Times New Roman" w:hAnsi="Times New Roman" w:cs="Times New Roman"/>
          <w:color w:val="000000"/>
          <w:sz w:val="28"/>
          <w:szCs w:val="28"/>
        </w:rPr>
        <w:t>Таблица 8</w:t>
      </w:r>
    </w:p>
    <w:tbl>
      <w:tblPr>
        <w:tblW w:w="9525" w:type="dxa"/>
        <w:jc w:val="center"/>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4073"/>
        <w:gridCol w:w="2726"/>
        <w:gridCol w:w="2726"/>
      </w:tblGrid>
      <w:tr w:rsidR="00165F58" w:rsidRPr="00165F58" w:rsidTr="00165F58">
        <w:trPr>
          <w:jc w:val="center"/>
        </w:trPr>
        <w:tc>
          <w:tcPr>
            <w:tcW w:w="3990" w:type="dxa"/>
            <w:vMerge w:val="restart"/>
            <w:tcBorders>
              <w:top w:val="single" w:sz="6" w:space="0" w:color="000000"/>
              <w:left w:val="single" w:sz="6" w:space="0" w:color="000000"/>
              <w:bottom w:val="single" w:sz="6" w:space="0" w:color="000000"/>
              <w:right w:val="single" w:sz="6" w:space="0" w:color="000000"/>
            </w:tcBorders>
            <w:vAlign w:val="center"/>
            <w:hideMark/>
          </w:tcPr>
          <w:p w:rsidR="00165F58" w:rsidRPr="00165F58" w:rsidRDefault="00165F58" w:rsidP="00165F58">
            <w:pPr>
              <w:spacing w:after="0" w:line="240" w:lineRule="auto"/>
              <w:ind w:firstLine="567"/>
              <w:jc w:val="both"/>
              <w:rPr>
                <w:rFonts w:ascii="Times New Roman" w:eastAsia="Times New Roman" w:hAnsi="Times New Roman" w:cs="Times New Roman"/>
                <w:sz w:val="28"/>
                <w:szCs w:val="28"/>
              </w:rPr>
            </w:pPr>
            <w:r w:rsidRPr="00165F58">
              <w:rPr>
                <w:rFonts w:ascii="Times New Roman" w:eastAsia="Times New Roman" w:hAnsi="Times New Roman" w:cs="Times New Roman"/>
                <w:sz w:val="28"/>
                <w:szCs w:val="28"/>
              </w:rPr>
              <w:t>Масштаб карты</w:t>
            </w:r>
          </w:p>
        </w:tc>
        <w:tc>
          <w:tcPr>
            <w:tcW w:w="5340" w:type="dxa"/>
            <w:gridSpan w:val="2"/>
            <w:tcBorders>
              <w:top w:val="single" w:sz="6" w:space="0" w:color="000000"/>
              <w:left w:val="single" w:sz="6" w:space="0" w:color="000000"/>
              <w:bottom w:val="single" w:sz="6" w:space="0" w:color="000000"/>
              <w:right w:val="single" w:sz="6" w:space="0" w:color="000000"/>
            </w:tcBorders>
            <w:hideMark/>
          </w:tcPr>
          <w:p w:rsidR="00165F58" w:rsidRPr="00165F58" w:rsidRDefault="00165F58" w:rsidP="00165F58">
            <w:pPr>
              <w:spacing w:after="0" w:line="240" w:lineRule="auto"/>
              <w:ind w:firstLine="567"/>
              <w:jc w:val="both"/>
              <w:rPr>
                <w:rFonts w:ascii="Times New Roman" w:eastAsia="Times New Roman" w:hAnsi="Times New Roman" w:cs="Times New Roman"/>
                <w:sz w:val="28"/>
                <w:szCs w:val="28"/>
              </w:rPr>
            </w:pPr>
            <w:r w:rsidRPr="00165F58">
              <w:rPr>
                <w:rFonts w:ascii="Times New Roman" w:eastAsia="Times New Roman" w:hAnsi="Times New Roman" w:cs="Times New Roman"/>
                <w:sz w:val="28"/>
                <w:szCs w:val="28"/>
              </w:rPr>
              <w:t>Размер стороны квадрата</w:t>
            </w:r>
          </w:p>
        </w:tc>
      </w:tr>
      <w:tr w:rsidR="00165F58" w:rsidRPr="00165F58" w:rsidTr="00165F58">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65F58" w:rsidRPr="00165F58" w:rsidRDefault="00165F58" w:rsidP="00165F58">
            <w:pPr>
              <w:spacing w:after="0" w:line="240" w:lineRule="auto"/>
              <w:ind w:firstLine="567"/>
              <w:jc w:val="both"/>
              <w:rPr>
                <w:rFonts w:ascii="Times New Roman" w:eastAsia="Times New Roman" w:hAnsi="Times New Roman" w:cs="Times New Roman"/>
                <w:sz w:val="28"/>
                <w:szCs w:val="28"/>
              </w:rPr>
            </w:pPr>
          </w:p>
        </w:tc>
        <w:tc>
          <w:tcPr>
            <w:tcW w:w="2670" w:type="dxa"/>
            <w:tcBorders>
              <w:top w:val="single" w:sz="6" w:space="0" w:color="000000"/>
              <w:left w:val="single" w:sz="6" w:space="0" w:color="000000"/>
              <w:bottom w:val="single" w:sz="6" w:space="0" w:color="000000"/>
              <w:right w:val="single" w:sz="6" w:space="0" w:color="000000"/>
            </w:tcBorders>
            <w:hideMark/>
          </w:tcPr>
          <w:p w:rsidR="00165F58" w:rsidRPr="00165F58" w:rsidRDefault="00165F58" w:rsidP="00165F58">
            <w:pPr>
              <w:spacing w:after="0" w:line="240" w:lineRule="auto"/>
              <w:ind w:firstLine="567"/>
              <w:jc w:val="both"/>
              <w:rPr>
                <w:rFonts w:ascii="Times New Roman" w:eastAsia="Times New Roman" w:hAnsi="Times New Roman" w:cs="Times New Roman"/>
                <w:sz w:val="28"/>
                <w:szCs w:val="28"/>
              </w:rPr>
            </w:pPr>
            <w:r w:rsidRPr="00165F58">
              <w:rPr>
                <w:rFonts w:ascii="Times New Roman" w:eastAsia="Times New Roman" w:hAnsi="Times New Roman" w:cs="Times New Roman"/>
                <w:sz w:val="28"/>
                <w:szCs w:val="28"/>
              </w:rPr>
              <w:t xml:space="preserve">на карте, </w:t>
            </w:r>
            <w:proofErr w:type="gramStart"/>
            <w:r w:rsidRPr="00165F58">
              <w:rPr>
                <w:rFonts w:ascii="Times New Roman" w:eastAsia="Times New Roman" w:hAnsi="Times New Roman" w:cs="Times New Roman"/>
                <w:sz w:val="28"/>
                <w:szCs w:val="28"/>
              </w:rPr>
              <w:t>см</w:t>
            </w:r>
            <w:proofErr w:type="gramEnd"/>
          </w:p>
        </w:tc>
        <w:tc>
          <w:tcPr>
            <w:tcW w:w="2580" w:type="dxa"/>
            <w:tcBorders>
              <w:top w:val="single" w:sz="6" w:space="0" w:color="000000"/>
              <w:left w:val="single" w:sz="6" w:space="0" w:color="000000"/>
              <w:bottom w:val="single" w:sz="6" w:space="0" w:color="000000"/>
              <w:right w:val="single" w:sz="6" w:space="0" w:color="000000"/>
            </w:tcBorders>
            <w:hideMark/>
          </w:tcPr>
          <w:p w:rsidR="00165F58" w:rsidRPr="00165F58" w:rsidRDefault="00165F58" w:rsidP="00165F58">
            <w:pPr>
              <w:spacing w:after="0" w:line="240" w:lineRule="auto"/>
              <w:ind w:firstLine="567"/>
              <w:jc w:val="both"/>
              <w:rPr>
                <w:rFonts w:ascii="Times New Roman" w:eastAsia="Times New Roman" w:hAnsi="Times New Roman" w:cs="Times New Roman"/>
                <w:sz w:val="28"/>
                <w:szCs w:val="28"/>
              </w:rPr>
            </w:pPr>
            <w:r w:rsidRPr="00165F58">
              <w:rPr>
                <w:rFonts w:ascii="Times New Roman" w:eastAsia="Times New Roman" w:hAnsi="Times New Roman" w:cs="Times New Roman"/>
                <w:sz w:val="28"/>
                <w:szCs w:val="28"/>
              </w:rPr>
              <w:t xml:space="preserve">на местности, </w:t>
            </w:r>
            <w:proofErr w:type="gramStart"/>
            <w:r w:rsidRPr="00165F58">
              <w:rPr>
                <w:rFonts w:ascii="Times New Roman" w:eastAsia="Times New Roman" w:hAnsi="Times New Roman" w:cs="Times New Roman"/>
                <w:sz w:val="28"/>
                <w:szCs w:val="28"/>
              </w:rPr>
              <w:t>км</w:t>
            </w:r>
            <w:proofErr w:type="gramEnd"/>
          </w:p>
        </w:tc>
      </w:tr>
      <w:tr w:rsidR="00165F58" w:rsidRPr="00165F58" w:rsidTr="00165F58">
        <w:trPr>
          <w:trHeight w:val="210"/>
          <w:jc w:val="center"/>
        </w:trPr>
        <w:tc>
          <w:tcPr>
            <w:tcW w:w="3990" w:type="dxa"/>
            <w:tcBorders>
              <w:top w:val="single" w:sz="6" w:space="0" w:color="000000"/>
              <w:left w:val="single" w:sz="6" w:space="0" w:color="000000"/>
              <w:bottom w:val="single" w:sz="6" w:space="0" w:color="000000"/>
              <w:right w:val="single" w:sz="6" w:space="0" w:color="000000"/>
            </w:tcBorders>
            <w:hideMark/>
          </w:tcPr>
          <w:p w:rsidR="00165F58" w:rsidRPr="00165F58" w:rsidRDefault="00165F58" w:rsidP="00165F58">
            <w:pPr>
              <w:spacing w:after="0" w:line="210" w:lineRule="atLeast"/>
              <w:ind w:firstLine="567"/>
              <w:jc w:val="both"/>
              <w:rPr>
                <w:rFonts w:ascii="Times New Roman" w:eastAsia="Times New Roman" w:hAnsi="Times New Roman" w:cs="Times New Roman"/>
                <w:sz w:val="28"/>
                <w:szCs w:val="28"/>
              </w:rPr>
            </w:pPr>
            <w:r w:rsidRPr="00165F58">
              <w:rPr>
                <w:rFonts w:ascii="Times New Roman" w:eastAsia="Times New Roman" w:hAnsi="Times New Roman" w:cs="Times New Roman"/>
                <w:sz w:val="28"/>
                <w:szCs w:val="28"/>
              </w:rPr>
              <w:t>1:25000</w:t>
            </w:r>
          </w:p>
        </w:tc>
        <w:tc>
          <w:tcPr>
            <w:tcW w:w="2670" w:type="dxa"/>
            <w:tcBorders>
              <w:top w:val="single" w:sz="6" w:space="0" w:color="000000"/>
              <w:left w:val="single" w:sz="6" w:space="0" w:color="000000"/>
              <w:bottom w:val="single" w:sz="6" w:space="0" w:color="000000"/>
              <w:right w:val="single" w:sz="6" w:space="0" w:color="000000"/>
            </w:tcBorders>
            <w:hideMark/>
          </w:tcPr>
          <w:p w:rsidR="00165F58" w:rsidRPr="00165F58" w:rsidRDefault="00165F58" w:rsidP="00165F58">
            <w:pPr>
              <w:spacing w:after="0" w:line="210" w:lineRule="atLeast"/>
              <w:ind w:firstLine="567"/>
              <w:jc w:val="both"/>
              <w:rPr>
                <w:rFonts w:ascii="Times New Roman" w:eastAsia="Times New Roman" w:hAnsi="Times New Roman" w:cs="Times New Roman"/>
                <w:sz w:val="28"/>
                <w:szCs w:val="28"/>
              </w:rPr>
            </w:pPr>
            <w:r w:rsidRPr="00165F58">
              <w:rPr>
                <w:rFonts w:ascii="Times New Roman" w:eastAsia="Times New Roman" w:hAnsi="Times New Roman" w:cs="Times New Roman"/>
                <w:sz w:val="28"/>
                <w:szCs w:val="28"/>
              </w:rPr>
              <w:t>4</w:t>
            </w:r>
          </w:p>
        </w:tc>
        <w:tc>
          <w:tcPr>
            <w:tcW w:w="2580" w:type="dxa"/>
            <w:tcBorders>
              <w:top w:val="single" w:sz="6" w:space="0" w:color="000000"/>
              <w:left w:val="single" w:sz="6" w:space="0" w:color="000000"/>
              <w:bottom w:val="single" w:sz="6" w:space="0" w:color="000000"/>
              <w:right w:val="single" w:sz="6" w:space="0" w:color="000000"/>
            </w:tcBorders>
            <w:hideMark/>
          </w:tcPr>
          <w:p w:rsidR="00165F58" w:rsidRPr="00165F58" w:rsidRDefault="00165F58" w:rsidP="00165F58">
            <w:pPr>
              <w:spacing w:after="0" w:line="210" w:lineRule="atLeast"/>
              <w:ind w:firstLine="567"/>
              <w:jc w:val="both"/>
              <w:rPr>
                <w:rFonts w:ascii="Times New Roman" w:eastAsia="Times New Roman" w:hAnsi="Times New Roman" w:cs="Times New Roman"/>
                <w:sz w:val="28"/>
                <w:szCs w:val="28"/>
              </w:rPr>
            </w:pPr>
            <w:r w:rsidRPr="00165F58">
              <w:rPr>
                <w:rFonts w:ascii="Times New Roman" w:eastAsia="Times New Roman" w:hAnsi="Times New Roman" w:cs="Times New Roman"/>
                <w:sz w:val="28"/>
                <w:szCs w:val="28"/>
              </w:rPr>
              <w:t>1</w:t>
            </w:r>
          </w:p>
        </w:tc>
      </w:tr>
      <w:tr w:rsidR="00165F58" w:rsidRPr="00165F58" w:rsidTr="00165F58">
        <w:trPr>
          <w:trHeight w:val="210"/>
          <w:jc w:val="center"/>
        </w:trPr>
        <w:tc>
          <w:tcPr>
            <w:tcW w:w="3990" w:type="dxa"/>
            <w:tcBorders>
              <w:top w:val="single" w:sz="6" w:space="0" w:color="000000"/>
              <w:left w:val="single" w:sz="6" w:space="0" w:color="000000"/>
              <w:bottom w:val="single" w:sz="6" w:space="0" w:color="000000"/>
              <w:right w:val="single" w:sz="6" w:space="0" w:color="000000"/>
            </w:tcBorders>
            <w:hideMark/>
          </w:tcPr>
          <w:p w:rsidR="00165F58" w:rsidRPr="00165F58" w:rsidRDefault="00165F58" w:rsidP="00165F58">
            <w:pPr>
              <w:spacing w:after="0" w:line="210" w:lineRule="atLeast"/>
              <w:ind w:firstLine="567"/>
              <w:jc w:val="both"/>
              <w:rPr>
                <w:rFonts w:ascii="Times New Roman" w:eastAsia="Times New Roman" w:hAnsi="Times New Roman" w:cs="Times New Roman"/>
                <w:sz w:val="28"/>
                <w:szCs w:val="28"/>
              </w:rPr>
            </w:pPr>
            <w:r w:rsidRPr="00165F58">
              <w:rPr>
                <w:rFonts w:ascii="Times New Roman" w:eastAsia="Times New Roman" w:hAnsi="Times New Roman" w:cs="Times New Roman"/>
                <w:sz w:val="28"/>
                <w:szCs w:val="28"/>
              </w:rPr>
              <w:t>1:50 000</w:t>
            </w:r>
          </w:p>
        </w:tc>
        <w:tc>
          <w:tcPr>
            <w:tcW w:w="2670" w:type="dxa"/>
            <w:tcBorders>
              <w:top w:val="single" w:sz="6" w:space="0" w:color="000000"/>
              <w:left w:val="single" w:sz="6" w:space="0" w:color="000000"/>
              <w:bottom w:val="single" w:sz="6" w:space="0" w:color="000000"/>
              <w:right w:val="single" w:sz="6" w:space="0" w:color="000000"/>
            </w:tcBorders>
            <w:hideMark/>
          </w:tcPr>
          <w:p w:rsidR="00165F58" w:rsidRPr="00165F58" w:rsidRDefault="00165F58" w:rsidP="00165F58">
            <w:pPr>
              <w:spacing w:after="0" w:line="210" w:lineRule="atLeast"/>
              <w:ind w:firstLine="567"/>
              <w:jc w:val="both"/>
              <w:rPr>
                <w:rFonts w:ascii="Times New Roman" w:eastAsia="Times New Roman" w:hAnsi="Times New Roman" w:cs="Times New Roman"/>
                <w:sz w:val="28"/>
                <w:szCs w:val="28"/>
              </w:rPr>
            </w:pPr>
            <w:r w:rsidRPr="00165F58">
              <w:rPr>
                <w:rFonts w:ascii="Times New Roman" w:eastAsia="Times New Roman" w:hAnsi="Times New Roman" w:cs="Times New Roman"/>
                <w:sz w:val="28"/>
                <w:szCs w:val="28"/>
              </w:rPr>
              <w:t>2</w:t>
            </w:r>
          </w:p>
        </w:tc>
        <w:tc>
          <w:tcPr>
            <w:tcW w:w="2580" w:type="dxa"/>
            <w:tcBorders>
              <w:top w:val="single" w:sz="6" w:space="0" w:color="000000"/>
              <w:left w:val="single" w:sz="6" w:space="0" w:color="000000"/>
              <w:bottom w:val="single" w:sz="6" w:space="0" w:color="000000"/>
              <w:right w:val="single" w:sz="6" w:space="0" w:color="000000"/>
            </w:tcBorders>
            <w:hideMark/>
          </w:tcPr>
          <w:p w:rsidR="00165F58" w:rsidRPr="00165F58" w:rsidRDefault="00165F58" w:rsidP="00165F58">
            <w:pPr>
              <w:spacing w:after="0" w:line="210" w:lineRule="atLeast"/>
              <w:ind w:firstLine="567"/>
              <w:jc w:val="both"/>
              <w:rPr>
                <w:rFonts w:ascii="Times New Roman" w:eastAsia="Times New Roman" w:hAnsi="Times New Roman" w:cs="Times New Roman"/>
                <w:sz w:val="28"/>
                <w:szCs w:val="28"/>
              </w:rPr>
            </w:pPr>
            <w:r w:rsidRPr="00165F58">
              <w:rPr>
                <w:rFonts w:ascii="Times New Roman" w:eastAsia="Times New Roman" w:hAnsi="Times New Roman" w:cs="Times New Roman"/>
                <w:sz w:val="28"/>
                <w:szCs w:val="28"/>
              </w:rPr>
              <w:t>1</w:t>
            </w:r>
          </w:p>
        </w:tc>
      </w:tr>
      <w:tr w:rsidR="00165F58" w:rsidRPr="00165F58" w:rsidTr="00165F58">
        <w:trPr>
          <w:trHeight w:val="210"/>
          <w:jc w:val="center"/>
        </w:trPr>
        <w:tc>
          <w:tcPr>
            <w:tcW w:w="3990" w:type="dxa"/>
            <w:tcBorders>
              <w:top w:val="single" w:sz="6" w:space="0" w:color="000000"/>
              <w:left w:val="single" w:sz="6" w:space="0" w:color="000000"/>
              <w:bottom w:val="single" w:sz="6" w:space="0" w:color="000000"/>
              <w:right w:val="single" w:sz="6" w:space="0" w:color="000000"/>
            </w:tcBorders>
            <w:hideMark/>
          </w:tcPr>
          <w:p w:rsidR="00165F58" w:rsidRPr="00165F58" w:rsidRDefault="00165F58" w:rsidP="00165F58">
            <w:pPr>
              <w:spacing w:after="0" w:line="210" w:lineRule="atLeast"/>
              <w:ind w:firstLine="567"/>
              <w:jc w:val="both"/>
              <w:rPr>
                <w:rFonts w:ascii="Times New Roman" w:eastAsia="Times New Roman" w:hAnsi="Times New Roman" w:cs="Times New Roman"/>
                <w:sz w:val="28"/>
                <w:szCs w:val="28"/>
              </w:rPr>
            </w:pPr>
            <w:r w:rsidRPr="00165F58">
              <w:rPr>
                <w:rFonts w:ascii="Times New Roman" w:eastAsia="Times New Roman" w:hAnsi="Times New Roman" w:cs="Times New Roman"/>
                <w:sz w:val="28"/>
                <w:szCs w:val="28"/>
              </w:rPr>
              <w:t>1:100000</w:t>
            </w:r>
          </w:p>
        </w:tc>
        <w:tc>
          <w:tcPr>
            <w:tcW w:w="2670" w:type="dxa"/>
            <w:tcBorders>
              <w:top w:val="single" w:sz="6" w:space="0" w:color="000000"/>
              <w:left w:val="single" w:sz="6" w:space="0" w:color="000000"/>
              <w:bottom w:val="single" w:sz="6" w:space="0" w:color="000000"/>
              <w:right w:val="single" w:sz="6" w:space="0" w:color="000000"/>
            </w:tcBorders>
            <w:hideMark/>
          </w:tcPr>
          <w:p w:rsidR="00165F58" w:rsidRPr="00165F58" w:rsidRDefault="00165F58" w:rsidP="00165F58">
            <w:pPr>
              <w:spacing w:after="0" w:line="210" w:lineRule="atLeast"/>
              <w:ind w:firstLine="567"/>
              <w:jc w:val="both"/>
              <w:rPr>
                <w:rFonts w:ascii="Times New Roman" w:eastAsia="Times New Roman" w:hAnsi="Times New Roman" w:cs="Times New Roman"/>
                <w:sz w:val="28"/>
                <w:szCs w:val="28"/>
              </w:rPr>
            </w:pPr>
            <w:r w:rsidRPr="00165F58">
              <w:rPr>
                <w:rFonts w:ascii="Times New Roman" w:eastAsia="Times New Roman" w:hAnsi="Times New Roman" w:cs="Times New Roman"/>
                <w:sz w:val="28"/>
                <w:szCs w:val="28"/>
              </w:rPr>
              <w:t>2</w:t>
            </w:r>
          </w:p>
        </w:tc>
        <w:tc>
          <w:tcPr>
            <w:tcW w:w="2580" w:type="dxa"/>
            <w:tcBorders>
              <w:top w:val="single" w:sz="6" w:space="0" w:color="000000"/>
              <w:left w:val="single" w:sz="6" w:space="0" w:color="000000"/>
              <w:bottom w:val="single" w:sz="6" w:space="0" w:color="000000"/>
              <w:right w:val="single" w:sz="6" w:space="0" w:color="000000"/>
            </w:tcBorders>
            <w:hideMark/>
          </w:tcPr>
          <w:p w:rsidR="00165F58" w:rsidRPr="00165F58" w:rsidRDefault="00165F58" w:rsidP="00165F58">
            <w:pPr>
              <w:spacing w:after="0" w:line="210" w:lineRule="atLeast"/>
              <w:ind w:firstLine="567"/>
              <w:jc w:val="both"/>
              <w:rPr>
                <w:rFonts w:ascii="Times New Roman" w:eastAsia="Times New Roman" w:hAnsi="Times New Roman" w:cs="Times New Roman"/>
                <w:sz w:val="28"/>
                <w:szCs w:val="28"/>
              </w:rPr>
            </w:pPr>
            <w:r w:rsidRPr="00165F58">
              <w:rPr>
                <w:rFonts w:ascii="Times New Roman" w:eastAsia="Times New Roman" w:hAnsi="Times New Roman" w:cs="Times New Roman"/>
                <w:sz w:val="28"/>
                <w:szCs w:val="28"/>
              </w:rPr>
              <w:t>2</w:t>
            </w:r>
          </w:p>
        </w:tc>
      </w:tr>
      <w:tr w:rsidR="00165F58" w:rsidRPr="00165F58" w:rsidTr="00165F58">
        <w:trPr>
          <w:trHeight w:val="195"/>
          <w:jc w:val="center"/>
        </w:trPr>
        <w:tc>
          <w:tcPr>
            <w:tcW w:w="3990" w:type="dxa"/>
            <w:tcBorders>
              <w:top w:val="single" w:sz="6" w:space="0" w:color="000000"/>
              <w:left w:val="single" w:sz="6" w:space="0" w:color="000000"/>
              <w:bottom w:val="single" w:sz="6" w:space="0" w:color="000000"/>
              <w:right w:val="single" w:sz="6" w:space="0" w:color="000000"/>
            </w:tcBorders>
            <w:hideMark/>
          </w:tcPr>
          <w:p w:rsidR="00165F58" w:rsidRPr="00165F58" w:rsidRDefault="00165F58" w:rsidP="00165F58">
            <w:pPr>
              <w:spacing w:after="0" w:line="195" w:lineRule="atLeast"/>
              <w:ind w:firstLine="567"/>
              <w:jc w:val="both"/>
              <w:rPr>
                <w:rFonts w:ascii="Times New Roman" w:eastAsia="Times New Roman" w:hAnsi="Times New Roman" w:cs="Times New Roman"/>
                <w:sz w:val="28"/>
                <w:szCs w:val="28"/>
              </w:rPr>
            </w:pPr>
            <w:r w:rsidRPr="00165F58">
              <w:rPr>
                <w:rFonts w:ascii="Times New Roman" w:eastAsia="Times New Roman" w:hAnsi="Times New Roman" w:cs="Times New Roman"/>
                <w:sz w:val="28"/>
                <w:szCs w:val="28"/>
              </w:rPr>
              <w:t>1:200 000</w:t>
            </w:r>
          </w:p>
        </w:tc>
        <w:tc>
          <w:tcPr>
            <w:tcW w:w="2670" w:type="dxa"/>
            <w:tcBorders>
              <w:top w:val="single" w:sz="6" w:space="0" w:color="000000"/>
              <w:left w:val="single" w:sz="6" w:space="0" w:color="000000"/>
              <w:bottom w:val="single" w:sz="6" w:space="0" w:color="000000"/>
              <w:right w:val="single" w:sz="6" w:space="0" w:color="000000"/>
            </w:tcBorders>
            <w:hideMark/>
          </w:tcPr>
          <w:p w:rsidR="00165F58" w:rsidRPr="00165F58" w:rsidRDefault="00165F58" w:rsidP="00165F58">
            <w:pPr>
              <w:spacing w:after="0" w:line="195" w:lineRule="atLeast"/>
              <w:ind w:firstLine="567"/>
              <w:jc w:val="both"/>
              <w:rPr>
                <w:rFonts w:ascii="Times New Roman" w:eastAsia="Times New Roman" w:hAnsi="Times New Roman" w:cs="Times New Roman"/>
                <w:sz w:val="28"/>
                <w:szCs w:val="28"/>
              </w:rPr>
            </w:pPr>
            <w:r w:rsidRPr="00165F58">
              <w:rPr>
                <w:rFonts w:ascii="Times New Roman" w:eastAsia="Times New Roman" w:hAnsi="Times New Roman" w:cs="Times New Roman"/>
                <w:sz w:val="28"/>
                <w:szCs w:val="28"/>
              </w:rPr>
              <w:t>2</w:t>
            </w:r>
          </w:p>
        </w:tc>
        <w:tc>
          <w:tcPr>
            <w:tcW w:w="2580" w:type="dxa"/>
            <w:tcBorders>
              <w:top w:val="single" w:sz="6" w:space="0" w:color="000000"/>
              <w:left w:val="single" w:sz="6" w:space="0" w:color="000000"/>
              <w:bottom w:val="single" w:sz="6" w:space="0" w:color="000000"/>
              <w:right w:val="single" w:sz="6" w:space="0" w:color="000000"/>
            </w:tcBorders>
            <w:hideMark/>
          </w:tcPr>
          <w:p w:rsidR="00165F58" w:rsidRPr="00165F58" w:rsidRDefault="00165F58" w:rsidP="00165F58">
            <w:pPr>
              <w:spacing w:after="0" w:line="195" w:lineRule="atLeast"/>
              <w:ind w:firstLine="567"/>
              <w:jc w:val="both"/>
              <w:rPr>
                <w:rFonts w:ascii="Times New Roman" w:eastAsia="Times New Roman" w:hAnsi="Times New Roman" w:cs="Times New Roman"/>
                <w:sz w:val="28"/>
                <w:szCs w:val="28"/>
              </w:rPr>
            </w:pPr>
            <w:r w:rsidRPr="00165F58">
              <w:rPr>
                <w:rFonts w:ascii="Times New Roman" w:eastAsia="Times New Roman" w:hAnsi="Times New Roman" w:cs="Times New Roman"/>
                <w:sz w:val="28"/>
                <w:szCs w:val="28"/>
              </w:rPr>
              <w:t>4</w:t>
            </w:r>
          </w:p>
        </w:tc>
      </w:tr>
    </w:tbl>
    <w:p w:rsidR="00165F58" w:rsidRPr="00165F58" w:rsidRDefault="00165F58" w:rsidP="00165F58">
      <w:pPr>
        <w:spacing w:after="0" w:line="240" w:lineRule="auto"/>
        <w:ind w:firstLine="567"/>
        <w:jc w:val="both"/>
        <w:rPr>
          <w:rFonts w:ascii="Times New Roman" w:eastAsia="Times New Roman" w:hAnsi="Times New Roman" w:cs="Times New Roman"/>
          <w:color w:val="000000"/>
          <w:sz w:val="28"/>
          <w:szCs w:val="28"/>
        </w:rPr>
      </w:pPr>
      <w:r w:rsidRPr="00165F58">
        <w:rPr>
          <w:rFonts w:ascii="Times New Roman" w:eastAsia="Times New Roman" w:hAnsi="Times New Roman" w:cs="Times New Roman"/>
          <w:color w:val="000000"/>
          <w:sz w:val="28"/>
          <w:szCs w:val="28"/>
        </w:rPr>
        <w:t>Координатная (километровая) сетка и цифр</w:t>
      </w:r>
      <w:proofErr w:type="gramStart"/>
      <w:r w:rsidRPr="00165F58">
        <w:rPr>
          <w:rFonts w:ascii="Times New Roman" w:eastAsia="Times New Roman" w:hAnsi="Times New Roman" w:cs="Times New Roman"/>
          <w:color w:val="000000"/>
          <w:sz w:val="28"/>
          <w:szCs w:val="28"/>
        </w:rPr>
        <w:t>ы у её</w:t>
      </w:r>
      <w:proofErr w:type="gramEnd"/>
      <w:r w:rsidRPr="00165F58">
        <w:rPr>
          <w:rFonts w:ascii="Times New Roman" w:eastAsia="Times New Roman" w:hAnsi="Times New Roman" w:cs="Times New Roman"/>
          <w:color w:val="000000"/>
          <w:sz w:val="28"/>
          <w:szCs w:val="28"/>
        </w:rPr>
        <w:t xml:space="preserve"> выходов за рамкой листа карты печатаются черным цветом (приложение 1). Около углов рамки листа карты километровые линии подписываются полностью, а в </w:t>
      </w:r>
      <w:proofErr w:type="gramStart"/>
      <w:r w:rsidRPr="00165F58">
        <w:rPr>
          <w:rFonts w:ascii="Times New Roman" w:eastAsia="Times New Roman" w:hAnsi="Times New Roman" w:cs="Times New Roman"/>
          <w:color w:val="000000"/>
          <w:sz w:val="28"/>
          <w:szCs w:val="28"/>
        </w:rPr>
        <w:t>промежутках—сокращенно</w:t>
      </w:r>
      <w:proofErr w:type="gramEnd"/>
      <w:r w:rsidRPr="00165F58">
        <w:rPr>
          <w:rFonts w:ascii="Times New Roman" w:eastAsia="Times New Roman" w:hAnsi="Times New Roman" w:cs="Times New Roman"/>
          <w:color w:val="000000"/>
          <w:sz w:val="28"/>
          <w:szCs w:val="28"/>
        </w:rPr>
        <w:t>, двумя цифрами, обозначающими единицы и десятки километров.</w:t>
      </w:r>
    </w:p>
    <w:p w:rsidR="00165F58" w:rsidRPr="00165F58" w:rsidRDefault="00165F58" w:rsidP="00165F58">
      <w:pPr>
        <w:spacing w:after="0" w:line="240" w:lineRule="auto"/>
        <w:ind w:firstLine="567"/>
        <w:jc w:val="both"/>
        <w:rPr>
          <w:rFonts w:ascii="Times New Roman" w:eastAsia="Times New Roman" w:hAnsi="Times New Roman" w:cs="Times New Roman"/>
          <w:color w:val="000000"/>
          <w:sz w:val="28"/>
          <w:szCs w:val="28"/>
        </w:rPr>
      </w:pPr>
      <w:r w:rsidRPr="00165F58">
        <w:rPr>
          <w:rFonts w:ascii="Times New Roman" w:eastAsia="Times New Roman" w:hAnsi="Times New Roman" w:cs="Times New Roman"/>
          <w:color w:val="000000"/>
          <w:sz w:val="28"/>
          <w:szCs w:val="28"/>
        </w:rPr>
        <w:t>Рассмотрим пример (рис. 49). На изображенной части листа карты вертикальные линии (на южной стороне рамки) имеют следующие подписи: 2402—первая от угла рамки подпись, а далее—03, 04 и т. д. Эти подписи служат для отсчетов координаты </w:t>
      </w:r>
      <w:proofErr w:type="gramStart"/>
      <w:r w:rsidRPr="00165F58">
        <w:rPr>
          <w:rFonts w:ascii="Times New Roman" w:eastAsia="Times New Roman" w:hAnsi="Times New Roman" w:cs="Times New Roman"/>
          <w:i/>
          <w:iCs/>
          <w:color w:val="000000"/>
          <w:sz w:val="28"/>
          <w:szCs w:val="28"/>
        </w:rPr>
        <w:t>у</w:t>
      </w:r>
      <w:proofErr w:type="gramEnd"/>
      <w:r w:rsidRPr="00165F58">
        <w:rPr>
          <w:rFonts w:ascii="Times New Roman" w:eastAsia="Times New Roman" w:hAnsi="Times New Roman" w:cs="Times New Roman"/>
          <w:i/>
          <w:iCs/>
          <w:color w:val="000000"/>
          <w:sz w:val="28"/>
          <w:szCs w:val="28"/>
        </w:rPr>
        <w:t>.</w:t>
      </w:r>
      <w:r>
        <w:rPr>
          <w:rFonts w:ascii="Times New Roman" w:eastAsia="Times New Roman" w:hAnsi="Times New Roman" w:cs="Times New Roman"/>
          <w:i/>
          <w:iCs/>
          <w:color w:val="000000"/>
          <w:sz w:val="28"/>
          <w:szCs w:val="28"/>
        </w:rPr>
        <w:t xml:space="preserve"> </w:t>
      </w:r>
      <w:proofErr w:type="gramStart"/>
      <w:r w:rsidRPr="00165F58">
        <w:rPr>
          <w:rFonts w:ascii="Times New Roman" w:eastAsia="Times New Roman" w:hAnsi="Times New Roman" w:cs="Times New Roman"/>
          <w:color w:val="000000"/>
          <w:sz w:val="28"/>
          <w:szCs w:val="28"/>
        </w:rPr>
        <w:t>Подпись</w:t>
      </w:r>
      <w:proofErr w:type="gramEnd"/>
      <w:r w:rsidRPr="00165F58">
        <w:rPr>
          <w:rFonts w:ascii="Times New Roman" w:eastAsia="Times New Roman" w:hAnsi="Times New Roman" w:cs="Times New Roman"/>
          <w:color w:val="000000"/>
          <w:sz w:val="28"/>
          <w:szCs w:val="28"/>
        </w:rPr>
        <w:t xml:space="preserve"> 2402 означает: первая цифра (2)—номер </w:t>
      </w:r>
      <w:r w:rsidRPr="00165F58">
        <w:rPr>
          <w:rFonts w:ascii="Times New Roman" w:eastAsia="Times New Roman" w:hAnsi="Times New Roman" w:cs="Times New Roman"/>
          <w:color w:val="000000"/>
          <w:sz w:val="28"/>
          <w:szCs w:val="28"/>
        </w:rPr>
        <w:lastRenderedPageBreak/>
        <w:t xml:space="preserve">зоны, следующее за ней число (402)—километры. Поскольку </w:t>
      </w:r>
      <w:proofErr w:type="spellStart"/>
      <w:r w:rsidRPr="00165F58">
        <w:rPr>
          <w:rFonts w:ascii="Times New Roman" w:eastAsia="Times New Roman" w:hAnsi="Times New Roman" w:cs="Times New Roman"/>
          <w:color w:val="000000"/>
          <w:sz w:val="28"/>
          <w:szCs w:val="28"/>
        </w:rPr>
        <w:t>значение</w:t>
      </w:r>
      <w:r w:rsidRPr="00165F58">
        <w:rPr>
          <w:rFonts w:ascii="Times New Roman" w:eastAsia="Times New Roman" w:hAnsi="Times New Roman" w:cs="Times New Roman"/>
          <w:i/>
          <w:iCs/>
          <w:color w:val="000000"/>
          <w:sz w:val="28"/>
          <w:szCs w:val="28"/>
        </w:rPr>
        <w:t>у</w:t>
      </w:r>
      <w:r w:rsidRPr="00165F58">
        <w:rPr>
          <w:rFonts w:ascii="Times New Roman" w:eastAsia="Times New Roman" w:hAnsi="Times New Roman" w:cs="Times New Roman"/>
          <w:color w:val="000000"/>
          <w:sz w:val="28"/>
          <w:szCs w:val="28"/>
        </w:rPr>
        <w:t>точки</w:t>
      </w:r>
      <w:proofErr w:type="spellEnd"/>
      <w:r w:rsidRPr="00165F58">
        <w:rPr>
          <w:rFonts w:ascii="Times New Roman" w:eastAsia="Times New Roman" w:hAnsi="Times New Roman" w:cs="Times New Roman"/>
          <w:color w:val="000000"/>
          <w:sz w:val="28"/>
          <w:szCs w:val="28"/>
        </w:rPr>
        <w:t xml:space="preserve"> 0 (начало координат) равно 500 км, нетрудно определить, что данная линия находится западнее осевого меридиана на удалении 98 км (500 км—402 км =98 км). Подписи 03, 04 даются без повторения первых двух цифр (24), которые в равной мере относятся и к ним.</w:t>
      </w:r>
    </w:p>
    <w:p w:rsidR="00165F58" w:rsidRPr="00165F58" w:rsidRDefault="00165F58" w:rsidP="00165F58">
      <w:pPr>
        <w:spacing w:after="0" w:line="240" w:lineRule="auto"/>
        <w:ind w:firstLine="567"/>
        <w:jc w:val="both"/>
        <w:rPr>
          <w:rFonts w:ascii="Times New Roman" w:eastAsia="Times New Roman" w:hAnsi="Times New Roman" w:cs="Times New Roman"/>
          <w:color w:val="000000"/>
          <w:sz w:val="28"/>
          <w:szCs w:val="28"/>
        </w:rPr>
      </w:pPr>
      <w:r w:rsidRPr="00165F58">
        <w:rPr>
          <w:rFonts w:ascii="Times New Roman" w:eastAsia="Times New Roman" w:hAnsi="Times New Roman" w:cs="Times New Roman"/>
          <w:noProof/>
          <w:color w:val="000000"/>
          <w:sz w:val="28"/>
          <w:szCs w:val="28"/>
        </w:rPr>
        <w:drawing>
          <wp:inline distT="0" distB="0" distL="0" distR="0" wp14:anchorId="7B77BE82" wp14:editId="3BD46A5A">
            <wp:extent cx="1782501" cy="2559752"/>
            <wp:effectExtent l="0" t="0" r="0" b="0"/>
            <wp:docPr id="12" name="Рисунок 12" descr="https://studfiles.net/html/1319/157/html_o7YzknT701.ixoJ/img-_5pdu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s://studfiles.net/html/1319/157/html_o7YzknT701.ixoJ/img-_5pdus.jp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782393" cy="2559597"/>
                    </a:xfrm>
                    <a:prstGeom prst="rect">
                      <a:avLst/>
                    </a:prstGeom>
                    <a:noFill/>
                    <a:ln>
                      <a:noFill/>
                    </a:ln>
                  </pic:spPr>
                </pic:pic>
              </a:graphicData>
            </a:graphic>
          </wp:inline>
        </w:drawing>
      </w:r>
    </w:p>
    <w:p w:rsidR="00165F58" w:rsidRPr="00165F58" w:rsidRDefault="00165F58" w:rsidP="00165F58">
      <w:pPr>
        <w:spacing w:after="0" w:line="240" w:lineRule="auto"/>
        <w:ind w:firstLine="567"/>
        <w:jc w:val="both"/>
        <w:rPr>
          <w:rFonts w:ascii="Times New Roman" w:eastAsia="Times New Roman" w:hAnsi="Times New Roman" w:cs="Times New Roman"/>
          <w:color w:val="000000"/>
          <w:sz w:val="28"/>
          <w:szCs w:val="28"/>
        </w:rPr>
      </w:pPr>
      <w:proofErr w:type="gramStart"/>
      <w:r w:rsidRPr="00165F58">
        <w:rPr>
          <w:rFonts w:ascii="Times New Roman" w:eastAsia="Times New Roman" w:hAnsi="Times New Roman" w:cs="Times New Roman"/>
          <w:color w:val="000000"/>
          <w:sz w:val="28"/>
          <w:szCs w:val="28"/>
        </w:rPr>
        <w:t>У горизонтальных линий на западной стороне рамки даны подписи 5988, 89, 90, 91 и т. д. дг1я отсчета координаты </w:t>
      </w:r>
      <w:r w:rsidRPr="00165F58">
        <w:rPr>
          <w:rFonts w:ascii="Times New Roman" w:eastAsia="Times New Roman" w:hAnsi="Times New Roman" w:cs="Times New Roman"/>
          <w:i/>
          <w:iCs/>
          <w:color w:val="000000"/>
          <w:sz w:val="28"/>
          <w:szCs w:val="28"/>
        </w:rPr>
        <w:t>х.</w:t>
      </w:r>
      <w:r>
        <w:rPr>
          <w:rFonts w:ascii="Times New Roman" w:eastAsia="Times New Roman" w:hAnsi="Times New Roman" w:cs="Times New Roman"/>
          <w:i/>
          <w:iCs/>
          <w:color w:val="000000"/>
          <w:sz w:val="28"/>
          <w:szCs w:val="28"/>
        </w:rPr>
        <w:t xml:space="preserve"> </w:t>
      </w:r>
      <w:r w:rsidRPr="00165F58">
        <w:rPr>
          <w:rFonts w:ascii="Times New Roman" w:eastAsia="Times New Roman" w:hAnsi="Times New Roman" w:cs="Times New Roman"/>
          <w:color w:val="000000"/>
          <w:sz w:val="28"/>
          <w:szCs w:val="28"/>
        </w:rPr>
        <w:t>Здесь цифры показывают удаление линий от экватора: первой снизу—на 5988 км, второй—на 5989 км, следующей — на 5990 км и т. д. Как и для вертикальных линий, первые две цифры (59) обозначаются только у крайних к углам линий сетки;</w:t>
      </w:r>
      <w:proofErr w:type="gramEnd"/>
      <w:r w:rsidRPr="00165F58">
        <w:rPr>
          <w:rFonts w:ascii="Times New Roman" w:eastAsia="Times New Roman" w:hAnsi="Times New Roman" w:cs="Times New Roman"/>
          <w:color w:val="000000"/>
          <w:sz w:val="28"/>
          <w:szCs w:val="28"/>
        </w:rPr>
        <w:t xml:space="preserve"> они </w:t>
      </w:r>
      <w:proofErr w:type="gramStart"/>
      <w:r w:rsidRPr="00165F58">
        <w:rPr>
          <w:rFonts w:ascii="Times New Roman" w:eastAsia="Times New Roman" w:hAnsi="Times New Roman" w:cs="Times New Roman"/>
          <w:color w:val="000000"/>
          <w:sz w:val="28"/>
          <w:szCs w:val="28"/>
        </w:rPr>
        <w:t>приписываются</w:t>
      </w:r>
      <w:proofErr w:type="gramEnd"/>
      <w:r w:rsidRPr="00165F58">
        <w:rPr>
          <w:rFonts w:ascii="Times New Roman" w:eastAsia="Times New Roman" w:hAnsi="Times New Roman" w:cs="Times New Roman"/>
          <w:color w:val="000000"/>
          <w:sz w:val="28"/>
          <w:szCs w:val="28"/>
        </w:rPr>
        <w:t xml:space="preserve"> когда нужно записать полные координаты точек.</w:t>
      </w:r>
    </w:p>
    <w:p w:rsidR="00165F58" w:rsidRPr="00165F58" w:rsidRDefault="00165F58" w:rsidP="00165F58">
      <w:pPr>
        <w:spacing w:after="0" w:line="240" w:lineRule="auto"/>
        <w:ind w:firstLine="567"/>
        <w:jc w:val="both"/>
        <w:rPr>
          <w:rFonts w:ascii="Times New Roman" w:eastAsia="Times New Roman" w:hAnsi="Times New Roman" w:cs="Times New Roman"/>
          <w:color w:val="000000"/>
          <w:sz w:val="28"/>
          <w:szCs w:val="28"/>
        </w:rPr>
      </w:pPr>
      <w:r w:rsidRPr="00165F58">
        <w:rPr>
          <w:rFonts w:ascii="Times New Roman" w:eastAsia="Times New Roman" w:hAnsi="Times New Roman" w:cs="Times New Roman"/>
          <w:color w:val="000000"/>
          <w:sz w:val="28"/>
          <w:szCs w:val="28"/>
        </w:rPr>
        <w:t>Для удобства работы с картой в полевых условиях значения координатных линий подписываются в нескольких местах внутри каждого листа (на рис. 49 подпись 8904).</w:t>
      </w:r>
    </w:p>
    <w:p w:rsidR="00165F58" w:rsidRPr="00165F58" w:rsidRDefault="00165F58" w:rsidP="00165F58">
      <w:pPr>
        <w:spacing w:after="0" w:line="240" w:lineRule="auto"/>
        <w:ind w:firstLine="567"/>
        <w:jc w:val="both"/>
        <w:rPr>
          <w:rFonts w:ascii="Times New Roman" w:eastAsia="Times New Roman" w:hAnsi="Times New Roman" w:cs="Times New Roman"/>
          <w:color w:val="000000"/>
          <w:sz w:val="28"/>
          <w:szCs w:val="28"/>
        </w:rPr>
      </w:pPr>
      <w:r w:rsidRPr="00165F58">
        <w:rPr>
          <w:rFonts w:ascii="Times New Roman" w:eastAsia="Times New Roman" w:hAnsi="Times New Roman" w:cs="Times New Roman"/>
          <w:color w:val="000000"/>
          <w:sz w:val="28"/>
          <w:szCs w:val="28"/>
        </w:rPr>
        <w:t>На внешней рамке листов карт показываются черточками и подписями при них выходы координатной сетки смежной (западной или восточной) зоны. Соединив прямыми линиями одноименные выходы, находящиеся на противоположных сторонах рамки, получим на данном листе карты координатную се</w:t>
      </w:r>
      <w:r>
        <w:rPr>
          <w:rFonts w:ascii="Times New Roman" w:eastAsia="Times New Roman" w:hAnsi="Times New Roman" w:cs="Times New Roman"/>
          <w:color w:val="000000"/>
          <w:sz w:val="28"/>
          <w:szCs w:val="28"/>
        </w:rPr>
        <w:t>тку соседней зоны</w:t>
      </w:r>
      <w:r w:rsidRPr="00165F58">
        <w:rPr>
          <w:rFonts w:ascii="Times New Roman" w:eastAsia="Times New Roman" w:hAnsi="Times New Roman" w:cs="Times New Roman"/>
          <w:color w:val="000000"/>
          <w:sz w:val="28"/>
          <w:szCs w:val="28"/>
        </w:rPr>
        <w:t>.</w:t>
      </w:r>
    </w:p>
    <w:p w:rsidR="00165F58" w:rsidRPr="00165F58" w:rsidRDefault="00165F58" w:rsidP="00165F58">
      <w:pPr>
        <w:spacing w:after="0" w:line="240" w:lineRule="auto"/>
        <w:ind w:firstLine="567"/>
        <w:jc w:val="both"/>
        <w:rPr>
          <w:rFonts w:ascii="Times New Roman" w:eastAsia="Times New Roman" w:hAnsi="Times New Roman" w:cs="Times New Roman"/>
          <w:color w:val="000000"/>
          <w:sz w:val="28"/>
          <w:szCs w:val="28"/>
        </w:rPr>
      </w:pPr>
      <w:r w:rsidRPr="00165F58">
        <w:rPr>
          <w:rFonts w:ascii="Times New Roman" w:eastAsia="Times New Roman" w:hAnsi="Times New Roman" w:cs="Times New Roman"/>
          <w:b/>
          <w:bCs/>
          <w:color w:val="000000"/>
          <w:sz w:val="28"/>
          <w:szCs w:val="28"/>
        </w:rPr>
        <w:t>Определение координат объектов (целей) по карте. </w:t>
      </w:r>
      <w:r w:rsidRPr="00165F58">
        <w:rPr>
          <w:rFonts w:ascii="Times New Roman" w:eastAsia="Times New Roman" w:hAnsi="Times New Roman" w:cs="Times New Roman"/>
          <w:color w:val="000000"/>
          <w:sz w:val="28"/>
          <w:szCs w:val="28"/>
        </w:rPr>
        <w:t>Пользуясь километровой сеткой и подписями ее значений за рамкой листа карты, вначале определяют полное значение координат ближайших к точке координатных лини</w:t>
      </w:r>
      <w:proofErr w:type="gramStart"/>
      <w:r w:rsidRPr="00165F58">
        <w:rPr>
          <w:rFonts w:ascii="Times New Roman" w:eastAsia="Times New Roman" w:hAnsi="Times New Roman" w:cs="Times New Roman"/>
          <w:color w:val="000000"/>
          <w:sz w:val="28"/>
          <w:szCs w:val="28"/>
        </w:rPr>
        <w:t>й</w:t>
      </w:r>
      <w:r w:rsidRPr="00165F58">
        <w:rPr>
          <w:rFonts w:ascii="Times New Roman" w:eastAsia="Times New Roman" w:hAnsi="Times New Roman" w:cs="Times New Roman"/>
          <w:i/>
          <w:iCs/>
          <w:color w:val="000000"/>
          <w:sz w:val="28"/>
          <w:szCs w:val="28"/>
        </w:rPr>
        <w:t>(</w:t>
      </w:r>
      <w:proofErr w:type="gramEnd"/>
      <w:r w:rsidRPr="00165F58">
        <w:rPr>
          <w:rFonts w:ascii="Times New Roman" w:eastAsia="Times New Roman" w:hAnsi="Times New Roman" w:cs="Times New Roman"/>
          <w:i/>
          <w:iCs/>
          <w:color w:val="000000"/>
          <w:sz w:val="28"/>
          <w:szCs w:val="28"/>
        </w:rPr>
        <w:t>х</w:t>
      </w:r>
      <w:r>
        <w:rPr>
          <w:rFonts w:ascii="Times New Roman" w:eastAsia="Times New Roman" w:hAnsi="Times New Roman" w:cs="Times New Roman"/>
          <w:i/>
          <w:iCs/>
          <w:color w:val="000000"/>
          <w:sz w:val="28"/>
          <w:szCs w:val="28"/>
        </w:rPr>
        <w:t xml:space="preserve"> </w:t>
      </w:r>
      <w:r w:rsidRPr="00165F58">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z w:val="28"/>
          <w:szCs w:val="28"/>
        </w:rPr>
        <w:t xml:space="preserve"> </w:t>
      </w:r>
      <w:r w:rsidRPr="00165F58">
        <w:rPr>
          <w:rFonts w:ascii="Times New Roman" w:eastAsia="Times New Roman" w:hAnsi="Times New Roman" w:cs="Times New Roman"/>
          <w:i/>
          <w:iCs/>
          <w:color w:val="000000"/>
          <w:sz w:val="28"/>
          <w:szCs w:val="28"/>
        </w:rPr>
        <w:t>у),</w:t>
      </w:r>
      <w:r w:rsidRPr="00165F58">
        <w:rPr>
          <w:rFonts w:ascii="Times New Roman" w:eastAsia="Times New Roman" w:hAnsi="Times New Roman" w:cs="Times New Roman"/>
          <w:color w:val="000000"/>
          <w:sz w:val="28"/>
          <w:szCs w:val="28"/>
        </w:rPr>
        <w:t xml:space="preserve">расположенных снизу и слева от нее. Затем определяют расстояния (по перпендикуляру) в метрах: от горизонтальной </w:t>
      </w:r>
      <w:proofErr w:type="gramStart"/>
      <w:r w:rsidRPr="00165F58">
        <w:rPr>
          <w:rFonts w:ascii="Times New Roman" w:eastAsia="Times New Roman" w:hAnsi="Times New Roman" w:cs="Times New Roman"/>
          <w:color w:val="000000"/>
          <w:sz w:val="28"/>
          <w:szCs w:val="28"/>
        </w:rPr>
        <w:t>линии—нижней</w:t>
      </w:r>
      <w:proofErr w:type="gramEnd"/>
      <w:r w:rsidRPr="00165F58">
        <w:rPr>
          <w:rFonts w:ascii="Times New Roman" w:eastAsia="Times New Roman" w:hAnsi="Times New Roman" w:cs="Times New Roman"/>
          <w:color w:val="000000"/>
          <w:sz w:val="28"/>
          <w:szCs w:val="28"/>
        </w:rPr>
        <w:t xml:space="preserve"> стороны квадрата и от вертикальной линии—левой стороны квадрата, в котором находится эта точка. Расстояния в метрах прибавляют к значениям координат линий в километрах, от которых измерялись расстояния до точки: расстояние от нижней горизонтальной стороны квадрата прибавляют </w:t>
      </w:r>
      <w:proofErr w:type="gramStart"/>
      <w:r w:rsidRPr="00165F58">
        <w:rPr>
          <w:rFonts w:ascii="Times New Roman" w:eastAsia="Times New Roman" w:hAnsi="Times New Roman" w:cs="Times New Roman"/>
          <w:color w:val="000000"/>
          <w:sz w:val="28"/>
          <w:szCs w:val="28"/>
        </w:rPr>
        <w:t>к</w:t>
      </w:r>
      <w:proofErr w:type="gramEnd"/>
      <w:r w:rsidRPr="00165F58">
        <w:rPr>
          <w:rFonts w:ascii="Times New Roman" w:eastAsia="Times New Roman" w:hAnsi="Times New Roman" w:cs="Times New Roman"/>
          <w:color w:val="000000"/>
          <w:sz w:val="28"/>
          <w:szCs w:val="28"/>
        </w:rPr>
        <w:t xml:space="preserve"> координат</w:t>
      </w:r>
      <w:r>
        <w:rPr>
          <w:rFonts w:ascii="Times New Roman" w:eastAsia="Times New Roman" w:hAnsi="Times New Roman" w:cs="Times New Roman"/>
          <w:color w:val="000000"/>
          <w:sz w:val="28"/>
          <w:szCs w:val="28"/>
        </w:rPr>
        <w:t xml:space="preserve"> </w:t>
      </w:r>
      <w:proofErr w:type="spellStart"/>
      <w:r w:rsidRPr="00165F58">
        <w:rPr>
          <w:rFonts w:ascii="Times New Roman" w:eastAsia="Times New Roman" w:hAnsi="Times New Roman" w:cs="Times New Roman"/>
          <w:color w:val="000000"/>
          <w:sz w:val="28"/>
          <w:szCs w:val="28"/>
        </w:rPr>
        <w:t>е</w:t>
      </w:r>
      <w:r w:rsidRPr="00165F58">
        <w:rPr>
          <w:rFonts w:ascii="Times New Roman" w:eastAsia="Times New Roman" w:hAnsi="Times New Roman" w:cs="Times New Roman"/>
          <w:i/>
          <w:iCs/>
          <w:color w:val="000000"/>
          <w:sz w:val="28"/>
          <w:szCs w:val="28"/>
        </w:rPr>
        <w:t>х</w:t>
      </w:r>
      <w:proofErr w:type="spellEnd"/>
      <w:r w:rsidRPr="00165F58">
        <w:rPr>
          <w:rFonts w:ascii="Times New Roman" w:eastAsia="Times New Roman" w:hAnsi="Times New Roman" w:cs="Times New Roman"/>
          <w:i/>
          <w:iCs/>
          <w:color w:val="000000"/>
          <w:sz w:val="28"/>
          <w:szCs w:val="28"/>
        </w:rPr>
        <w:t>,</w:t>
      </w:r>
      <w:r>
        <w:rPr>
          <w:rFonts w:ascii="Times New Roman" w:eastAsia="Times New Roman" w:hAnsi="Times New Roman" w:cs="Times New Roman"/>
          <w:i/>
          <w:iCs/>
          <w:color w:val="000000"/>
          <w:sz w:val="28"/>
          <w:szCs w:val="28"/>
        </w:rPr>
        <w:t xml:space="preserve"> </w:t>
      </w:r>
      <w:r w:rsidRPr="00165F58">
        <w:rPr>
          <w:rFonts w:ascii="Times New Roman" w:eastAsia="Times New Roman" w:hAnsi="Times New Roman" w:cs="Times New Roman"/>
          <w:color w:val="000000"/>
          <w:sz w:val="28"/>
          <w:szCs w:val="28"/>
        </w:rPr>
        <w:t>а расстояние от левой вертикальной стороны квадрата—к координат</w:t>
      </w:r>
      <w:r>
        <w:rPr>
          <w:rFonts w:ascii="Times New Roman" w:eastAsia="Times New Roman" w:hAnsi="Times New Roman" w:cs="Times New Roman"/>
          <w:color w:val="000000"/>
          <w:sz w:val="28"/>
          <w:szCs w:val="28"/>
        </w:rPr>
        <w:t xml:space="preserve"> </w:t>
      </w:r>
      <w:proofErr w:type="spellStart"/>
      <w:r w:rsidRPr="00165F58">
        <w:rPr>
          <w:rFonts w:ascii="Times New Roman" w:eastAsia="Times New Roman" w:hAnsi="Times New Roman" w:cs="Times New Roman"/>
          <w:color w:val="000000"/>
          <w:sz w:val="28"/>
          <w:szCs w:val="28"/>
        </w:rPr>
        <w:t>е</w:t>
      </w:r>
      <w:r w:rsidRPr="00165F58">
        <w:rPr>
          <w:rFonts w:ascii="Times New Roman" w:eastAsia="Times New Roman" w:hAnsi="Times New Roman" w:cs="Times New Roman"/>
          <w:i/>
          <w:iCs/>
          <w:color w:val="000000"/>
          <w:sz w:val="28"/>
          <w:szCs w:val="28"/>
        </w:rPr>
        <w:t>у</w:t>
      </w:r>
      <w:proofErr w:type="spellEnd"/>
      <w:r w:rsidRPr="00165F58">
        <w:rPr>
          <w:rFonts w:ascii="Times New Roman" w:eastAsia="Times New Roman" w:hAnsi="Times New Roman" w:cs="Times New Roman"/>
          <w:i/>
          <w:iCs/>
          <w:color w:val="000000"/>
          <w:sz w:val="28"/>
          <w:szCs w:val="28"/>
        </w:rPr>
        <w:t>.</w:t>
      </w:r>
      <w:r>
        <w:rPr>
          <w:rFonts w:ascii="Times New Roman" w:eastAsia="Times New Roman" w:hAnsi="Times New Roman" w:cs="Times New Roman"/>
          <w:color w:val="000000"/>
          <w:sz w:val="28"/>
          <w:szCs w:val="28"/>
        </w:rPr>
        <w:t xml:space="preserve"> П</w:t>
      </w:r>
      <w:r w:rsidRPr="00165F58">
        <w:rPr>
          <w:rFonts w:ascii="Times New Roman" w:eastAsia="Times New Roman" w:hAnsi="Times New Roman" w:cs="Times New Roman"/>
          <w:color w:val="000000"/>
          <w:sz w:val="28"/>
          <w:szCs w:val="28"/>
        </w:rPr>
        <w:t>олученные после прибавления отрезков величины будут представлять собой полные координаты точки, определяющие ее положение относительно начала координат.</w:t>
      </w:r>
    </w:p>
    <w:p w:rsidR="00165F58" w:rsidRPr="00165F58" w:rsidRDefault="00165F58" w:rsidP="00165F58">
      <w:pPr>
        <w:spacing w:after="0" w:line="240" w:lineRule="auto"/>
        <w:ind w:firstLine="567"/>
        <w:jc w:val="both"/>
        <w:rPr>
          <w:rFonts w:ascii="Times New Roman" w:eastAsia="Times New Roman" w:hAnsi="Times New Roman" w:cs="Times New Roman"/>
          <w:color w:val="000000"/>
          <w:sz w:val="28"/>
          <w:szCs w:val="28"/>
        </w:rPr>
      </w:pPr>
      <w:r w:rsidRPr="00165F58">
        <w:rPr>
          <w:rFonts w:ascii="Times New Roman" w:eastAsia="Times New Roman" w:hAnsi="Times New Roman" w:cs="Times New Roman"/>
          <w:color w:val="000000"/>
          <w:sz w:val="28"/>
          <w:szCs w:val="28"/>
        </w:rPr>
        <w:lastRenderedPageBreak/>
        <w:t xml:space="preserve">Предположим, что требуется определить по карте масштаба 1:50 000 (рис. 49) полные координаты развилки грунтовых улучшенных дорог. Найдя на карте развилку этих дорог, определим полное значение координат ближайших к ней координатных линий, расположенных снизу и слева. Горизонтальная линия, образующая нижнюю сторону квадрата 8803, имеет подпись 5988, т. е. </w:t>
      </w:r>
      <w:proofErr w:type="gramStart"/>
      <w:r w:rsidRPr="00165F58">
        <w:rPr>
          <w:rFonts w:ascii="Times New Roman" w:eastAsia="Times New Roman" w:hAnsi="Times New Roman" w:cs="Times New Roman"/>
          <w:color w:val="000000"/>
          <w:sz w:val="28"/>
          <w:szCs w:val="28"/>
        </w:rPr>
        <w:t>л</w:t>
      </w:r>
      <w:proofErr w:type="gramEnd"/>
      <w:r w:rsidRPr="00165F58">
        <w:rPr>
          <w:rFonts w:ascii="Times New Roman" w:eastAsia="Times New Roman" w:hAnsi="Times New Roman" w:cs="Times New Roman"/>
          <w:color w:val="000000"/>
          <w:sz w:val="28"/>
          <w:szCs w:val="28"/>
        </w:rPr>
        <w:t>;=5988 км. Вертикальная линия, образующая левую сторону этого же квадрата, имеет значение 2403, т. е. г/=2403 (2—номер зоны, 403—значение координаты </w:t>
      </w:r>
      <w:proofErr w:type="gramStart"/>
      <w:r w:rsidRPr="00165F58">
        <w:rPr>
          <w:rFonts w:ascii="Times New Roman" w:eastAsia="Times New Roman" w:hAnsi="Times New Roman" w:cs="Times New Roman"/>
          <w:i/>
          <w:iCs/>
          <w:color w:val="000000"/>
          <w:sz w:val="28"/>
          <w:szCs w:val="28"/>
        </w:rPr>
        <w:t>у</w:t>
      </w:r>
      <w:proofErr w:type="gramEnd"/>
      <w:r w:rsidRPr="00165F58">
        <w:rPr>
          <w:rFonts w:ascii="Times New Roman" w:eastAsia="Times New Roman" w:hAnsi="Times New Roman" w:cs="Times New Roman"/>
          <w:i/>
          <w:iCs/>
          <w:color w:val="000000"/>
          <w:sz w:val="28"/>
          <w:szCs w:val="28"/>
        </w:rPr>
        <w:t> </w:t>
      </w:r>
      <w:r w:rsidRPr="00165F58">
        <w:rPr>
          <w:rFonts w:ascii="Times New Roman" w:eastAsia="Times New Roman" w:hAnsi="Times New Roman" w:cs="Times New Roman"/>
          <w:color w:val="000000"/>
          <w:sz w:val="28"/>
          <w:szCs w:val="28"/>
        </w:rPr>
        <w:t>в километрах). Первые две цифры (24) находим у ближайшей к западной стороне рамки карты линии, имеющей подпись 2402.Затем определяем расстояние от нижней горизонтальной стороны квадрата до развилки дорог. Оно будет равно 1,2 см на карте или 600 м на местности. Измерив таким же образом расстояние от левой вертикальной стороны квадрата, получим 500 м. Прибавив полученные расстояния к соответствующим значениям координатных линий, будем иметь полные координаты развилки дорог:</w:t>
      </w:r>
    </w:p>
    <w:p w:rsidR="00165F58" w:rsidRPr="00165F58" w:rsidRDefault="00165F58" w:rsidP="00165F58">
      <w:pPr>
        <w:spacing w:after="0" w:line="240" w:lineRule="auto"/>
        <w:ind w:firstLine="567"/>
        <w:jc w:val="both"/>
        <w:rPr>
          <w:rFonts w:ascii="Times New Roman" w:eastAsia="Times New Roman" w:hAnsi="Times New Roman" w:cs="Times New Roman"/>
          <w:color w:val="000000"/>
          <w:sz w:val="28"/>
          <w:szCs w:val="28"/>
        </w:rPr>
      </w:pPr>
      <w:r w:rsidRPr="00165F58">
        <w:rPr>
          <w:rFonts w:ascii="Times New Roman" w:eastAsia="Times New Roman" w:hAnsi="Times New Roman" w:cs="Times New Roman"/>
          <w:color w:val="000000"/>
          <w:sz w:val="28"/>
          <w:szCs w:val="28"/>
        </w:rPr>
        <w:t>х=5988000 м+600 м=5988600 м;</w:t>
      </w:r>
    </w:p>
    <w:p w:rsidR="00165F58" w:rsidRPr="00165F58" w:rsidRDefault="00165F58" w:rsidP="00165F58">
      <w:pPr>
        <w:spacing w:after="0" w:line="240" w:lineRule="auto"/>
        <w:ind w:firstLine="567"/>
        <w:jc w:val="both"/>
        <w:rPr>
          <w:rFonts w:ascii="Times New Roman" w:eastAsia="Times New Roman" w:hAnsi="Times New Roman" w:cs="Times New Roman"/>
          <w:color w:val="000000"/>
          <w:sz w:val="28"/>
          <w:szCs w:val="28"/>
        </w:rPr>
      </w:pPr>
      <w:r w:rsidRPr="00165F58">
        <w:rPr>
          <w:rFonts w:ascii="Times New Roman" w:eastAsia="Times New Roman" w:hAnsi="Times New Roman" w:cs="Times New Roman"/>
          <w:color w:val="000000"/>
          <w:sz w:val="28"/>
          <w:szCs w:val="28"/>
        </w:rPr>
        <w:t>y=2403000 м+500 м=2403500 м.</w:t>
      </w:r>
    </w:p>
    <w:p w:rsidR="00165F58" w:rsidRPr="00165F58" w:rsidRDefault="00165F58" w:rsidP="00165F58">
      <w:pPr>
        <w:spacing w:after="0" w:line="240" w:lineRule="auto"/>
        <w:ind w:firstLine="567"/>
        <w:jc w:val="both"/>
        <w:rPr>
          <w:rFonts w:ascii="Times New Roman" w:eastAsia="Times New Roman" w:hAnsi="Times New Roman" w:cs="Times New Roman"/>
          <w:color w:val="000000"/>
          <w:sz w:val="28"/>
          <w:szCs w:val="28"/>
        </w:rPr>
      </w:pPr>
      <w:r w:rsidRPr="00165F58">
        <w:rPr>
          <w:rFonts w:ascii="Times New Roman" w:eastAsia="Times New Roman" w:hAnsi="Times New Roman" w:cs="Times New Roman"/>
          <w:color w:val="000000"/>
          <w:sz w:val="28"/>
          <w:szCs w:val="28"/>
        </w:rPr>
        <w:t>При работе с картой обычно нет необходимости пользоваться полными координатами, а достаточно иметь сокращенные координаты. Сокращенными называют координаты, у которых не пишутся цифры, обозначающие тысячи и сотни километров. Например, сокращенные координаты развилки дорог (рис. 49) запишутся так:</w:t>
      </w:r>
    </w:p>
    <w:p w:rsidR="00165F58" w:rsidRPr="00165F58" w:rsidRDefault="00165F58" w:rsidP="00165F58">
      <w:pPr>
        <w:spacing w:after="0" w:line="240" w:lineRule="auto"/>
        <w:ind w:firstLine="567"/>
        <w:jc w:val="both"/>
        <w:rPr>
          <w:rFonts w:ascii="Times New Roman" w:eastAsia="Times New Roman" w:hAnsi="Times New Roman" w:cs="Times New Roman"/>
          <w:color w:val="000000"/>
          <w:sz w:val="28"/>
          <w:szCs w:val="28"/>
        </w:rPr>
      </w:pPr>
      <w:r w:rsidRPr="00165F58">
        <w:rPr>
          <w:rFonts w:ascii="Times New Roman" w:eastAsia="Times New Roman" w:hAnsi="Times New Roman" w:cs="Times New Roman"/>
          <w:color w:val="000000"/>
          <w:sz w:val="28"/>
          <w:szCs w:val="28"/>
        </w:rPr>
        <w:t>x =88 600; y=03500.</w:t>
      </w:r>
    </w:p>
    <w:p w:rsidR="00165F58" w:rsidRPr="00165F58" w:rsidRDefault="00165F58" w:rsidP="00165F58">
      <w:pPr>
        <w:spacing w:after="0" w:line="240" w:lineRule="auto"/>
        <w:ind w:firstLine="567"/>
        <w:jc w:val="both"/>
        <w:rPr>
          <w:rFonts w:ascii="Times New Roman" w:eastAsia="Times New Roman" w:hAnsi="Times New Roman" w:cs="Times New Roman"/>
          <w:color w:val="000000"/>
          <w:sz w:val="28"/>
          <w:szCs w:val="28"/>
        </w:rPr>
      </w:pPr>
      <w:r w:rsidRPr="00165F58">
        <w:rPr>
          <w:rFonts w:ascii="Times New Roman" w:eastAsia="Times New Roman" w:hAnsi="Times New Roman" w:cs="Times New Roman"/>
          <w:color w:val="000000"/>
          <w:sz w:val="28"/>
          <w:szCs w:val="28"/>
        </w:rPr>
        <w:t>Полные и сокращенные координаты записываются и передаются раздельно по </w:t>
      </w:r>
      <w:r w:rsidRPr="00165F58">
        <w:rPr>
          <w:rFonts w:ascii="Times New Roman" w:eastAsia="Times New Roman" w:hAnsi="Times New Roman" w:cs="Times New Roman"/>
          <w:i/>
          <w:iCs/>
          <w:color w:val="000000"/>
          <w:sz w:val="28"/>
          <w:szCs w:val="28"/>
        </w:rPr>
        <w:t>х</w:t>
      </w:r>
      <w:r>
        <w:rPr>
          <w:rFonts w:ascii="Times New Roman" w:eastAsia="Times New Roman" w:hAnsi="Times New Roman" w:cs="Times New Roman"/>
          <w:i/>
          <w:iCs/>
          <w:color w:val="000000"/>
          <w:sz w:val="28"/>
          <w:szCs w:val="28"/>
        </w:rPr>
        <w:t xml:space="preserve"> </w:t>
      </w:r>
      <w:r w:rsidRPr="00165F58">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z w:val="28"/>
          <w:szCs w:val="28"/>
        </w:rPr>
        <w:t xml:space="preserve"> </w:t>
      </w:r>
      <w:proofErr w:type="gramStart"/>
      <w:r w:rsidRPr="00165F58">
        <w:rPr>
          <w:rFonts w:ascii="Times New Roman" w:eastAsia="Times New Roman" w:hAnsi="Times New Roman" w:cs="Times New Roman"/>
          <w:i/>
          <w:iCs/>
          <w:color w:val="000000"/>
          <w:sz w:val="28"/>
          <w:szCs w:val="28"/>
        </w:rPr>
        <w:t>у</w:t>
      </w:r>
      <w:proofErr w:type="gramEnd"/>
      <w:r w:rsidRPr="00165F58">
        <w:rPr>
          <w:rFonts w:ascii="Times New Roman" w:eastAsia="Times New Roman" w:hAnsi="Times New Roman" w:cs="Times New Roman"/>
          <w:i/>
          <w:iCs/>
          <w:color w:val="000000"/>
          <w:sz w:val="28"/>
          <w:szCs w:val="28"/>
        </w:rPr>
        <w:t>.</w:t>
      </w:r>
    </w:p>
    <w:p w:rsidR="00165F58" w:rsidRPr="00165F58" w:rsidRDefault="00165F58" w:rsidP="00165F58">
      <w:pPr>
        <w:spacing w:after="0" w:line="240" w:lineRule="auto"/>
        <w:ind w:firstLine="567"/>
        <w:jc w:val="both"/>
        <w:rPr>
          <w:rFonts w:ascii="Times New Roman" w:eastAsia="Times New Roman" w:hAnsi="Times New Roman" w:cs="Times New Roman"/>
          <w:color w:val="000000"/>
          <w:sz w:val="28"/>
          <w:szCs w:val="28"/>
        </w:rPr>
      </w:pPr>
      <w:r w:rsidRPr="00165F58">
        <w:rPr>
          <w:rFonts w:ascii="Times New Roman" w:eastAsia="Times New Roman" w:hAnsi="Times New Roman" w:cs="Times New Roman"/>
          <w:color w:val="000000"/>
          <w:sz w:val="28"/>
          <w:szCs w:val="28"/>
        </w:rPr>
        <w:t>Часто приходится наносить на карту цели, ориентиры, огневые позиции и другие объекта по известным координатам. Допустим, что цель (пулемет противника) на местности расположена в точке, ничем не отмеченной на карте, но известны ее сокращенные координаты: </w:t>
      </w:r>
      <w:r w:rsidRPr="00165F58">
        <w:rPr>
          <w:rFonts w:ascii="Times New Roman" w:eastAsia="Times New Roman" w:hAnsi="Times New Roman" w:cs="Times New Roman"/>
          <w:b/>
          <w:bCs/>
          <w:color w:val="000000"/>
          <w:sz w:val="28"/>
          <w:szCs w:val="28"/>
        </w:rPr>
        <w:t>x=90850; y=02550.</w:t>
      </w:r>
    </w:p>
    <w:p w:rsidR="00165F58" w:rsidRPr="00165F58" w:rsidRDefault="00165F58" w:rsidP="00165F58">
      <w:pPr>
        <w:spacing w:after="0" w:line="240" w:lineRule="auto"/>
        <w:ind w:firstLine="567"/>
        <w:jc w:val="both"/>
        <w:rPr>
          <w:rFonts w:ascii="Times New Roman" w:eastAsia="Times New Roman" w:hAnsi="Times New Roman" w:cs="Times New Roman"/>
          <w:color w:val="000000"/>
          <w:sz w:val="28"/>
          <w:szCs w:val="28"/>
        </w:rPr>
      </w:pPr>
      <w:r w:rsidRPr="00165F58">
        <w:rPr>
          <w:rFonts w:ascii="Times New Roman" w:eastAsia="Times New Roman" w:hAnsi="Times New Roman" w:cs="Times New Roman"/>
          <w:color w:val="000000"/>
          <w:sz w:val="28"/>
          <w:szCs w:val="28"/>
        </w:rPr>
        <w:t>Задача решается в следующем порядке (рис. 49). Сначала определим квадрат, в котором находится цель. Две первые цифры координат </w:t>
      </w:r>
      <w:proofErr w:type="spellStart"/>
      <w:r w:rsidRPr="00165F58">
        <w:rPr>
          <w:rFonts w:ascii="Times New Roman" w:eastAsia="Times New Roman" w:hAnsi="Times New Roman" w:cs="Times New Roman"/>
          <w:i/>
          <w:iCs/>
          <w:color w:val="000000"/>
          <w:sz w:val="28"/>
          <w:szCs w:val="28"/>
        </w:rPr>
        <w:t>х</w:t>
      </w:r>
      <w:r w:rsidRPr="00165F58">
        <w:rPr>
          <w:rFonts w:ascii="Times New Roman" w:eastAsia="Times New Roman" w:hAnsi="Times New Roman" w:cs="Times New Roman"/>
          <w:color w:val="000000"/>
          <w:sz w:val="28"/>
          <w:szCs w:val="28"/>
        </w:rPr>
        <w:t>и</w:t>
      </w:r>
      <w:proofErr w:type="gramStart"/>
      <w:r w:rsidRPr="00165F58">
        <w:rPr>
          <w:rFonts w:ascii="Times New Roman" w:eastAsia="Times New Roman" w:hAnsi="Times New Roman" w:cs="Times New Roman"/>
          <w:i/>
          <w:iCs/>
          <w:color w:val="000000"/>
          <w:sz w:val="28"/>
          <w:szCs w:val="28"/>
        </w:rPr>
        <w:t>у</w:t>
      </w:r>
      <w:proofErr w:type="spellEnd"/>
      <w:r w:rsidRPr="00165F58">
        <w:rPr>
          <w:rFonts w:ascii="Times New Roman" w:eastAsia="Times New Roman" w:hAnsi="Times New Roman" w:cs="Times New Roman"/>
          <w:color w:val="000000"/>
          <w:sz w:val="28"/>
          <w:szCs w:val="28"/>
        </w:rPr>
        <w:t>(</w:t>
      </w:r>
      <w:proofErr w:type="gramEnd"/>
      <w:r w:rsidRPr="00165F58">
        <w:rPr>
          <w:rFonts w:ascii="Times New Roman" w:eastAsia="Times New Roman" w:hAnsi="Times New Roman" w:cs="Times New Roman"/>
          <w:color w:val="000000"/>
          <w:sz w:val="28"/>
          <w:szCs w:val="28"/>
        </w:rPr>
        <w:t>десятки и единицы километров) показывают, что цель находится в квадрате 9002 (90—горизонтальная линия, 02—вертикальная линия). В квадрате 9002 отложим по вертикальным линиям сетки 850 м, полученные точки соединим прямой линией. На ней должна находиться цель. По прочерченной линии вправо от вертикальной линии сетки, имеющей подпись 02, отложим отрезок 550 м. Полученная на линии точка и будет местом расположения цели.</w:t>
      </w:r>
    </w:p>
    <w:p w:rsidR="00165F58" w:rsidRPr="00165F58" w:rsidRDefault="00165F58" w:rsidP="00165F58">
      <w:pPr>
        <w:spacing w:after="0" w:line="240" w:lineRule="auto"/>
        <w:ind w:firstLine="567"/>
        <w:jc w:val="both"/>
        <w:rPr>
          <w:rFonts w:ascii="Times New Roman" w:eastAsia="Times New Roman" w:hAnsi="Times New Roman" w:cs="Times New Roman"/>
          <w:color w:val="000000"/>
          <w:sz w:val="28"/>
          <w:szCs w:val="28"/>
        </w:rPr>
      </w:pPr>
      <w:r w:rsidRPr="00165F58">
        <w:rPr>
          <w:rFonts w:ascii="Times New Roman" w:eastAsia="Times New Roman" w:hAnsi="Times New Roman" w:cs="Times New Roman"/>
          <w:color w:val="000000"/>
          <w:sz w:val="28"/>
          <w:szCs w:val="28"/>
        </w:rPr>
        <w:t>Для удобства определения координат местных предметов (целей) или нанесения их на карту по известным координатам пользуются специальными координатными мерками—координатомерами, которые упрощают работу.</w:t>
      </w:r>
    </w:p>
    <w:p w:rsidR="00165F58" w:rsidRPr="00165F58" w:rsidRDefault="00165F58" w:rsidP="00165F58">
      <w:pPr>
        <w:spacing w:after="0" w:line="240" w:lineRule="auto"/>
        <w:ind w:firstLine="567"/>
        <w:jc w:val="both"/>
        <w:rPr>
          <w:rFonts w:ascii="Times New Roman" w:eastAsia="Times New Roman" w:hAnsi="Times New Roman" w:cs="Times New Roman"/>
          <w:color w:val="000000"/>
          <w:sz w:val="28"/>
          <w:szCs w:val="28"/>
        </w:rPr>
      </w:pPr>
      <w:r w:rsidRPr="00165F58">
        <w:rPr>
          <w:rFonts w:ascii="Times New Roman" w:eastAsia="Times New Roman" w:hAnsi="Times New Roman" w:cs="Times New Roman"/>
          <w:color w:val="000000"/>
          <w:sz w:val="28"/>
          <w:szCs w:val="28"/>
        </w:rPr>
        <w:t>Координатомер представляет собой квадратную палетку или угольник с двумя взаимно перпендикулярными шкалами, по которым отсчитываются координаты точек внутри квадрата карты. Подписи на шкалах показывают число сотен метров в масштабе карты.</w:t>
      </w:r>
    </w:p>
    <w:p w:rsidR="00165F58" w:rsidRPr="00165F58" w:rsidRDefault="00165F58" w:rsidP="00165F58">
      <w:pPr>
        <w:spacing w:after="0" w:line="240" w:lineRule="auto"/>
        <w:ind w:firstLine="567"/>
        <w:jc w:val="both"/>
        <w:rPr>
          <w:rFonts w:ascii="Times New Roman" w:eastAsia="Times New Roman" w:hAnsi="Times New Roman" w:cs="Times New Roman"/>
          <w:color w:val="000000"/>
          <w:sz w:val="28"/>
          <w:szCs w:val="28"/>
        </w:rPr>
      </w:pPr>
      <w:r w:rsidRPr="00165F58">
        <w:rPr>
          <w:rFonts w:ascii="Times New Roman" w:eastAsia="Times New Roman" w:hAnsi="Times New Roman" w:cs="Times New Roman"/>
          <w:color w:val="000000"/>
          <w:sz w:val="28"/>
          <w:szCs w:val="28"/>
        </w:rPr>
        <w:t>Допустим, нужно определить координаты точки </w:t>
      </w:r>
      <w:r w:rsidRPr="00165F58">
        <w:rPr>
          <w:rFonts w:ascii="Times New Roman" w:eastAsia="Times New Roman" w:hAnsi="Times New Roman" w:cs="Times New Roman"/>
          <w:i/>
          <w:iCs/>
          <w:color w:val="000000"/>
          <w:sz w:val="28"/>
          <w:szCs w:val="28"/>
        </w:rPr>
        <w:t>М </w:t>
      </w:r>
      <w:r w:rsidRPr="00165F58">
        <w:rPr>
          <w:rFonts w:ascii="Times New Roman" w:eastAsia="Times New Roman" w:hAnsi="Times New Roman" w:cs="Times New Roman"/>
          <w:color w:val="000000"/>
          <w:sz w:val="28"/>
          <w:szCs w:val="28"/>
        </w:rPr>
        <w:t>(рис. 50), расположенной в квадрате 3676. Для этого горизонтальную шкал</w:t>
      </w:r>
      <w:proofErr w:type="gramStart"/>
      <w:r w:rsidRPr="00165F58">
        <w:rPr>
          <w:rFonts w:ascii="Times New Roman" w:eastAsia="Times New Roman" w:hAnsi="Times New Roman" w:cs="Times New Roman"/>
          <w:color w:val="000000"/>
          <w:sz w:val="28"/>
          <w:szCs w:val="28"/>
        </w:rPr>
        <w:t>у</w:t>
      </w:r>
      <w:r w:rsidRPr="00165F58">
        <w:rPr>
          <w:rFonts w:ascii="Times New Roman" w:eastAsia="Times New Roman" w:hAnsi="Times New Roman" w:cs="Times New Roman"/>
          <w:i/>
          <w:iCs/>
          <w:color w:val="000000"/>
          <w:sz w:val="28"/>
          <w:szCs w:val="28"/>
        </w:rPr>
        <w:t>(</w:t>
      </w:r>
      <w:proofErr w:type="gramEnd"/>
      <w:r w:rsidRPr="00165F58">
        <w:rPr>
          <w:rFonts w:ascii="Times New Roman" w:eastAsia="Times New Roman" w:hAnsi="Times New Roman" w:cs="Times New Roman"/>
          <w:i/>
          <w:iCs/>
          <w:color w:val="000000"/>
          <w:sz w:val="28"/>
          <w:szCs w:val="28"/>
        </w:rPr>
        <w:t>у)</w:t>
      </w:r>
      <w:r w:rsidRPr="00165F58">
        <w:rPr>
          <w:rFonts w:ascii="Times New Roman" w:eastAsia="Times New Roman" w:hAnsi="Times New Roman" w:cs="Times New Roman"/>
          <w:color w:val="000000"/>
          <w:sz w:val="28"/>
          <w:szCs w:val="28"/>
        </w:rPr>
        <w:t xml:space="preserve">координатомера совместим с </w:t>
      </w:r>
      <w:r w:rsidRPr="00165F58">
        <w:rPr>
          <w:rFonts w:ascii="Times New Roman" w:eastAsia="Times New Roman" w:hAnsi="Times New Roman" w:cs="Times New Roman"/>
          <w:color w:val="000000"/>
          <w:sz w:val="28"/>
          <w:szCs w:val="28"/>
        </w:rPr>
        <w:lastRenderedPageBreak/>
        <w:t>нижней стороной квадрата, в котором находится точка</w:t>
      </w:r>
      <w:r>
        <w:rPr>
          <w:rFonts w:ascii="Times New Roman" w:eastAsia="Times New Roman" w:hAnsi="Times New Roman" w:cs="Times New Roman"/>
          <w:color w:val="000000"/>
          <w:sz w:val="28"/>
          <w:szCs w:val="28"/>
        </w:rPr>
        <w:t xml:space="preserve"> </w:t>
      </w:r>
      <w:r w:rsidRPr="00165F58">
        <w:rPr>
          <w:rFonts w:ascii="Times New Roman" w:eastAsia="Times New Roman" w:hAnsi="Times New Roman" w:cs="Times New Roman"/>
          <w:i/>
          <w:iCs/>
          <w:color w:val="000000"/>
          <w:sz w:val="28"/>
          <w:szCs w:val="28"/>
        </w:rPr>
        <w:t>М,</w:t>
      </w:r>
      <w:r>
        <w:rPr>
          <w:rFonts w:ascii="Times New Roman" w:eastAsia="Times New Roman" w:hAnsi="Times New Roman" w:cs="Times New Roman"/>
          <w:i/>
          <w:iCs/>
          <w:color w:val="000000"/>
          <w:sz w:val="28"/>
          <w:szCs w:val="28"/>
        </w:rPr>
        <w:t xml:space="preserve"> </w:t>
      </w:r>
      <w:r w:rsidRPr="00165F58">
        <w:rPr>
          <w:rFonts w:ascii="Times New Roman" w:eastAsia="Times New Roman" w:hAnsi="Times New Roman" w:cs="Times New Roman"/>
          <w:color w:val="000000"/>
          <w:sz w:val="28"/>
          <w:szCs w:val="28"/>
        </w:rPr>
        <w:t>так, чтобы вертикальная шкала</w:t>
      </w:r>
      <w:r w:rsidRPr="00165F58">
        <w:rPr>
          <w:rFonts w:ascii="Times New Roman" w:eastAsia="Times New Roman" w:hAnsi="Times New Roman" w:cs="Times New Roman"/>
          <w:i/>
          <w:iCs/>
          <w:color w:val="000000"/>
          <w:sz w:val="28"/>
          <w:szCs w:val="28"/>
        </w:rPr>
        <w:t>(х)</w:t>
      </w:r>
      <w:r w:rsidRPr="00165F58">
        <w:rPr>
          <w:rFonts w:ascii="Times New Roman" w:eastAsia="Times New Roman" w:hAnsi="Times New Roman" w:cs="Times New Roman"/>
          <w:color w:val="000000"/>
          <w:sz w:val="28"/>
          <w:szCs w:val="28"/>
        </w:rPr>
        <w:t>своим краем прошла через точку</w:t>
      </w:r>
      <w:r>
        <w:rPr>
          <w:rFonts w:ascii="Times New Roman" w:eastAsia="Times New Roman" w:hAnsi="Times New Roman" w:cs="Times New Roman"/>
          <w:color w:val="000000"/>
          <w:sz w:val="28"/>
          <w:szCs w:val="28"/>
        </w:rPr>
        <w:t xml:space="preserve"> </w:t>
      </w:r>
      <w:r w:rsidRPr="00165F58">
        <w:rPr>
          <w:rFonts w:ascii="Times New Roman" w:eastAsia="Times New Roman" w:hAnsi="Times New Roman" w:cs="Times New Roman"/>
          <w:i/>
          <w:iCs/>
          <w:color w:val="000000"/>
          <w:sz w:val="28"/>
          <w:szCs w:val="28"/>
        </w:rPr>
        <w:t>М.</w:t>
      </w:r>
      <w:r>
        <w:rPr>
          <w:rFonts w:ascii="Times New Roman" w:eastAsia="Times New Roman" w:hAnsi="Times New Roman" w:cs="Times New Roman"/>
          <w:i/>
          <w:iCs/>
          <w:color w:val="000000"/>
          <w:sz w:val="28"/>
          <w:szCs w:val="28"/>
        </w:rPr>
        <w:t xml:space="preserve"> </w:t>
      </w:r>
      <w:r w:rsidRPr="00165F58">
        <w:rPr>
          <w:rFonts w:ascii="Times New Roman" w:eastAsia="Times New Roman" w:hAnsi="Times New Roman" w:cs="Times New Roman"/>
          <w:color w:val="000000"/>
          <w:sz w:val="28"/>
          <w:szCs w:val="28"/>
        </w:rPr>
        <w:t>Затем, не меняя положения координатомера, снимем отсчеты сначала по шкал</w:t>
      </w:r>
      <w:r>
        <w:rPr>
          <w:rFonts w:ascii="Times New Roman" w:eastAsia="Times New Roman" w:hAnsi="Times New Roman" w:cs="Times New Roman"/>
          <w:color w:val="000000"/>
          <w:sz w:val="28"/>
          <w:szCs w:val="28"/>
        </w:rPr>
        <w:t xml:space="preserve"> </w:t>
      </w:r>
      <w:proofErr w:type="spellStart"/>
      <w:r w:rsidRPr="00165F58">
        <w:rPr>
          <w:rFonts w:ascii="Times New Roman" w:eastAsia="Times New Roman" w:hAnsi="Times New Roman" w:cs="Times New Roman"/>
          <w:color w:val="000000"/>
          <w:sz w:val="28"/>
          <w:szCs w:val="28"/>
        </w:rPr>
        <w:t>е</w:t>
      </w:r>
      <w:r w:rsidRPr="00165F58">
        <w:rPr>
          <w:rFonts w:ascii="Times New Roman" w:eastAsia="Times New Roman" w:hAnsi="Times New Roman" w:cs="Times New Roman"/>
          <w:i/>
          <w:iCs/>
          <w:color w:val="000000"/>
          <w:sz w:val="28"/>
          <w:szCs w:val="28"/>
        </w:rPr>
        <w:t>х</w:t>
      </w:r>
      <w:proofErr w:type="spellEnd"/>
      <w:r w:rsidRPr="00165F58">
        <w:rPr>
          <w:rFonts w:ascii="Times New Roman" w:eastAsia="Times New Roman" w:hAnsi="Times New Roman" w:cs="Times New Roman"/>
          <w:i/>
          <w:iCs/>
          <w:color w:val="000000"/>
          <w:sz w:val="28"/>
          <w:szCs w:val="28"/>
        </w:rPr>
        <w:t>,</w:t>
      </w:r>
      <w:r>
        <w:rPr>
          <w:rFonts w:ascii="Times New Roman" w:eastAsia="Times New Roman" w:hAnsi="Times New Roman" w:cs="Times New Roman"/>
          <w:i/>
          <w:iCs/>
          <w:color w:val="000000"/>
          <w:sz w:val="28"/>
          <w:szCs w:val="28"/>
        </w:rPr>
        <w:t xml:space="preserve"> </w:t>
      </w:r>
      <w:r w:rsidRPr="00165F58">
        <w:rPr>
          <w:rFonts w:ascii="Times New Roman" w:eastAsia="Times New Roman" w:hAnsi="Times New Roman" w:cs="Times New Roman"/>
          <w:color w:val="000000"/>
          <w:sz w:val="28"/>
          <w:szCs w:val="28"/>
        </w:rPr>
        <w:t>ведя счет от нижней стороны квадрата, а потом по шкал</w:t>
      </w:r>
      <w:r>
        <w:rPr>
          <w:rFonts w:ascii="Times New Roman" w:eastAsia="Times New Roman" w:hAnsi="Times New Roman" w:cs="Times New Roman"/>
          <w:color w:val="000000"/>
          <w:sz w:val="28"/>
          <w:szCs w:val="28"/>
        </w:rPr>
        <w:t xml:space="preserve"> </w:t>
      </w:r>
      <w:proofErr w:type="spellStart"/>
      <w:r w:rsidRPr="00165F58">
        <w:rPr>
          <w:rFonts w:ascii="Times New Roman" w:eastAsia="Times New Roman" w:hAnsi="Times New Roman" w:cs="Times New Roman"/>
          <w:color w:val="000000"/>
          <w:sz w:val="28"/>
          <w:szCs w:val="28"/>
        </w:rPr>
        <w:t>е</w:t>
      </w:r>
      <w:r w:rsidRPr="00165F58">
        <w:rPr>
          <w:rFonts w:ascii="Times New Roman" w:eastAsia="Times New Roman" w:hAnsi="Times New Roman" w:cs="Times New Roman"/>
          <w:i/>
          <w:iCs/>
          <w:color w:val="000000"/>
          <w:sz w:val="28"/>
          <w:szCs w:val="28"/>
        </w:rPr>
        <w:t>у</w:t>
      </w:r>
      <w:proofErr w:type="spellEnd"/>
      <w:r w:rsidRPr="00165F58">
        <w:rPr>
          <w:rFonts w:ascii="Times New Roman" w:eastAsia="Times New Roman" w:hAnsi="Times New Roman" w:cs="Times New Roman"/>
          <w:i/>
          <w:iCs/>
          <w:color w:val="000000"/>
          <w:sz w:val="28"/>
          <w:szCs w:val="28"/>
        </w:rPr>
        <w:t>.</w:t>
      </w:r>
      <w:r>
        <w:rPr>
          <w:rFonts w:ascii="Times New Roman" w:eastAsia="Times New Roman" w:hAnsi="Times New Roman" w:cs="Times New Roman"/>
          <w:color w:val="000000"/>
          <w:sz w:val="28"/>
          <w:szCs w:val="28"/>
        </w:rPr>
        <w:t xml:space="preserve"> К</w:t>
      </w:r>
      <w:r w:rsidRPr="00165F58">
        <w:rPr>
          <w:rFonts w:ascii="Times New Roman" w:eastAsia="Times New Roman" w:hAnsi="Times New Roman" w:cs="Times New Roman"/>
          <w:color w:val="000000"/>
          <w:sz w:val="28"/>
          <w:szCs w:val="28"/>
        </w:rPr>
        <w:t>ак видно из рисунка, первый отсчет равен 350 м, а второй 750 м. Прибавив эти цифры к сокращенным координатам юго-западного угла квадрата, получим х= =36350; у =76 750.</w:t>
      </w:r>
    </w:p>
    <w:p w:rsidR="00165F58" w:rsidRPr="00165F58" w:rsidRDefault="00165F58" w:rsidP="00165F58">
      <w:pPr>
        <w:spacing w:after="0" w:line="240" w:lineRule="auto"/>
        <w:ind w:firstLine="567"/>
        <w:jc w:val="both"/>
        <w:rPr>
          <w:rFonts w:ascii="Times New Roman" w:eastAsia="Times New Roman" w:hAnsi="Times New Roman" w:cs="Times New Roman"/>
          <w:color w:val="000000"/>
          <w:sz w:val="28"/>
          <w:szCs w:val="28"/>
        </w:rPr>
      </w:pPr>
      <w:r w:rsidRPr="00165F58">
        <w:rPr>
          <w:rFonts w:ascii="Times New Roman" w:eastAsia="Times New Roman" w:hAnsi="Times New Roman" w:cs="Times New Roman"/>
          <w:noProof/>
          <w:color w:val="000000"/>
          <w:sz w:val="28"/>
          <w:szCs w:val="28"/>
        </w:rPr>
        <w:drawing>
          <wp:inline distT="0" distB="0" distL="0" distR="0" wp14:anchorId="5F00D28A" wp14:editId="3D99DBCA">
            <wp:extent cx="1956121" cy="1604968"/>
            <wp:effectExtent l="0" t="0" r="0" b="0"/>
            <wp:docPr id="11" name="Рисунок 11" descr="https://studfiles.net/html/1319/157/html_o7YzknT701.ixoJ/img-JcHrY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s://studfiles.net/html/1319/157/html_o7YzknT701.ixoJ/img-JcHrY0.jp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956270" cy="1605091"/>
                    </a:xfrm>
                    <a:prstGeom prst="rect">
                      <a:avLst/>
                    </a:prstGeom>
                    <a:noFill/>
                    <a:ln>
                      <a:noFill/>
                    </a:ln>
                  </pic:spPr>
                </pic:pic>
              </a:graphicData>
            </a:graphic>
          </wp:inline>
        </w:drawing>
      </w:r>
    </w:p>
    <w:p w:rsidR="00165F58" w:rsidRPr="00165F58" w:rsidRDefault="00165F58" w:rsidP="00165F58">
      <w:pPr>
        <w:spacing w:after="0" w:line="240" w:lineRule="auto"/>
        <w:ind w:firstLine="567"/>
        <w:jc w:val="both"/>
        <w:rPr>
          <w:rFonts w:ascii="Times New Roman" w:eastAsia="Times New Roman" w:hAnsi="Times New Roman" w:cs="Times New Roman"/>
          <w:color w:val="000000"/>
          <w:sz w:val="28"/>
          <w:szCs w:val="28"/>
        </w:rPr>
      </w:pPr>
      <w:r w:rsidRPr="00165F58">
        <w:rPr>
          <w:rFonts w:ascii="Times New Roman" w:eastAsia="Times New Roman" w:hAnsi="Times New Roman" w:cs="Times New Roman"/>
          <w:color w:val="000000"/>
          <w:sz w:val="28"/>
          <w:szCs w:val="28"/>
        </w:rPr>
        <w:t>Порядок работы при нанесении на карту объектов (целей) по их известным координатам с помощью координатомера следующий. Вначале определяют квадрат, в котором находится</w:t>
      </w:r>
      <w:r>
        <w:rPr>
          <w:rFonts w:ascii="Times New Roman" w:eastAsia="Times New Roman" w:hAnsi="Times New Roman" w:cs="Times New Roman"/>
          <w:color w:val="000000"/>
          <w:sz w:val="28"/>
          <w:szCs w:val="28"/>
        </w:rPr>
        <w:t xml:space="preserve"> объект, а затем накладывают ко</w:t>
      </w:r>
      <w:r w:rsidRPr="00165F58">
        <w:rPr>
          <w:rFonts w:ascii="Times New Roman" w:eastAsia="Times New Roman" w:hAnsi="Times New Roman" w:cs="Times New Roman"/>
          <w:color w:val="000000"/>
          <w:sz w:val="28"/>
          <w:szCs w:val="28"/>
        </w:rPr>
        <w:t>ординатомер на карту так, чтобы горизонтальная шкала совпала с нижней стороной этого квадрата, а нулевой отсчет был справа. Затем координатомер двигают вдоль нижней стороны квадрата (вправо) до тех пор, пока на горизонтальной шкале против левой (</w:t>
      </w:r>
      <w:proofErr w:type="gramStart"/>
      <w:r w:rsidRPr="00165F58">
        <w:rPr>
          <w:rFonts w:ascii="Times New Roman" w:eastAsia="Times New Roman" w:hAnsi="Times New Roman" w:cs="Times New Roman"/>
          <w:color w:val="000000"/>
          <w:sz w:val="28"/>
          <w:szCs w:val="28"/>
        </w:rPr>
        <w:t xml:space="preserve">вертикальной) </w:t>
      </w:r>
      <w:proofErr w:type="gramEnd"/>
      <w:r w:rsidRPr="00165F58">
        <w:rPr>
          <w:rFonts w:ascii="Times New Roman" w:eastAsia="Times New Roman" w:hAnsi="Times New Roman" w:cs="Times New Roman"/>
          <w:color w:val="000000"/>
          <w:sz w:val="28"/>
          <w:szCs w:val="28"/>
        </w:rPr>
        <w:t>стороны квадрата не окажется отсчет, равный числу метров (трем последним цифрам) по оси </w:t>
      </w:r>
      <w:r w:rsidRPr="00165F58">
        <w:rPr>
          <w:rFonts w:ascii="Times New Roman" w:eastAsia="Times New Roman" w:hAnsi="Times New Roman" w:cs="Times New Roman"/>
          <w:i/>
          <w:iCs/>
          <w:color w:val="000000"/>
          <w:sz w:val="28"/>
          <w:szCs w:val="28"/>
        </w:rPr>
        <w:t>у.</w:t>
      </w:r>
      <w:r>
        <w:rPr>
          <w:rFonts w:ascii="Times New Roman" w:eastAsia="Times New Roman" w:hAnsi="Times New Roman" w:cs="Times New Roman"/>
          <w:i/>
          <w:iCs/>
          <w:color w:val="000000"/>
          <w:sz w:val="28"/>
          <w:szCs w:val="28"/>
        </w:rPr>
        <w:t xml:space="preserve"> </w:t>
      </w:r>
      <w:r w:rsidRPr="00165F58">
        <w:rPr>
          <w:rFonts w:ascii="Times New Roman" w:eastAsia="Times New Roman" w:hAnsi="Times New Roman" w:cs="Times New Roman"/>
          <w:color w:val="000000"/>
          <w:sz w:val="28"/>
          <w:szCs w:val="28"/>
        </w:rPr>
        <w:t>После этого по вертикальной шкале отсчитывают величину, равную числу метров по оси</w:t>
      </w:r>
      <w:r>
        <w:rPr>
          <w:rFonts w:ascii="Times New Roman" w:eastAsia="Times New Roman" w:hAnsi="Times New Roman" w:cs="Times New Roman"/>
          <w:color w:val="000000"/>
          <w:sz w:val="28"/>
          <w:szCs w:val="28"/>
        </w:rPr>
        <w:t xml:space="preserve"> </w:t>
      </w:r>
      <w:r w:rsidRPr="00165F58">
        <w:rPr>
          <w:rFonts w:ascii="Times New Roman" w:eastAsia="Times New Roman" w:hAnsi="Times New Roman" w:cs="Times New Roman"/>
          <w:i/>
          <w:iCs/>
          <w:color w:val="000000"/>
          <w:sz w:val="28"/>
          <w:szCs w:val="28"/>
        </w:rPr>
        <w:t>х,</w:t>
      </w:r>
      <w:r>
        <w:rPr>
          <w:rFonts w:ascii="Times New Roman" w:eastAsia="Times New Roman" w:hAnsi="Times New Roman" w:cs="Times New Roman"/>
          <w:color w:val="000000"/>
          <w:sz w:val="28"/>
          <w:szCs w:val="28"/>
        </w:rPr>
        <w:t xml:space="preserve"> и</w:t>
      </w:r>
      <w:r w:rsidRPr="00165F58">
        <w:rPr>
          <w:rFonts w:ascii="Times New Roman" w:eastAsia="Times New Roman" w:hAnsi="Times New Roman" w:cs="Times New Roman"/>
          <w:color w:val="000000"/>
          <w:sz w:val="28"/>
          <w:szCs w:val="28"/>
        </w:rPr>
        <w:t xml:space="preserve"> против этого деления отмечают точку, которая и будет местоположением наносимого предмета на карте.</w:t>
      </w:r>
    </w:p>
    <w:p w:rsidR="00165F58" w:rsidRPr="00165F58" w:rsidRDefault="00165F58" w:rsidP="00165F58">
      <w:pPr>
        <w:spacing w:after="0" w:line="240" w:lineRule="auto"/>
        <w:ind w:firstLine="567"/>
        <w:jc w:val="both"/>
        <w:rPr>
          <w:rFonts w:ascii="Times New Roman" w:eastAsia="Times New Roman" w:hAnsi="Times New Roman" w:cs="Times New Roman"/>
          <w:color w:val="000000"/>
          <w:sz w:val="28"/>
          <w:szCs w:val="28"/>
        </w:rPr>
      </w:pPr>
      <w:r w:rsidRPr="00165F58">
        <w:rPr>
          <w:rFonts w:ascii="Times New Roman" w:eastAsia="Times New Roman" w:hAnsi="Times New Roman" w:cs="Times New Roman"/>
          <w:color w:val="000000"/>
          <w:sz w:val="28"/>
          <w:szCs w:val="28"/>
        </w:rPr>
        <w:t>Например, при нанесении на карту с помощью координатомера</w:t>
      </w:r>
      <w:proofErr w:type="gramStart"/>
      <w:r w:rsidRPr="00165F58">
        <w:rPr>
          <w:rFonts w:ascii="Times New Roman" w:eastAsia="Times New Roman" w:hAnsi="Times New Roman" w:cs="Times New Roman"/>
          <w:color w:val="000000"/>
          <w:sz w:val="28"/>
          <w:szCs w:val="28"/>
        </w:rPr>
        <w:t xml:space="preserve"> .</w:t>
      </w:r>
      <w:proofErr w:type="gramEnd"/>
      <w:r w:rsidRPr="00165F58">
        <w:rPr>
          <w:rFonts w:ascii="Times New Roman" w:eastAsia="Times New Roman" w:hAnsi="Times New Roman" w:cs="Times New Roman"/>
          <w:color w:val="000000"/>
          <w:sz w:val="28"/>
          <w:szCs w:val="28"/>
        </w:rPr>
        <w:t>положения точки Ц (рис. 50), имеющей сокращенные координаты </w:t>
      </w:r>
      <w:r w:rsidRPr="00165F58">
        <w:rPr>
          <w:rFonts w:ascii="Times New Roman" w:eastAsia="Times New Roman" w:hAnsi="Times New Roman" w:cs="Times New Roman"/>
          <w:i/>
          <w:iCs/>
          <w:color w:val="000000"/>
          <w:sz w:val="28"/>
          <w:szCs w:val="28"/>
        </w:rPr>
        <w:t>х</w:t>
      </w:r>
      <w:r w:rsidRPr="00165F58">
        <w:rPr>
          <w:rFonts w:ascii="Times New Roman" w:eastAsia="Times New Roman" w:hAnsi="Times New Roman" w:cs="Times New Roman"/>
          <w:color w:val="000000"/>
          <w:sz w:val="28"/>
          <w:szCs w:val="28"/>
        </w:rPr>
        <w:t>=36 550 и y=78925, по горизонтальной шкале следует установить отсчет 925, а по вертикальной 550, после чего против этого деления вертикальной шкалы отметить местоположение определяемой точки Ц.</w:t>
      </w:r>
    </w:p>
    <w:p w:rsidR="0098176B" w:rsidRPr="00823AA7" w:rsidRDefault="0098176B" w:rsidP="00552937">
      <w:pPr>
        <w:pStyle w:val="a3"/>
        <w:rPr>
          <w:rFonts w:ascii="Times New Roman" w:hAnsi="Times New Roman" w:cs="Times New Roman"/>
          <w:b/>
          <w:sz w:val="28"/>
          <w:szCs w:val="28"/>
        </w:rPr>
      </w:pPr>
      <w:r w:rsidRPr="00823AA7">
        <w:rPr>
          <w:rFonts w:ascii="Times New Roman" w:hAnsi="Times New Roman" w:cs="Times New Roman"/>
          <w:b/>
          <w:sz w:val="28"/>
          <w:szCs w:val="28"/>
        </w:rPr>
        <w:t>Список литературы.</w:t>
      </w:r>
    </w:p>
    <w:p w:rsidR="0098176B" w:rsidRPr="007B06F7" w:rsidRDefault="0098176B" w:rsidP="00036817">
      <w:pPr>
        <w:pStyle w:val="af4"/>
        <w:numPr>
          <w:ilvl w:val="0"/>
          <w:numId w:val="9"/>
        </w:numPr>
        <w:spacing w:after="0" w:line="240" w:lineRule="auto"/>
        <w:jc w:val="both"/>
        <w:rPr>
          <w:rFonts w:eastAsia="Calibri"/>
          <w:bCs/>
          <w:sz w:val="28"/>
          <w:szCs w:val="28"/>
        </w:rPr>
      </w:pPr>
      <w:r w:rsidRPr="007B06F7">
        <w:rPr>
          <w:rFonts w:eastAsia="Calibri"/>
          <w:bCs/>
          <w:sz w:val="28"/>
          <w:szCs w:val="28"/>
        </w:rPr>
        <w:t>Н.А. Платов. Основы инженерно геологии: Учебник – М.: ИНФРА – М, 2013. – 173с.</w:t>
      </w:r>
    </w:p>
    <w:p w:rsidR="0098176B" w:rsidRPr="007B06F7" w:rsidRDefault="0098176B" w:rsidP="00036817">
      <w:pPr>
        <w:pStyle w:val="af4"/>
        <w:numPr>
          <w:ilvl w:val="0"/>
          <w:numId w:val="9"/>
        </w:numPr>
        <w:spacing w:after="0" w:line="240" w:lineRule="auto"/>
        <w:jc w:val="both"/>
        <w:rPr>
          <w:rFonts w:eastAsia="Calibri"/>
          <w:bCs/>
          <w:sz w:val="28"/>
          <w:szCs w:val="28"/>
        </w:rPr>
      </w:pPr>
      <w:r w:rsidRPr="007B06F7">
        <w:rPr>
          <w:rFonts w:eastAsia="Calibri"/>
          <w:bCs/>
          <w:sz w:val="28"/>
          <w:szCs w:val="28"/>
        </w:rPr>
        <w:t>Н.А. Платов. Основы инженерной геологии</w:t>
      </w:r>
      <w:r w:rsidRPr="007B06F7">
        <w:rPr>
          <w:rFonts w:eastAsia="Calibri"/>
          <w:bCs/>
          <w:sz w:val="28"/>
          <w:szCs w:val="28"/>
        </w:rPr>
        <w:br/>
        <w:t>: – М.: ИНФРА-М, 2017.</w:t>
      </w:r>
    </w:p>
    <w:p w:rsidR="0098176B" w:rsidRPr="004C5F05" w:rsidRDefault="0098176B" w:rsidP="0098176B">
      <w:pPr>
        <w:pStyle w:val="af4"/>
        <w:shd w:val="clear" w:color="auto" w:fill="FFFFFF"/>
        <w:spacing w:after="0" w:line="240" w:lineRule="auto"/>
        <w:ind w:left="567"/>
        <w:jc w:val="both"/>
        <w:rPr>
          <w:sz w:val="28"/>
        </w:rPr>
      </w:pPr>
      <w:r>
        <w:rPr>
          <w:color w:val="000000"/>
          <w:spacing w:val="2"/>
          <w:sz w:val="28"/>
        </w:rPr>
        <w:t>Нормативная литература</w:t>
      </w:r>
    </w:p>
    <w:p w:rsidR="0098176B" w:rsidRPr="00F177B9" w:rsidRDefault="0098176B" w:rsidP="00036817">
      <w:pPr>
        <w:numPr>
          <w:ilvl w:val="0"/>
          <w:numId w:val="9"/>
        </w:numPr>
        <w:spacing w:after="0" w:line="240" w:lineRule="auto"/>
        <w:jc w:val="both"/>
        <w:rPr>
          <w:rFonts w:ascii="Times New Roman" w:eastAsia="Calibri" w:hAnsi="Times New Roman" w:cs="Times New Roman"/>
          <w:bCs/>
          <w:sz w:val="28"/>
          <w:szCs w:val="28"/>
        </w:rPr>
      </w:pPr>
      <w:r w:rsidRPr="00F177B9">
        <w:rPr>
          <w:rFonts w:ascii="Times New Roman" w:eastAsia="Calibri" w:hAnsi="Times New Roman" w:cs="Times New Roman"/>
          <w:bCs/>
          <w:sz w:val="28"/>
          <w:szCs w:val="28"/>
        </w:rPr>
        <w:t>СП 11.105.97 Инженерно-геологические изыскания для строительства. Часть I. Общие правила производства работ.</w:t>
      </w:r>
    </w:p>
    <w:p w:rsidR="0098176B" w:rsidRPr="00E150AF" w:rsidRDefault="0098176B" w:rsidP="00036817">
      <w:pPr>
        <w:numPr>
          <w:ilvl w:val="0"/>
          <w:numId w:val="9"/>
        </w:numPr>
        <w:spacing w:after="0" w:line="240" w:lineRule="auto"/>
        <w:ind w:left="1077" w:hanging="357"/>
        <w:contextualSpacing/>
        <w:jc w:val="both"/>
        <w:rPr>
          <w:rFonts w:ascii="Times New Roman" w:eastAsia="Calibri" w:hAnsi="Times New Roman" w:cs="Times New Roman"/>
          <w:bCs/>
          <w:sz w:val="28"/>
          <w:szCs w:val="28"/>
        </w:rPr>
      </w:pPr>
      <w:r w:rsidRPr="00E150AF">
        <w:rPr>
          <w:rFonts w:ascii="Times New Roman" w:eastAsia="Calibri" w:hAnsi="Times New Roman" w:cs="Times New Roman"/>
          <w:bCs/>
          <w:sz w:val="28"/>
          <w:szCs w:val="28"/>
        </w:rPr>
        <w:t>ГОСТ 25100-95. Грунты. Классификация.</w:t>
      </w:r>
    </w:p>
    <w:p w:rsidR="0098176B" w:rsidRPr="00823AA7" w:rsidRDefault="0098176B" w:rsidP="0098176B">
      <w:pPr>
        <w:pStyle w:val="a3"/>
        <w:rPr>
          <w:rFonts w:ascii="Times New Roman" w:hAnsi="Times New Roman" w:cs="Times New Roman"/>
          <w:b/>
          <w:sz w:val="28"/>
          <w:szCs w:val="28"/>
        </w:rPr>
      </w:pPr>
      <w:r w:rsidRPr="00823AA7">
        <w:rPr>
          <w:rFonts w:ascii="Times New Roman" w:hAnsi="Times New Roman" w:cs="Times New Roman"/>
          <w:b/>
          <w:sz w:val="28"/>
          <w:szCs w:val="28"/>
        </w:rPr>
        <w:t>Интернет-ресурсы.</w:t>
      </w:r>
    </w:p>
    <w:p w:rsidR="0098176B" w:rsidRPr="00CB4B8A" w:rsidRDefault="0098176B" w:rsidP="00036817">
      <w:pPr>
        <w:pStyle w:val="af4"/>
        <w:numPr>
          <w:ilvl w:val="0"/>
          <w:numId w:val="9"/>
        </w:numPr>
        <w:spacing w:after="0" w:line="240" w:lineRule="auto"/>
        <w:jc w:val="both"/>
        <w:rPr>
          <w:color w:val="000000"/>
          <w:sz w:val="28"/>
          <w:szCs w:val="28"/>
        </w:rPr>
      </w:pPr>
      <w:proofErr w:type="spellStart"/>
      <w:r w:rsidRPr="00CB4B8A">
        <w:rPr>
          <w:sz w:val="28"/>
          <w:szCs w:val="28"/>
        </w:rPr>
        <w:t>Короновский</w:t>
      </w:r>
      <w:proofErr w:type="spellEnd"/>
      <w:r w:rsidRPr="00CB4B8A">
        <w:rPr>
          <w:sz w:val="28"/>
          <w:szCs w:val="28"/>
        </w:rPr>
        <w:t xml:space="preserve"> Н.В. Основы геологии. [Электронный ресурс]: учебное пособие/ </w:t>
      </w:r>
      <w:proofErr w:type="spellStart"/>
      <w:r w:rsidRPr="00CB4B8A">
        <w:rPr>
          <w:sz w:val="28"/>
          <w:szCs w:val="28"/>
        </w:rPr>
        <w:t>Короновский</w:t>
      </w:r>
      <w:proofErr w:type="spellEnd"/>
      <w:r w:rsidRPr="00CB4B8A">
        <w:rPr>
          <w:sz w:val="28"/>
          <w:szCs w:val="28"/>
        </w:rPr>
        <w:t xml:space="preserve"> Н.В., </w:t>
      </w:r>
      <w:proofErr w:type="spellStart"/>
      <w:r w:rsidRPr="00CB4B8A">
        <w:rPr>
          <w:sz w:val="28"/>
          <w:szCs w:val="28"/>
        </w:rPr>
        <w:t>Якушова</w:t>
      </w:r>
      <w:proofErr w:type="spellEnd"/>
      <w:r w:rsidRPr="00CB4B8A">
        <w:rPr>
          <w:sz w:val="28"/>
          <w:szCs w:val="28"/>
        </w:rPr>
        <w:t xml:space="preserve"> А.Ф. М.: </w:t>
      </w:r>
      <w:proofErr w:type="spellStart"/>
      <w:r w:rsidRPr="00CB4B8A">
        <w:rPr>
          <w:sz w:val="28"/>
          <w:szCs w:val="28"/>
        </w:rPr>
        <w:t>Высш</w:t>
      </w:r>
      <w:proofErr w:type="spellEnd"/>
      <w:r w:rsidRPr="00CB4B8A">
        <w:rPr>
          <w:sz w:val="28"/>
          <w:szCs w:val="28"/>
        </w:rPr>
        <w:t xml:space="preserve">. </w:t>
      </w:r>
      <w:proofErr w:type="spellStart"/>
      <w:r w:rsidRPr="00CB4B8A">
        <w:rPr>
          <w:sz w:val="28"/>
          <w:szCs w:val="28"/>
        </w:rPr>
        <w:t>шк</w:t>
      </w:r>
      <w:proofErr w:type="spellEnd"/>
      <w:r w:rsidRPr="00CB4B8A">
        <w:rPr>
          <w:sz w:val="28"/>
          <w:szCs w:val="28"/>
        </w:rPr>
        <w:t xml:space="preserve">., 1991. Режим доступа: (электронная версия учебника в Интернете доступна по адресу: </w:t>
      </w:r>
      <w:hyperlink r:id="rId26" w:history="1">
        <w:r w:rsidRPr="00CB4B8A">
          <w:rPr>
            <w:rStyle w:val="af5"/>
            <w:sz w:val="28"/>
            <w:szCs w:val="28"/>
          </w:rPr>
          <w:t>http://geo.web.ru/db/msg.html?mid=1163814&amp;uri=index.htm</w:t>
        </w:r>
      </w:hyperlink>
      <w:r w:rsidRPr="00CB4B8A">
        <w:rPr>
          <w:color w:val="000000"/>
          <w:sz w:val="28"/>
          <w:szCs w:val="28"/>
        </w:rPr>
        <w:t>)</w:t>
      </w:r>
    </w:p>
    <w:p w:rsidR="0098176B" w:rsidRPr="00C5508E" w:rsidRDefault="0098176B" w:rsidP="00036817">
      <w:pPr>
        <w:pStyle w:val="af4"/>
        <w:numPr>
          <w:ilvl w:val="0"/>
          <w:numId w:val="9"/>
        </w:numPr>
        <w:spacing w:after="0" w:line="240" w:lineRule="auto"/>
        <w:jc w:val="both"/>
        <w:rPr>
          <w:sz w:val="28"/>
          <w:szCs w:val="28"/>
        </w:rPr>
      </w:pPr>
      <w:proofErr w:type="spellStart"/>
      <w:r w:rsidRPr="00C5508E">
        <w:rPr>
          <w:sz w:val="28"/>
          <w:szCs w:val="28"/>
        </w:rPr>
        <w:lastRenderedPageBreak/>
        <w:t>Короновский</w:t>
      </w:r>
      <w:proofErr w:type="spellEnd"/>
      <w:r w:rsidRPr="00C5508E">
        <w:rPr>
          <w:sz w:val="28"/>
          <w:szCs w:val="28"/>
        </w:rPr>
        <w:t xml:space="preserve"> Н.В. Общая геология: [Электронный ресурс]: Учебник / </w:t>
      </w:r>
      <w:proofErr w:type="spellStart"/>
      <w:r w:rsidRPr="00C5508E">
        <w:rPr>
          <w:sz w:val="28"/>
          <w:szCs w:val="28"/>
        </w:rPr>
        <w:t>Короно</w:t>
      </w:r>
      <w:r>
        <w:rPr>
          <w:sz w:val="28"/>
          <w:szCs w:val="28"/>
        </w:rPr>
        <w:t>вский</w:t>
      </w:r>
      <w:proofErr w:type="spellEnd"/>
      <w:r>
        <w:rPr>
          <w:sz w:val="28"/>
          <w:szCs w:val="28"/>
        </w:rPr>
        <w:t xml:space="preserve"> Н.В. – М.: Изд-во МГУ, 201</w:t>
      </w:r>
      <w:r w:rsidRPr="00C5508E">
        <w:rPr>
          <w:sz w:val="28"/>
          <w:szCs w:val="28"/>
        </w:rPr>
        <w:t xml:space="preserve">2. Режим доступа: (электронная версия учебника в Интернете доступна по адресу: </w:t>
      </w:r>
      <w:hyperlink r:id="rId27" w:history="1">
        <w:r w:rsidRPr="00C5508E">
          <w:rPr>
            <w:rStyle w:val="af5"/>
            <w:sz w:val="28"/>
            <w:szCs w:val="28"/>
          </w:rPr>
          <w:t>http://dynamo.geol.msu.ru/TextBooks/ObGeol/content.html</w:t>
        </w:r>
      </w:hyperlink>
      <w:r w:rsidRPr="00C5508E">
        <w:rPr>
          <w:sz w:val="28"/>
          <w:szCs w:val="28"/>
        </w:rPr>
        <w:t xml:space="preserve"> есть и в формате PDF)</w:t>
      </w:r>
    </w:p>
    <w:p w:rsidR="0098176B" w:rsidRDefault="0098176B" w:rsidP="0098176B">
      <w:pPr>
        <w:pStyle w:val="a3"/>
        <w:rPr>
          <w:rFonts w:ascii="Times New Roman" w:hAnsi="Times New Roman" w:cs="Times New Roman"/>
          <w:b/>
          <w:sz w:val="28"/>
          <w:szCs w:val="28"/>
        </w:rPr>
      </w:pPr>
    </w:p>
    <w:p w:rsidR="00942354" w:rsidRPr="00135917" w:rsidRDefault="00942354" w:rsidP="00135917">
      <w:pPr>
        <w:pStyle w:val="a3"/>
        <w:jc w:val="center"/>
        <w:rPr>
          <w:rFonts w:ascii="Times New Roman" w:hAnsi="Times New Roman"/>
          <w:b/>
          <w:sz w:val="28"/>
          <w:szCs w:val="28"/>
        </w:rPr>
      </w:pPr>
      <w:r w:rsidRPr="00823AA7">
        <w:rPr>
          <w:rFonts w:ascii="Times New Roman" w:hAnsi="Times New Roman" w:cs="Times New Roman"/>
          <w:b/>
          <w:sz w:val="28"/>
          <w:szCs w:val="28"/>
        </w:rPr>
        <w:t>Практическое занятие №</w:t>
      </w:r>
      <w:r w:rsidR="00713C2A">
        <w:rPr>
          <w:rFonts w:ascii="Times New Roman" w:hAnsi="Times New Roman" w:cs="Times New Roman"/>
          <w:b/>
          <w:sz w:val="28"/>
          <w:szCs w:val="28"/>
        </w:rPr>
        <w:t>4</w:t>
      </w:r>
      <w:r>
        <w:rPr>
          <w:rFonts w:ascii="Times New Roman" w:hAnsi="Times New Roman" w:cs="Times New Roman"/>
          <w:b/>
          <w:sz w:val="28"/>
          <w:szCs w:val="28"/>
        </w:rPr>
        <w:t xml:space="preserve"> </w:t>
      </w:r>
      <w:r w:rsidRPr="00FE5365">
        <w:rPr>
          <w:rFonts w:ascii="Times New Roman" w:hAnsi="Times New Roman" w:cs="Times New Roman"/>
          <w:b/>
          <w:sz w:val="28"/>
          <w:szCs w:val="28"/>
        </w:rPr>
        <w:t>«</w:t>
      </w:r>
      <w:r w:rsidR="005572AA" w:rsidRPr="001839DF">
        <w:rPr>
          <w:rFonts w:ascii="Times New Roman" w:hAnsi="Times New Roman"/>
          <w:sz w:val="28"/>
          <w:szCs w:val="28"/>
        </w:rPr>
        <w:t>Определение высотного положения характерных точек</w:t>
      </w:r>
      <w:r w:rsidRPr="00FE5365">
        <w:rPr>
          <w:rFonts w:ascii="Times New Roman" w:hAnsi="Times New Roman" w:cs="Times New Roman"/>
          <w:b/>
          <w:sz w:val="28"/>
          <w:szCs w:val="28"/>
        </w:rPr>
        <w:t>»</w:t>
      </w:r>
    </w:p>
    <w:p w:rsidR="00942354" w:rsidRPr="00823AA7" w:rsidRDefault="00942354" w:rsidP="00942354">
      <w:pPr>
        <w:pStyle w:val="a3"/>
        <w:rPr>
          <w:rFonts w:ascii="Times New Roman" w:hAnsi="Times New Roman" w:cs="Times New Roman"/>
          <w:b/>
          <w:sz w:val="28"/>
          <w:szCs w:val="28"/>
        </w:rPr>
      </w:pPr>
      <w:r w:rsidRPr="00F436C1">
        <w:rPr>
          <w:rFonts w:ascii="Times New Roman" w:hAnsi="Times New Roman" w:cs="Times New Roman"/>
          <w:sz w:val="28"/>
          <w:szCs w:val="28"/>
        </w:rPr>
        <w:t>1</w:t>
      </w:r>
      <w:r w:rsidRPr="00823AA7">
        <w:rPr>
          <w:rFonts w:ascii="Times New Roman" w:hAnsi="Times New Roman" w:cs="Times New Roman"/>
          <w:b/>
          <w:sz w:val="28"/>
          <w:szCs w:val="28"/>
        </w:rPr>
        <w:t>. Цель.</w:t>
      </w:r>
    </w:p>
    <w:p w:rsidR="008669B2" w:rsidRPr="008669B2" w:rsidRDefault="008669B2" w:rsidP="008669B2">
      <w:pPr>
        <w:pStyle w:val="af4"/>
        <w:shd w:val="clear" w:color="auto" w:fill="FFFFFF"/>
        <w:tabs>
          <w:tab w:val="left" w:pos="0"/>
          <w:tab w:val="left" w:pos="284"/>
        </w:tabs>
        <w:spacing w:after="0" w:line="240" w:lineRule="auto"/>
        <w:ind w:left="0" w:firstLine="567"/>
        <w:jc w:val="both"/>
        <w:rPr>
          <w:bCs/>
          <w:color w:val="000000"/>
          <w:sz w:val="28"/>
          <w:szCs w:val="28"/>
          <w:lang w:eastAsia="ru-RU"/>
        </w:rPr>
      </w:pPr>
      <w:r w:rsidRPr="001A508D">
        <w:rPr>
          <w:bCs/>
          <w:color w:val="000000"/>
          <w:sz w:val="28"/>
          <w:szCs w:val="28"/>
          <w:lang w:eastAsia="ru-RU"/>
        </w:rPr>
        <w:t xml:space="preserve">Научиться </w:t>
      </w:r>
      <w:r w:rsidRPr="00AE547A">
        <w:rPr>
          <w:sz w:val="28"/>
          <w:szCs w:val="28"/>
        </w:rPr>
        <w:t xml:space="preserve">методам определения </w:t>
      </w:r>
      <w:r>
        <w:rPr>
          <w:sz w:val="28"/>
          <w:szCs w:val="28"/>
        </w:rPr>
        <w:t>высотных</w:t>
      </w:r>
      <w:r w:rsidRPr="00AE547A">
        <w:rPr>
          <w:sz w:val="28"/>
          <w:szCs w:val="28"/>
        </w:rPr>
        <w:t xml:space="preserve"> точек</w:t>
      </w:r>
      <w:r w:rsidRPr="001A508D">
        <w:rPr>
          <w:bCs/>
          <w:color w:val="000000"/>
          <w:sz w:val="28"/>
          <w:szCs w:val="28"/>
          <w:lang w:eastAsia="ru-RU"/>
        </w:rPr>
        <w:t>.</w:t>
      </w:r>
      <w:r>
        <w:rPr>
          <w:bCs/>
          <w:color w:val="000000"/>
          <w:sz w:val="28"/>
          <w:szCs w:val="28"/>
          <w:lang w:eastAsia="ru-RU"/>
        </w:rPr>
        <w:t xml:space="preserve"> </w:t>
      </w:r>
      <w:r w:rsidRPr="001A508D">
        <w:rPr>
          <w:bCs/>
          <w:color w:val="000000"/>
          <w:sz w:val="28"/>
          <w:szCs w:val="28"/>
          <w:lang w:eastAsia="ru-RU"/>
        </w:rPr>
        <w:t xml:space="preserve">Научиться </w:t>
      </w:r>
      <w:r>
        <w:rPr>
          <w:sz w:val="28"/>
          <w:szCs w:val="28"/>
        </w:rPr>
        <w:t>м</w:t>
      </w:r>
      <w:r w:rsidRPr="008669B2">
        <w:rPr>
          <w:sz w:val="28"/>
          <w:szCs w:val="28"/>
        </w:rPr>
        <w:t>етодик</w:t>
      </w:r>
      <w:r>
        <w:rPr>
          <w:sz w:val="28"/>
          <w:szCs w:val="28"/>
        </w:rPr>
        <w:t>е</w:t>
      </w:r>
      <w:r w:rsidRPr="008669B2">
        <w:rPr>
          <w:sz w:val="28"/>
          <w:szCs w:val="28"/>
        </w:rPr>
        <w:t xml:space="preserve"> определения высотного положения характерных точек</w:t>
      </w:r>
      <w:r w:rsidRPr="008669B2">
        <w:rPr>
          <w:bCs/>
          <w:color w:val="000000"/>
          <w:sz w:val="28"/>
          <w:szCs w:val="28"/>
          <w:lang w:eastAsia="ru-RU"/>
        </w:rPr>
        <w:t>.</w:t>
      </w:r>
    </w:p>
    <w:p w:rsidR="008669B2" w:rsidRPr="008669B2" w:rsidRDefault="008669B2" w:rsidP="008669B2">
      <w:pPr>
        <w:pStyle w:val="a3"/>
        <w:rPr>
          <w:rFonts w:ascii="Times New Roman" w:hAnsi="Times New Roman" w:cs="Times New Roman"/>
          <w:b/>
          <w:sz w:val="28"/>
          <w:szCs w:val="28"/>
        </w:rPr>
      </w:pPr>
      <w:r w:rsidRPr="008669B2">
        <w:rPr>
          <w:rFonts w:ascii="Times New Roman" w:hAnsi="Times New Roman" w:cs="Times New Roman"/>
          <w:b/>
          <w:sz w:val="28"/>
          <w:szCs w:val="28"/>
        </w:rPr>
        <w:t>Алгоритм работы.</w:t>
      </w:r>
    </w:p>
    <w:p w:rsidR="008669B2" w:rsidRPr="008669B2" w:rsidRDefault="008669B2" w:rsidP="00BB5144">
      <w:pPr>
        <w:spacing w:after="0" w:line="240" w:lineRule="auto"/>
        <w:ind w:firstLine="567"/>
        <w:jc w:val="both"/>
        <w:rPr>
          <w:rFonts w:ascii="Times New Roman" w:eastAsia="Times New Roman" w:hAnsi="Times New Roman" w:cs="Times New Roman"/>
          <w:color w:val="000000"/>
          <w:sz w:val="28"/>
          <w:szCs w:val="28"/>
        </w:rPr>
      </w:pPr>
      <w:r w:rsidRPr="008669B2">
        <w:rPr>
          <w:rFonts w:ascii="Times New Roman" w:eastAsia="Times New Roman" w:hAnsi="Times New Roman" w:cs="Times New Roman"/>
          <w:color w:val="000000"/>
          <w:sz w:val="28"/>
          <w:szCs w:val="28"/>
        </w:rPr>
        <w:t xml:space="preserve">В створе каждого поперечного профиля, обозначенного тремя геодезическими вешками, намечают характерные точки таким образом, чтобы возможно более подробно отразить характер рельефа надводной части берега. Такими точками должны быть бровка клифа, бровка и подошвы отдельных уступов клифа и волноприбойных </w:t>
      </w:r>
      <w:proofErr w:type="spellStart"/>
      <w:r w:rsidRPr="008669B2">
        <w:rPr>
          <w:rFonts w:ascii="Times New Roman" w:eastAsia="Times New Roman" w:hAnsi="Times New Roman" w:cs="Times New Roman"/>
          <w:color w:val="000000"/>
          <w:sz w:val="28"/>
          <w:szCs w:val="28"/>
        </w:rPr>
        <w:t>микротеррас</w:t>
      </w:r>
      <w:proofErr w:type="spellEnd"/>
      <w:r w:rsidRPr="008669B2">
        <w:rPr>
          <w:rFonts w:ascii="Times New Roman" w:eastAsia="Times New Roman" w:hAnsi="Times New Roman" w:cs="Times New Roman"/>
          <w:color w:val="000000"/>
          <w:sz w:val="28"/>
          <w:szCs w:val="28"/>
        </w:rPr>
        <w:t xml:space="preserve"> на береговой отмели. Число характерных точек на поперечнике должно быть не менее 10-20. На участках с одинаковыми уклонами берега они могут располагаться на больших расстояниях друг от друга, чем на участках профиля, пересекающих абразионные уступы. В каждую из намеченных точек забивается небольшой деревянный кол вровень с поверхностью земли. Такие же колья забивают вплотную рядом с реперной точкой – началом промерного профиля и на урезе воды вровень с ее поверхностью. На кольях проставляют порядковые номера, начиная от реперной точки.</w:t>
      </w:r>
    </w:p>
    <w:p w:rsidR="00BB5144" w:rsidRPr="00BB5144" w:rsidRDefault="00BB5144" w:rsidP="00BB5144">
      <w:pPr>
        <w:spacing w:after="0" w:line="240" w:lineRule="auto"/>
        <w:ind w:right="375" w:firstLine="567"/>
        <w:jc w:val="both"/>
        <w:rPr>
          <w:rFonts w:ascii="Times New Roman" w:eastAsia="Times New Roman" w:hAnsi="Times New Roman" w:cs="Times New Roman"/>
          <w:color w:val="000000"/>
          <w:sz w:val="28"/>
          <w:szCs w:val="28"/>
        </w:rPr>
      </w:pPr>
      <w:r w:rsidRPr="00BB5144">
        <w:rPr>
          <w:rFonts w:ascii="Times New Roman" w:eastAsia="Times New Roman" w:hAnsi="Times New Roman" w:cs="Times New Roman"/>
          <w:b/>
          <w:bCs/>
          <w:color w:val="000000"/>
          <w:sz w:val="28"/>
          <w:szCs w:val="28"/>
        </w:rPr>
        <w:t>Нивелирование через широкие реки.</w:t>
      </w:r>
      <w:r w:rsidRPr="00BB5144">
        <w:rPr>
          <w:rFonts w:ascii="Times New Roman" w:eastAsia="Times New Roman" w:hAnsi="Times New Roman" w:cs="Times New Roman"/>
          <w:color w:val="000000"/>
          <w:sz w:val="28"/>
          <w:szCs w:val="28"/>
        </w:rPr>
        <w:t> На расстоянии 15-20 м от точек</w:t>
      </w:r>
      <w:proofErr w:type="gramStart"/>
      <w:r w:rsidRPr="00BB5144">
        <w:rPr>
          <w:rFonts w:ascii="Times New Roman" w:eastAsia="Times New Roman" w:hAnsi="Times New Roman" w:cs="Times New Roman"/>
          <w:color w:val="000000"/>
          <w:sz w:val="28"/>
          <w:szCs w:val="28"/>
        </w:rPr>
        <w:t xml:space="preserve"> А</w:t>
      </w:r>
      <w:proofErr w:type="gramEnd"/>
      <w:r w:rsidRPr="00BB5144">
        <w:rPr>
          <w:rFonts w:ascii="Times New Roman" w:eastAsia="Times New Roman" w:hAnsi="Times New Roman" w:cs="Times New Roman"/>
          <w:color w:val="000000"/>
          <w:sz w:val="28"/>
          <w:szCs w:val="28"/>
        </w:rPr>
        <w:t xml:space="preserve"> и В на правом и левом берегах реки выбирают места установки нивелира C и D. Диагонали AC и BD должны быть приблизительно равны. Визируют с точки</w:t>
      </w:r>
      <w:proofErr w:type="gramStart"/>
      <w:r w:rsidRPr="00BB5144">
        <w:rPr>
          <w:rFonts w:ascii="Times New Roman" w:eastAsia="Times New Roman" w:hAnsi="Times New Roman" w:cs="Times New Roman"/>
          <w:color w:val="000000"/>
          <w:sz w:val="28"/>
          <w:szCs w:val="28"/>
        </w:rPr>
        <w:t xml:space="preserve"> С</w:t>
      </w:r>
      <w:proofErr w:type="gramEnd"/>
      <w:r w:rsidRPr="00BB5144">
        <w:rPr>
          <w:rFonts w:ascii="Times New Roman" w:eastAsia="Times New Roman" w:hAnsi="Times New Roman" w:cs="Times New Roman"/>
          <w:color w:val="000000"/>
          <w:sz w:val="28"/>
          <w:szCs w:val="28"/>
        </w:rPr>
        <w:t xml:space="preserve"> на А и В, потом с точки D на точки А и В. В первом случае А считают задней рейкой, во втором – передней. Берут среднее арифметическое двух превышений. Контроль точности – расхождение не должно быть более 10 мм на каждые 100 м расстояния.</w:t>
      </w:r>
    </w:p>
    <w:p w:rsidR="00BB5144" w:rsidRPr="00BB5144" w:rsidRDefault="00BB5144" w:rsidP="00BB5144">
      <w:pPr>
        <w:spacing w:after="0" w:line="240" w:lineRule="auto"/>
        <w:ind w:right="375" w:firstLine="567"/>
        <w:jc w:val="both"/>
        <w:rPr>
          <w:rFonts w:ascii="Times New Roman" w:eastAsia="Times New Roman" w:hAnsi="Times New Roman" w:cs="Times New Roman"/>
          <w:color w:val="000000"/>
          <w:sz w:val="28"/>
          <w:szCs w:val="28"/>
        </w:rPr>
      </w:pPr>
      <w:r w:rsidRPr="00BB5144">
        <w:rPr>
          <w:rFonts w:ascii="Times New Roman" w:eastAsia="Times New Roman" w:hAnsi="Times New Roman" w:cs="Times New Roman"/>
          <w:b/>
          <w:bCs/>
          <w:color w:val="000000"/>
          <w:sz w:val="28"/>
          <w:szCs w:val="28"/>
        </w:rPr>
        <w:t>Нивелирование по профилю</w:t>
      </w:r>
      <w:r w:rsidRPr="00BB5144">
        <w:rPr>
          <w:rFonts w:ascii="Times New Roman" w:eastAsia="Times New Roman" w:hAnsi="Times New Roman" w:cs="Times New Roman"/>
          <w:color w:val="000000"/>
          <w:sz w:val="28"/>
          <w:szCs w:val="28"/>
        </w:rPr>
        <w:t>. Использование геометрического нивелирования для построения профиля целесообразно проводить в том случае, когда необходима высокая точность, например, для равнинных районов с преобладанием микроформ рельефа, когда необходимо получить высотные характеристики мелких объектов (невысоких береговых террас и т.д.). Выделяют несколько этапов:</w:t>
      </w:r>
    </w:p>
    <w:p w:rsidR="00BB5144" w:rsidRPr="00BB5144" w:rsidRDefault="00BB5144" w:rsidP="00BB5144">
      <w:pPr>
        <w:spacing w:after="0" w:line="240" w:lineRule="auto"/>
        <w:ind w:right="375" w:firstLine="567"/>
        <w:jc w:val="both"/>
        <w:rPr>
          <w:rFonts w:ascii="Times New Roman" w:eastAsia="Times New Roman" w:hAnsi="Times New Roman" w:cs="Times New Roman"/>
          <w:color w:val="000000"/>
          <w:sz w:val="28"/>
          <w:szCs w:val="28"/>
        </w:rPr>
      </w:pPr>
      <w:r w:rsidRPr="00BB5144">
        <w:rPr>
          <w:rFonts w:ascii="Times New Roman" w:eastAsia="Times New Roman" w:hAnsi="Times New Roman" w:cs="Times New Roman"/>
          <w:color w:val="000000"/>
          <w:sz w:val="28"/>
          <w:szCs w:val="28"/>
        </w:rPr>
        <w:t>1. Разбивка пикетажа с составлением в пикетажной книжке глазомерного абриса вдоль всей трассы профиля.</w:t>
      </w:r>
    </w:p>
    <w:p w:rsidR="00BB5144" w:rsidRPr="00BB5144" w:rsidRDefault="00BB5144" w:rsidP="00BB5144">
      <w:pPr>
        <w:spacing w:after="0" w:line="240" w:lineRule="auto"/>
        <w:ind w:right="375" w:firstLine="567"/>
        <w:jc w:val="both"/>
        <w:rPr>
          <w:rFonts w:ascii="Times New Roman" w:eastAsia="Times New Roman" w:hAnsi="Times New Roman" w:cs="Times New Roman"/>
          <w:color w:val="000000"/>
          <w:sz w:val="28"/>
          <w:szCs w:val="28"/>
        </w:rPr>
      </w:pPr>
      <w:r w:rsidRPr="00BB5144">
        <w:rPr>
          <w:rFonts w:ascii="Times New Roman" w:eastAsia="Times New Roman" w:hAnsi="Times New Roman" w:cs="Times New Roman"/>
          <w:color w:val="000000"/>
          <w:sz w:val="28"/>
          <w:szCs w:val="28"/>
        </w:rPr>
        <w:t>2. Измерение превышений.</w:t>
      </w:r>
    </w:p>
    <w:p w:rsidR="00BB5144" w:rsidRPr="00BB5144" w:rsidRDefault="00BB5144" w:rsidP="00BB5144">
      <w:pPr>
        <w:spacing w:after="0" w:line="240" w:lineRule="auto"/>
        <w:ind w:right="375" w:firstLine="567"/>
        <w:jc w:val="both"/>
        <w:rPr>
          <w:rFonts w:ascii="Times New Roman" w:eastAsia="Times New Roman" w:hAnsi="Times New Roman" w:cs="Times New Roman"/>
          <w:color w:val="000000"/>
          <w:sz w:val="28"/>
          <w:szCs w:val="28"/>
        </w:rPr>
      </w:pPr>
      <w:r w:rsidRPr="00BB5144">
        <w:rPr>
          <w:rFonts w:ascii="Times New Roman" w:eastAsia="Times New Roman" w:hAnsi="Times New Roman" w:cs="Times New Roman"/>
          <w:color w:val="000000"/>
          <w:sz w:val="28"/>
          <w:szCs w:val="28"/>
        </w:rPr>
        <w:t>3. Обработка нивелирного журнала, вычисление абсолютных высот пикетов.</w:t>
      </w:r>
    </w:p>
    <w:p w:rsidR="00BB5144" w:rsidRPr="00BB5144" w:rsidRDefault="00BB5144" w:rsidP="00BB5144">
      <w:pPr>
        <w:spacing w:after="0" w:line="240" w:lineRule="auto"/>
        <w:ind w:right="375" w:firstLine="567"/>
        <w:jc w:val="both"/>
        <w:rPr>
          <w:rFonts w:ascii="Times New Roman" w:eastAsia="Times New Roman" w:hAnsi="Times New Roman" w:cs="Times New Roman"/>
          <w:color w:val="000000"/>
          <w:sz w:val="28"/>
          <w:szCs w:val="28"/>
        </w:rPr>
      </w:pPr>
      <w:r w:rsidRPr="00BB5144">
        <w:rPr>
          <w:rFonts w:ascii="Times New Roman" w:eastAsia="Times New Roman" w:hAnsi="Times New Roman" w:cs="Times New Roman"/>
          <w:color w:val="000000"/>
          <w:sz w:val="28"/>
          <w:szCs w:val="28"/>
        </w:rPr>
        <w:t>4. Построение профиля (горизонтальный и вертикальный масштабы)</w:t>
      </w:r>
    </w:p>
    <w:p w:rsidR="00BB5144" w:rsidRPr="00BB5144" w:rsidRDefault="00BB5144" w:rsidP="00BB5144">
      <w:pPr>
        <w:spacing w:after="0" w:line="240" w:lineRule="auto"/>
        <w:ind w:right="375" w:firstLine="567"/>
        <w:jc w:val="both"/>
        <w:rPr>
          <w:rFonts w:ascii="Times New Roman" w:eastAsia="Times New Roman" w:hAnsi="Times New Roman" w:cs="Times New Roman"/>
          <w:color w:val="000000"/>
          <w:sz w:val="28"/>
          <w:szCs w:val="28"/>
        </w:rPr>
      </w:pPr>
      <w:r w:rsidRPr="00BB5144">
        <w:rPr>
          <w:rFonts w:ascii="Times New Roman" w:eastAsia="Times New Roman" w:hAnsi="Times New Roman" w:cs="Times New Roman"/>
          <w:color w:val="000000"/>
          <w:sz w:val="28"/>
          <w:szCs w:val="28"/>
        </w:rPr>
        <w:lastRenderedPageBreak/>
        <w:t>Самый большой недостаток геометрического нивелирования – значительное возрастание трудоемкости при работе на пересеченном рельефе. На склонах часто возникает ситуация, когда визирный луч трубы нивелира проходит выше рейки и попадет в землю. Тогда приходится добавлять связующую точку, иногда и не одну. В таких случаях пользуются </w:t>
      </w:r>
      <w:r w:rsidRPr="00BB5144">
        <w:rPr>
          <w:rFonts w:ascii="Times New Roman" w:eastAsia="Times New Roman" w:hAnsi="Times New Roman" w:cs="Times New Roman"/>
          <w:b/>
          <w:bCs/>
          <w:i/>
          <w:iCs/>
          <w:color w:val="000000"/>
          <w:sz w:val="28"/>
          <w:szCs w:val="28"/>
        </w:rPr>
        <w:t>тригонометрическим нивелированием</w:t>
      </w:r>
      <w:r w:rsidRPr="00BB5144">
        <w:rPr>
          <w:rFonts w:ascii="Times New Roman" w:eastAsia="Times New Roman" w:hAnsi="Times New Roman" w:cs="Times New Roman"/>
          <w:color w:val="000000"/>
          <w:sz w:val="28"/>
          <w:szCs w:val="28"/>
        </w:rPr>
        <w:t xml:space="preserve">. Оно в отличие от </w:t>
      </w:r>
      <w:proofErr w:type="gramStart"/>
      <w:r w:rsidRPr="00BB5144">
        <w:rPr>
          <w:rFonts w:ascii="Times New Roman" w:eastAsia="Times New Roman" w:hAnsi="Times New Roman" w:cs="Times New Roman"/>
          <w:color w:val="000000"/>
          <w:sz w:val="28"/>
          <w:szCs w:val="28"/>
        </w:rPr>
        <w:t>геометрического</w:t>
      </w:r>
      <w:proofErr w:type="gramEnd"/>
      <w:r w:rsidRPr="00BB5144">
        <w:rPr>
          <w:rFonts w:ascii="Times New Roman" w:eastAsia="Times New Roman" w:hAnsi="Times New Roman" w:cs="Times New Roman"/>
          <w:color w:val="000000"/>
          <w:sz w:val="28"/>
          <w:szCs w:val="28"/>
        </w:rPr>
        <w:t xml:space="preserve"> производится наклонным визирным лучом. Для определения превышения этим методом нужно измерить угол наклона визирного луча к горизонту и расстояние.</w:t>
      </w:r>
    </w:p>
    <w:p w:rsidR="00BB5144" w:rsidRPr="00BB5144" w:rsidRDefault="00BB5144" w:rsidP="00BB5144">
      <w:pPr>
        <w:spacing w:after="0" w:line="240" w:lineRule="auto"/>
        <w:ind w:right="375" w:firstLine="567"/>
        <w:jc w:val="both"/>
        <w:rPr>
          <w:rFonts w:ascii="Times New Roman" w:eastAsia="Times New Roman" w:hAnsi="Times New Roman" w:cs="Times New Roman"/>
          <w:color w:val="000000"/>
          <w:sz w:val="28"/>
          <w:szCs w:val="28"/>
        </w:rPr>
      </w:pPr>
      <w:r w:rsidRPr="00BB5144">
        <w:rPr>
          <w:rFonts w:ascii="Times New Roman" w:eastAsia="Times New Roman" w:hAnsi="Times New Roman" w:cs="Times New Roman"/>
          <w:color w:val="000000"/>
          <w:sz w:val="28"/>
          <w:szCs w:val="28"/>
        </w:rPr>
        <w:t xml:space="preserve">Прямоугольный треугольник: дальномерное расстояние (L) – горизонтальное </w:t>
      </w:r>
      <w:proofErr w:type="spellStart"/>
      <w:r w:rsidRPr="00BB5144">
        <w:rPr>
          <w:rFonts w:ascii="Times New Roman" w:eastAsia="Times New Roman" w:hAnsi="Times New Roman" w:cs="Times New Roman"/>
          <w:color w:val="000000"/>
          <w:sz w:val="28"/>
          <w:szCs w:val="28"/>
        </w:rPr>
        <w:t>проложение</w:t>
      </w:r>
      <w:proofErr w:type="spellEnd"/>
      <w:r w:rsidRPr="00BB5144">
        <w:rPr>
          <w:rFonts w:ascii="Times New Roman" w:eastAsia="Times New Roman" w:hAnsi="Times New Roman" w:cs="Times New Roman"/>
          <w:color w:val="000000"/>
          <w:sz w:val="28"/>
          <w:szCs w:val="28"/>
        </w:rPr>
        <w:t xml:space="preserve"> (S) – превышение (h). Отсюда формулы (для нитяного дальномера):</w:t>
      </w:r>
    </w:p>
    <w:p w:rsidR="00BB5144" w:rsidRPr="00BB5144" w:rsidRDefault="00BB5144" w:rsidP="00BB5144">
      <w:pPr>
        <w:spacing w:after="0" w:line="240" w:lineRule="auto"/>
        <w:ind w:right="375" w:firstLine="567"/>
        <w:jc w:val="both"/>
        <w:rPr>
          <w:rFonts w:ascii="Times New Roman" w:eastAsia="Times New Roman" w:hAnsi="Times New Roman" w:cs="Times New Roman"/>
          <w:color w:val="000000"/>
          <w:sz w:val="28"/>
          <w:szCs w:val="28"/>
        </w:rPr>
      </w:pPr>
      <w:r w:rsidRPr="00BB5144">
        <w:rPr>
          <w:rFonts w:ascii="Times New Roman" w:eastAsia="Times New Roman" w:hAnsi="Times New Roman" w:cs="Times New Roman"/>
          <w:color w:val="000000"/>
          <w:sz w:val="28"/>
          <w:szCs w:val="28"/>
        </w:rPr>
        <w:t>S = L cos</w:t>
      </w:r>
      <w:r w:rsidRPr="00BB5144">
        <w:rPr>
          <w:rFonts w:ascii="Times New Roman" w:eastAsia="Times New Roman" w:hAnsi="Times New Roman" w:cs="Times New Roman"/>
          <w:color w:val="000000"/>
          <w:sz w:val="28"/>
          <w:szCs w:val="28"/>
          <w:vertAlign w:val="superscript"/>
        </w:rPr>
        <w:t>2</w:t>
      </w:r>
      <w:r w:rsidRPr="00BB5144">
        <w:rPr>
          <w:rFonts w:ascii="Times New Roman" w:eastAsia="Times New Roman" w:hAnsi="Times New Roman" w:cs="Times New Roman"/>
          <w:color w:val="000000"/>
          <w:sz w:val="28"/>
          <w:szCs w:val="28"/>
        </w:rPr>
        <w:t> v</w:t>
      </w:r>
    </w:p>
    <w:p w:rsidR="00BB5144" w:rsidRPr="00BB5144" w:rsidRDefault="00BB5144" w:rsidP="00BB5144">
      <w:pPr>
        <w:spacing w:after="0" w:line="240" w:lineRule="auto"/>
        <w:ind w:right="375" w:firstLine="567"/>
        <w:jc w:val="both"/>
        <w:rPr>
          <w:rFonts w:ascii="Times New Roman" w:eastAsia="Times New Roman" w:hAnsi="Times New Roman" w:cs="Times New Roman"/>
          <w:color w:val="000000"/>
          <w:sz w:val="28"/>
          <w:szCs w:val="28"/>
        </w:rPr>
      </w:pPr>
      <w:r w:rsidRPr="00BB5144">
        <w:rPr>
          <w:rFonts w:ascii="Times New Roman" w:eastAsia="Times New Roman" w:hAnsi="Times New Roman" w:cs="Times New Roman"/>
          <w:color w:val="000000"/>
          <w:sz w:val="28"/>
          <w:szCs w:val="28"/>
        </w:rPr>
        <w:t xml:space="preserve">H = S </w:t>
      </w:r>
      <w:proofErr w:type="spellStart"/>
      <w:r w:rsidRPr="00BB5144">
        <w:rPr>
          <w:rFonts w:ascii="Times New Roman" w:eastAsia="Times New Roman" w:hAnsi="Times New Roman" w:cs="Times New Roman"/>
          <w:color w:val="000000"/>
          <w:sz w:val="28"/>
          <w:szCs w:val="28"/>
        </w:rPr>
        <w:t>tg</w:t>
      </w:r>
      <w:proofErr w:type="spellEnd"/>
      <w:r w:rsidRPr="00BB5144">
        <w:rPr>
          <w:rFonts w:ascii="Times New Roman" w:eastAsia="Times New Roman" w:hAnsi="Times New Roman" w:cs="Times New Roman"/>
          <w:color w:val="000000"/>
          <w:sz w:val="28"/>
          <w:szCs w:val="28"/>
        </w:rPr>
        <w:t xml:space="preserve"> v + i – U + f,</w:t>
      </w:r>
    </w:p>
    <w:p w:rsidR="00BB5144" w:rsidRPr="00BB5144" w:rsidRDefault="00BB5144" w:rsidP="00BB5144">
      <w:pPr>
        <w:spacing w:after="0" w:line="240" w:lineRule="auto"/>
        <w:ind w:right="375" w:firstLine="567"/>
        <w:jc w:val="both"/>
        <w:rPr>
          <w:rFonts w:ascii="Times New Roman" w:eastAsia="Times New Roman" w:hAnsi="Times New Roman" w:cs="Times New Roman"/>
          <w:color w:val="000000"/>
          <w:sz w:val="28"/>
          <w:szCs w:val="28"/>
        </w:rPr>
      </w:pPr>
      <w:r w:rsidRPr="00BB5144">
        <w:rPr>
          <w:rFonts w:ascii="Times New Roman" w:eastAsia="Times New Roman" w:hAnsi="Times New Roman" w:cs="Times New Roman"/>
          <w:color w:val="000000"/>
          <w:sz w:val="28"/>
          <w:szCs w:val="28"/>
        </w:rPr>
        <w:t>где v – вертикальный угол, i – высота прибора, U – высота визирования, f – поправка за кривизну Земли и рефракцию.</w:t>
      </w:r>
    </w:p>
    <w:p w:rsidR="00BB5144" w:rsidRPr="00BB5144" w:rsidRDefault="00BB5144" w:rsidP="00BB5144">
      <w:pPr>
        <w:spacing w:after="0" w:line="240" w:lineRule="auto"/>
        <w:ind w:right="375" w:firstLine="567"/>
        <w:jc w:val="both"/>
        <w:rPr>
          <w:rFonts w:ascii="Times New Roman" w:eastAsia="Times New Roman" w:hAnsi="Times New Roman" w:cs="Times New Roman"/>
          <w:color w:val="000000"/>
          <w:sz w:val="28"/>
          <w:szCs w:val="28"/>
        </w:rPr>
      </w:pPr>
      <w:r w:rsidRPr="00BB5144">
        <w:rPr>
          <w:rFonts w:ascii="Times New Roman" w:eastAsia="Times New Roman" w:hAnsi="Times New Roman" w:cs="Times New Roman"/>
          <w:color w:val="000000"/>
          <w:sz w:val="28"/>
          <w:szCs w:val="28"/>
        </w:rPr>
        <w:t>Вертикальный угол измеряют относительно плоскости горизонта. Нулевой штрих вертикального лимба теодолита должен совпадать с плоскостью горизонта, но на практике это условие не всегда выполняется. Важно знать реальное положение места нуля вертикального круга, места горизонта. Расчет МГ. В вертикальные углы вводится соответствующая поправка v = КЛ – МГ.</w:t>
      </w:r>
    </w:p>
    <w:p w:rsidR="00BB5144" w:rsidRPr="00BB5144" w:rsidRDefault="00BB5144" w:rsidP="00BB5144">
      <w:pPr>
        <w:spacing w:after="0" w:line="240" w:lineRule="auto"/>
        <w:ind w:right="375" w:firstLine="567"/>
        <w:jc w:val="both"/>
        <w:rPr>
          <w:rFonts w:ascii="Times New Roman" w:eastAsia="Times New Roman" w:hAnsi="Times New Roman" w:cs="Times New Roman"/>
          <w:color w:val="000000"/>
          <w:sz w:val="28"/>
          <w:szCs w:val="28"/>
        </w:rPr>
      </w:pPr>
      <w:r w:rsidRPr="00BB5144">
        <w:rPr>
          <w:rFonts w:ascii="Times New Roman" w:eastAsia="Times New Roman" w:hAnsi="Times New Roman" w:cs="Times New Roman"/>
          <w:b/>
          <w:bCs/>
          <w:color w:val="000000"/>
          <w:sz w:val="28"/>
          <w:szCs w:val="28"/>
        </w:rPr>
        <w:t>Барометрическое нивелирование</w:t>
      </w:r>
      <w:r w:rsidRPr="00BB5144">
        <w:rPr>
          <w:rFonts w:ascii="Times New Roman" w:eastAsia="Times New Roman" w:hAnsi="Times New Roman" w:cs="Times New Roman"/>
          <w:color w:val="000000"/>
          <w:sz w:val="28"/>
          <w:szCs w:val="28"/>
        </w:rPr>
        <w:t> позволяет находить превышение между точками по разности атмосферного давления в них</w:t>
      </w:r>
      <w:r w:rsidRPr="00BB5144">
        <w:rPr>
          <w:rFonts w:ascii="Times New Roman" w:eastAsia="Times New Roman" w:hAnsi="Times New Roman" w:cs="Times New Roman"/>
          <w:b/>
          <w:bCs/>
          <w:i/>
          <w:iCs/>
          <w:color w:val="000000"/>
          <w:sz w:val="28"/>
          <w:szCs w:val="28"/>
        </w:rPr>
        <w:t>. </w:t>
      </w:r>
      <w:r w:rsidRPr="00BB5144">
        <w:rPr>
          <w:rFonts w:ascii="Times New Roman" w:eastAsia="Times New Roman" w:hAnsi="Times New Roman" w:cs="Times New Roman"/>
          <w:color w:val="000000"/>
          <w:sz w:val="28"/>
          <w:szCs w:val="28"/>
        </w:rPr>
        <w:t>Атмосферное давление зависит от широты точки, состояния атмосферы (температура и влажность воздуха) и высоты.</w:t>
      </w:r>
    </w:p>
    <w:p w:rsidR="00BB5144" w:rsidRPr="00BB5144" w:rsidRDefault="00BB5144" w:rsidP="00BB5144">
      <w:pPr>
        <w:spacing w:after="0" w:line="240" w:lineRule="auto"/>
        <w:ind w:right="375" w:firstLine="567"/>
        <w:jc w:val="both"/>
        <w:rPr>
          <w:rFonts w:ascii="Times New Roman" w:eastAsia="Times New Roman" w:hAnsi="Times New Roman" w:cs="Times New Roman"/>
          <w:color w:val="000000"/>
          <w:sz w:val="28"/>
          <w:szCs w:val="28"/>
        </w:rPr>
      </w:pPr>
      <w:r w:rsidRPr="00BB5144">
        <w:rPr>
          <w:rFonts w:ascii="Times New Roman" w:eastAsia="Times New Roman" w:hAnsi="Times New Roman" w:cs="Times New Roman"/>
          <w:color w:val="000000"/>
          <w:sz w:val="28"/>
          <w:szCs w:val="28"/>
        </w:rPr>
        <w:t xml:space="preserve">h = 18470 </w:t>
      </w:r>
      <w:proofErr w:type="spellStart"/>
      <w:r w:rsidRPr="00BB5144">
        <w:rPr>
          <w:rFonts w:ascii="Times New Roman" w:eastAsia="Times New Roman" w:hAnsi="Times New Roman" w:cs="Times New Roman"/>
          <w:color w:val="000000"/>
          <w:sz w:val="28"/>
          <w:szCs w:val="28"/>
        </w:rPr>
        <w:t>lg</w:t>
      </w:r>
      <w:proofErr w:type="spellEnd"/>
      <w:r w:rsidRPr="00BB5144">
        <w:rPr>
          <w:rFonts w:ascii="Times New Roman" w:eastAsia="Times New Roman" w:hAnsi="Times New Roman" w:cs="Times New Roman"/>
          <w:color w:val="000000"/>
          <w:sz w:val="28"/>
          <w:szCs w:val="28"/>
        </w:rPr>
        <w:t xml:space="preserve"> В</w:t>
      </w:r>
      <w:proofErr w:type="gramStart"/>
      <w:r w:rsidRPr="00BB5144">
        <w:rPr>
          <w:rFonts w:ascii="Times New Roman" w:eastAsia="Times New Roman" w:hAnsi="Times New Roman" w:cs="Times New Roman"/>
          <w:color w:val="000000"/>
          <w:sz w:val="28"/>
          <w:szCs w:val="28"/>
          <w:vertAlign w:val="subscript"/>
        </w:rPr>
        <w:t>1</w:t>
      </w:r>
      <w:proofErr w:type="gramEnd"/>
      <w:r w:rsidRPr="00BB5144">
        <w:rPr>
          <w:rFonts w:ascii="Times New Roman" w:eastAsia="Times New Roman" w:hAnsi="Times New Roman" w:cs="Times New Roman"/>
          <w:color w:val="000000"/>
          <w:sz w:val="28"/>
          <w:szCs w:val="28"/>
        </w:rPr>
        <w:t>/B</w:t>
      </w:r>
      <w:r w:rsidRPr="00BB5144">
        <w:rPr>
          <w:rFonts w:ascii="Times New Roman" w:eastAsia="Times New Roman" w:hAnsi="Times New Roman" w:cs="Times New Roman"/>
          <w:color w:val="000000"/>
          <w:sz w:val="28"/>
          <w:szCs w:val="28"/>
          <w:vertAlign w:val="subscript"/>
        </w:rPr>
        <w:t>2</w:t>
      </w:r>
      <w:r w:rsidRPr="00BB5144">
        <w:rPr>
          <w:rFonts w:ascii="Times New Roman" w:eastAsia="Times New Roman" w:hAnsi="Times New Roman" w:cs="Times New Roman"/>
          <w:color w:val="000000"/>
          <w:sz w:val="28"/>
          <w:szCs w:val="28"/>
        </w:rPr>
        <w:t xml:space="preserve"> (1 + 0,003665 * </w:t>
      </w:r>
      <w:proofErr w:type="spellStart"/>
      <w:r w:rsidRPr="00BB5144">
        <w:rPr>
          <w:rFonts w:ascii="Times New Roman" w:eastAsia="Times New Roman" w:hAnsi="Times New Roman" w:cs="Times New Roman"/>
          <w:color w:val="000000"/>
          <w:sz w:val="28"/>
          <w:szCs w:val="28"/>
        </w:rPr>
        <w:t>t</w:t>
      </w:r>
      <w:r w:rsidRPr="00BB5144">
        <w:rPr>
          <w:rFonts w:ascii="Times New Roman" w:eastAsia="Times New Roman" w:hAnsi="Times New Roman" w:cs="Times New Roman"/>
          <w:color w:val="000000"/>
          <w:sz w:val="28"/>
          <w:szCs w:val="28"/>
          <w:vertAlign w:val="subscript"/>
        </w:rPr>
        <w:t>ср</w:t>
      </w:r>
      <w:proofErr w:type="spellEnd"/>
      <w:r w:rsidRPr="00BB5144">
        <w:rPr>
          <w:rFonts w:ascii="Times New Roman" w:eastAsia="Times New Roman" w:hAnsi="Times New Roman" w:cs="Times New Roman"/>
          <w:color w:val="000000"/>
          <w:sz w:val="28"/>
          <w:szCs w:val="28"/>
        </w:rPr>
        <w:t>) - </w:t>
      </w:r>
      <w:r w:rsidRPr="00BB5144">
        <w:rPr>
          <w:rFonts w:ascii="Times New Roman" w:eastAsia="Times New Roman" w:hAnsi="Times New Roman" w:cs="Times New Roman"/>
          <w:i/>
          <w:iCs/>
          <w:color w:val="000000"/>
          <w:sz w:val="28"/>
          <w:szCs w:val="28"/>
        </w:rPr>
        <w:t>(упрощенная формула Певцова)</w:t>
      </w:r>
    </w:p>
    <w:p w:rsidR="00BB5144" w:rsidRPr="00BB5144" w:rsidRDefault="00BB5144" w:rsidP="00BB5144">
      <w:pPr>
        <w:spacing w:after="0" w:line="240" w:lineRule="auto"/>
        <w:ind w:right="375" w:firstLine="567"/>
        <w:jc w:val="both"/>
        <w:rPr>
          <w:rFonts w:ascii="Times New Roman" w:eastAsia="Times New Roman" w:hAnsi="Times New Roman" w:cs="Times New Roman"/>
          <w:color w:val="000000"/>
          <w:sz w:val="28"/>
          <w:szCs w:val="28"/>
        </w:rPr>
      </w:pPr>
      <w:r w:rsidRPr="00BB5144">
        <w:rPr>
          <w:rFonts w:ascii="Times New Roman" w:eastAsia="Times New Roman" w:hAnsi="Times New Roman" w:cs="Times New Roman"/>
          <w:color w:val="000000"/>
          <w:sz w:val="28"/>
          <w:szCs w:val="28"/>
        </w:rPr>
        <w:t>Для повышения точности измерений прокладывают замкнутые барометрические ходы или используют параллельные измерения на стационарной точке.</w:t>
      </w:r>
    </w:p>
    <w:p w:rsidR="00BB5144" w:rsidRPr="00BB5144" w:rsidRDefault="00BB5144" w:rsidP="00BB5144">
      <w:pPr>
        <w:spacing w:after="0" w:line="240" w:lineRule="auto"/>
        <w:ind w:right="375" w:firstLine="567"/>
        <w:jc w:val="both"/>
        <w:rPr>
          <w:rFonts w:ascii="Times New Roman" w:eastAsia="Times New Roman" w:hAnsi="Times New Roman" w:cs="Times New Roman"/>
          <w:color w:val="000000"/>
          <w:sz w:val="28"/>
          <w:szCs w:val="28"/>
        </w:rPr>
      </w:pPr>
      <w:r w:rsidRPr="00BB5144">
        <w:rPr>
          <w:rFonts w:ascii="Times New Roman" w:eastAsia="Times New Roman" w:hAnsi="Times New Roman" w:cs="Times New Roman"/>
          <w:color w:val="000000"/>
          <w:sz w:val="28"/>
          <w:szCs w:val="28"/>
        </w:rPr>
        <w:t>Атмосферное давление измеряют с помощью </w:t>
      </w:r>
      <w:r w:rsidRPr="00BB5144">
        <w:rPr>
          <w:rFonts w:ascii="Times New Roman" w:eastAsia="Times New Roman" w:hAnsi="Times New Roman" w:cs="Times New Roman"/>
          <w:b/>
          <w:bCs/>
          <w:i/>
          <w:iCs/>
          <w:color w:val="000000"/>
          <w:sz w:val="28"/>
          <w:szCs w:val="28"/>
        </w:rPr>
        <w:t>микробарометров</w:t>
      </w:r>
      <w:r w:rsidRPr="00BB5144">
        <w:rPr>
          <w:rFonts w:ascii="Times New Roman" w:eastAsia="Times New Roman" w:hAnsi="Times New Roman" w:cs="Times New Roman"/>
          <w:color w:val="000000"/>
          <w:sz w:val="28"/>
          <w:szCs w:val="28"/>
        </w:rPr>
        <w:t>, которые бывают оптическими или электронными. На практике давление, измеренное микробарометрами, чаще всего переводят в высоты с помощью специальных таблиц.</w:t>
      </w:r>
    </w:p>
    <w:p w:rsidR="00BB5144" w:rsidRPr="00BB5144" w:rsidRDefault="00BB5144" w:rsidP="00BB5144">
      <w:pPr>
        <w:spacing w:after="0" w:line="240" w:lineRule="auto"/>
        <w:ind w:right="375" w:firstLine="567"/>
        <w:jc w:val="both"/>
        <w:rPr>
          <w:rFonts w:ascii="Times New Roman" w:eastAsia="Times New Roman" w:hAnsi="Times New Roman" w:cs="Times New Roman"/>
          <w:color w:val="000000"/>
          <w:sz w:val="28"/>
          <w:szCs w:val="28"/>
        </w:rPr>
      </w:pPr>
      <w:r w:rsidRPr="00BB5144">
        <w:rPr>
          <w:rFonts w:ascii="Times New Roman" w:eastAsia="Times New Roman" w:hAnsi="Times New Roman" w:cs="Times New Roman"/>
          <w:color w:val="000000"/>
          <w:sz w:val="28"/>
          <w:szCs w:val="28"/>
        </w:rPr>
        <w:t>Точность измерения превышений путем барометрического нивелирования:</w:t>
      </w:r>
    </w:p>
    <w:p w:rsidR="00BB5144" w:rsidRPr="00BB5144" w:rsidRDefault="00BB5144" w:rsidP="00BB5144">
      <w:pPr>
        <w:spacing w:after="0" w:line="240" w:lineRule="auto"/>
        <w:ind w:right="375" w:firstLine="567"/>
        <w:jc w:val="both"/>
        <w:rPr>
          <w:rFonts w:ascii="Times New Roman" w:eastAsia="Times New Roman" w:hAnsi="Times New Roman" w:cs="Times New Roman"/>
          <w:color w:val="000000"/>
          <w:sz w:val="28"/>
          <w:szCs w:val="28"/>
        </w:rPr>
      </w:pPr>
      <w:r w:rsidRPr="00BB5144">
        <w:rPr>
          <w:rFonts w:ascii="Times New Roman" w:eastAsia="Times New Roman" w:hAnsi="Times New Roman" w:cs="Times New Roman"/>
          <w:color w:val="000000"/>
          <w:sz w:val="28"/>
          <w:szCs w:val="28"/>
        </w:rPr>
        <w:t>3 -5 м для оптических микробарометров</w:t>
      </w:r>
    </w:p>
    <w:p w:rsidR="00BB5144" w:rsidRPr="00BB5144" w:rsidRDefault="00BB5144" w:rsidP="00BB5144">
      <w:pPr>
        <w:spacing w:after="0" w:line="240" w:lineRule="auto"/>
        <w:ind w:right="375" w:firstLine="567"/>
        <w:jc w:val="both"/>
        <w:rPr>
          <w:rFonts w:ascii="Times New Roman" w:eastAsia="Times New Roman" w:hAnsi="Times New Roman" w:cs="Times New Roman"/>
          <w:color w:val="000000"/>
          <w:sz w:val="28"/>
          <w:szCs w:val="28"/>
        </w:rPr>
      </w:pPr>
      <w:r w:rsidRPr="00BB5144">
        <w:rPr>
          <w:rFonts w:ascii="Times New Roman" w:eastAsia="Times New Roman" w:hAnsi="Times New Roman" w:cs="Times New Roman"/>
          <w:color w:val="000000"/>
          <w:sz w:val="28"/>
          <w:szCs w:val="28"/>
        </w:rPr>
        <w:t xml:space="preserve">≈ 30 см </w:t>
      </w:r>
      <w:proofErr w:type="gramStart"/>
      <w:r w:rsidRPr="00BB5144">
        <w:rPr>
          <w:rFonts w:ascii="Times New Roman" w:eastAsia="Times New Roman" w:hAnsi="Times New Roman" w:cs="Times New Roman"/>
          <w:color w:val="000000"/>
          <w:sz w:val="28"/>
          <w:szCs w:val="28"/>
        </w:rPr>
        <w:t>для</w:t>
      </w:r>
      <w:proofErr w:type="gramEnd"/>
      <w:r w:rsidRPr="00BB5144">
        <w:rPr>
          <w:rFonts w:ascii="Times New Roman" w:eastAsia="Times New Roman" w:hAnsi="Times New Roman" w:cs="Times New Roman"/>
          <w:color w:val="000000"/>
          <w:sz w:val="28"/>
          <w:szCs w:val="28"/>
        </w:rPr>
        <w:t xml:space="preserve"> электронных</w:t>
      </w:r>
    </w:p>
    <w:p w:rsidR="00942354" w:rsidRPr="00823AA7" w:rsidRDefault="00942354" w:rsidP="00942354">
      <w:pPr>
        <w:pStyle w:val="a3"/>
        <w:rPr>
          <w:rFonts w:ascii="Times New Roman" w:hAnsi="Times New Roman" w:cs="Times New Roman"/>
          <w:b/>
          <w:sz w:val="28"/>
          <w:szCs w:val="28"/>
        </w:rPr>
      </w:pPr>
      <w:r w:rsidRPr="00823AA7">
        <w:rPr>
          <w:rFonts w:ascii="Times New Roman" w:hAnsi="Times New Roman" w:cs="Times New Roman"/>
          <w:b/>
          <w:sz w:val="28"/>
          <w:szCs w:val="28"/>
        </w:rPr>
        <w:t>Список литературы.</w:t>
      </w:r>
    </w:p>
    <w:p w:rsidR="00942354" w:rsidRPr="00FD6C95" w:rsidRDefault="00942354" w:rsidP="00036817">
      <w:pPr>
        <w:pStyle w:val="af4"/>
        <w:widowControl w:val="0"/>
        <w:numPr>
          <w:ilvl w:val="0"/>
          <w:numId w:val="6"/>
        </w:numPr>
        <w:shd w:val="clear" w:color="auto" w:fill="FFFFFF"/>
        <w:tabs>
          <w:tab w:val="left" w:pos="283"/>
        </w:tabs>
        <w:autoSpaceDE w:val="0"/>
        <w:autoSpaceDN w:val="0"/>
        <w:adjustRightInd w:val="0"/>
        <w:spacing w:after="0" w:line="240" w:lineRule="auto"/>
        <w:jc w:val="both"/>
        <w:rPr>
          <w:color w:val="000000"/>
          <w:spacing w:val="-31"/>
          <w:sz w:val="28"/>
          <w:szCs w:val="28"/>
        </w:rPr>
      </w:pPr>
      <w:r w:rsidRPr="00FD6C95">
        <w:rPr>
          <w:color w:val="000000"/>
          <w:spacing w:val="-1"/>
          <w:sz w:val="28"/>
          <w:szCs w:val="28"/>
        </w:rPr>
        <w:t>Л.Н. Попов  Строительные материалы и изделия: Учеб. / Попов Л.Н.,    Н.Л.</w:t>
      </w:r>
      <w:r w:rsidRPr="00FD6C95">
        <w:rPr>
          <w:color w:val="000000"/>
          <w:spacing w:val="-1"/>
          <w:sz w:val="28"/>
          <w:szCs w:val="28"/>
        </w:rPr>
        <w:br/>
      </w:r>
      <w:r w:rsidRPr="00FD6C95">
        <w:rPr>
          <w:color w:val="000000"/>
          <w:spacing w:val="2"/>
          <w:sz w:val="28"/>
          <w:szCs w:val="28"/>
        </w:rPr>
        <w:t>Попов, - М.: ГУП ЦПП, 2013. - 384 с.</w:t>
      </w:r>
    </w:p>
    <w:p w:rsidR="00942354" w:rsidRPr="00FD6C95" w:rsidRDefault="00942354" w:rsidP="00036817">
      <w:pPr>
        <w:pStyle w:val="af4"/>
        <w:widowControl w:val="0"/>
        <w:numPr>
          <w:ilvl w:val="0"/>
          <w:numId w:val="6"/>
        </w:numPr>
        <w:shd w:val="clear" w:color="auto" w:fill="FFFFFF"/>
        <w:tabs>
          <w:tab w:val="left" w:pos="283"/>
        </w:tabs>
        <w:autoSpaceDE w:val="0"/>
        <w:autoSpaceDN w:val="0"/>
        <w:adjustRightInd w:val="0"/>
        <w:spacing w:after="0" w:line="240" w:lineRule="auto"/>
        <w:jc w:val="both"/>
        <w:rPr>
          <w:color w:val="000000"/>
          <w:spacing w:val="-17"/>
          <w:sz w:val="28"/>
          <w:szCs w:val="28"/>
        </w:rPr>
      </w:pPr>
      <w:r w:rsidRPr="00FD6C95">
        <w:rPr>
          <w:color w:val="000000"/>
          <w:spacing w:val="-1"/>
          <w:sz w:val="28"/>
          <w:szCs w:val="28"/>
        </w:rPr>
        <w:t xml:space="preserve">Л.Н. Попов Лабораторные работы по дисциплине «Строительные </w:t>
      </w:r>
      <w:proofErr w:type="spellStart"/>
      <w:proofErr w:type="gramStart"/>
      <w:r w:rsidRPr="00FD6C95">
        <w:rPr>
          <w:color w:val="000000"/>
          <w:spacing w:val="-1"/>
          <w:sz w:val="28"/>
          <w:szCs w:val="28"/>
        </w:rPr>
        <w:t>материа</w:t>
      </w:r>
      <w:proofErr w:type="spellEnd"/>
      <w:r w:rsidRPr="00FD6C95">
        <w:rPr>
          <w:color w:val="000000"/>
          <w:spacing w:val="-1"/>
          <w:sz w:val="28"/>
          <w:szCs w:val="28"/>
        </w:rPr>
        <w:softHyphen/>
      </w:r>
      <w:r w:rsidRPr="00FD6C95">
        <w:rPr>
          <w:color w:val="000000"/>
          <w:spacing w:val="-1"/>
          <w:sz w:val="28"/>
          <w:szCs w:val="28"/>
        </w:rPr>
        <w:br/>
      </w:r>
      <w:proofErr w:type="spellStart"/>
      <w:r w:rsidRPr="00FD6C95">
        <w:rPr>
          <w:color w:val="000000"/>
          <w:spacing w:val="1"/>
          <w:sz w:val="28"/>
          <w:szCs w:val="28"/>
        </w:rPr>
        <w:t>лы</w:t>
      </w:r>
      <w:proofErr w:type="spellEnd"/>
      <w:proofErr w:type="gramEnd"/>
      <w:r w:rsidRPr="00FD6C95">
        <w:rPr>
          <w:color w:val="000000"/>
          <w:spacing w:val="1"/>
          <w:sz w:val="28"/>
          <w:szCs w:val="28"/>
        </w:rPr>
        <w:t xml:space="preserve"> и изделия»: Учеб. / Попов Л.Н., Н.Л. Попов, - М.: ИНФРА-М,   2013. -</w:t>
      </w:r>
      <w:r w:rsidRPr="00FD6C95">
        <w:rPr>
          <w:color w:val="000000"/>
          <w:spacing w:val="1"/>
          <w:sz w:val="28"/>
          <w:szCs w:val="28"/>
        </w:rPr>
        <w:br/>
      </w:r>
      <w:r w:rsidRPr="00FD6C95">
        <w:rPr>
          <w:color w:val="000000"/>
          <w:spacing w:val="-5"/>
          <w:sz w:val="28"/>
          <w:szCs w:val="28"/>
        </w:rPr>
        <w:t>223 с.</w:t>
      </w:r>
    </w:p>
    <w:p w:rsidR="00942354" w:rsidRPr="004C5F05" w:rsidRDefault="00942354" w:rsidP="00942354">
      <w:pPr>
        <w:pStyle w:val="af4"/>
        <w:shd w:val="clear" w:color="auto" w:fill="FFFFFF"/>
        <w:spacing w:after="0" w:line="240" w:lineRule="auto"/>
        <w:ind w:left="567"/>
        <w:jc w:val="both"/>
        <w:rPr>
          <w:sz w:val="28"/>
        </w:rPr>
      </w:pPr>
      <w:r>
        <w:rPr>
          <w:color w:val="000000"/>
          <w:spacing w:val="2"/>
          <w:sz w:val="28"/>
        </w:rPr>
        <w:t>Нормативная литература</w:t>
      </w:r>
    </w:p>
    <w:p w:rsidR="00942354" w:rsidRPr="00B743B6" w:rsidRDefault="00942354" w:rsidP="00942354">
      <w:pPr>
        <w:pStyle w:val="af4"/>
        <w:shd w:val="clear" w:color="auto" w:fill="FFFFFF"/>
        <w:spacing w:after="0" w:line="240" w:lineRule="auto"/>
        <w:ind w:left="567"/>
      </w:pPr>
      <w:r w:rsidRPr="00B743B6">
        <w:rPr>
          <w:color w:val="000000"/>
          <w:spacing w:val="-1"/>
          <w:sz w:val="28"/>
          <w:szCs w:val="28"/>
        </w:rPr>
        <w:lastRenderedPageBreak/>
        <w:t xml:space="preserve">ГОСТ 125-79 </w:t>
      </w:r>
      <w:proofErr w:type="gramStart"/>
      <w:r w:rsidRPr="00B743B6">
        <w:rPr>
          <w:color w:val="000000"/>
          <w:spacing w:val="-1"/>
          <w:sz w:val="28"/>
          <w:szCs w:val="28"/>
        </w:rPr>
        <w:t>Вяжущие</w:t>
      </w:r>
      <w:proofErr w:type="gramEnd"/>
      <w:r w:rsidRPr="00B743B6">
        <w:rPr>
          <w:color w:val="000000"/>
          <w:spacing w:val="-1"/>
          <w:sz w:val="28"/>
          <w:szCs w:val="28"/>
        </w:rPr>
        <w:t xml:space="preserve"> гипсовые. Технические условия.</w:t>
      </w:r>
    </w:p>
    <w:p w:rsidR="00942354" w:rsidRPr="00B743B6" w:rsidRDefault="00942354" w:rsidP="00942354">
      <w:pPr>
        <w:pStyle w:val="af4"/>
        <w:shd w:val="clear" w:color="auto" w:fill="FFFFFF"/>
        <w:spacing w:after="0" w:line="240" w:lineRule="auto"/>
        <w:ind w:left="567" w:right="182"/>
        <w:jc w:val="both"/>
      </w:pPr>
      <w:r w:rsidRPr="00B743B6">
        <w:rPr>
          <w:color w:val="000000"/>
          <w:spacing w:val="-1"/>
          <w:sz w:val="28"/>
          <w:szCs w:val="28"/>
        </w:rPr>
        <w:t>ГОСТ 30547-97 Материалы рулонные кровельные и гидроизоляционные. Общие технические условия.</w:t>
      </w:r>
    </w:p>
    <w:p w:rsidR="00942354" w:rsidRPr="00B743B6" w:rsidRDefault="00942354" w:rsidP="00942354">
      <w:pPr>
        <w:pStyle w:val="af4"/>
        <w:shd w:val="clear" w:color="auto" w:fill="FFFFFF"/>
        <w:spacing w:after="0" w:line="240" w:lineRule="auto"/>
        <w:ind w:left="567" w:right="120"/>
        <w:jc w:val="both"/>
        <w:rPr>
          <w:b/>
          <w:sz w:val="28"/>
          <w:szCs w:val="28"/>
        </w:rPr>
      </w:pPr>
      <w:r w:rsidRPr="00B743B6">
        <w:rPr>
          <w:color w:val="000000"/>
          <w:spacing w:val="-1"/>
          <w:sz w:val="28"/>
          <w:szCs w:val="28"/>
        </w:rPr>
        <w:t>ГОСТ 25591-83 Мастики кровельные и гидроизоляционные. Классифика</w:t>
      </w:r>
      <w:r w:rsidRPr="00B743B6">
        <w:rPr>
          <w:color w:val="000000"/>
          <w:spacing w:val="-1"/>
          <w:sz w:val="28"/>
          <w:szCs w:val="28"/>
        </w:rPr>
        <w:softHyphen/>
        <w:t>ция и общие технические требования.</w:t>
      </w:r>
    </w:p>
    <w:p w:rsidR="00942354" w:rsidRPr="00823AA7" w:rsidRDefault="00942354" w:rsidP="00942354">
      <w:pPr>
        <w:shd w:val="clear" w:color="auto" w:fill="FFFFFF"/>
        <w:spacing w:after="0" w:line="240" w:lineRule="auto"/>
        <w:ind w:right="120"/>
        <w:jc w:val="both"/>
        <w:rPr>
          <w:rFonts w:ascii="Times New Roman" w:hAnsi="Times New Roman" w:cs="Times New Roman"/>
          <w:b/>
          <w:sz w:val="28"/>
          <w:szCs w:val="28"/>
        </w:rPr>
      </w:pPr>
      <w:r w:rsidRPr="00823AA7">
        <w:rPr>
          <w:rFonts w:ascii="Times New Roman" w:hAnsi="Times New Roman" w:cs="Times New Roman"/>
          <w:b/>
          <w:sz w:val="28"/>
          <w:szCs w:val="28"/>
        </w:rPr>
        <w:t>Интернет-ресурсы.</w:t>
      </w:r>
    </w:p>
    <w:p w:rsidR="00942354" w:rsidRPr="00640923" w:rsidRDefault="00942354" w:rsidP="00036817">
      <w:pPr>
        <w:pStyle w:val="af4"/>
        <w:numPr>
          <w:ilvl w:val="0"/>
          <w:numId w:val="6"/>
        </w:numPr>
        <w:spacing w:after="0" w:line="240" w:lineRule="auto"/>
        <w:jc w:val="both"/>
        <w:rPr>
          <w:szCs w:val="24"/>
        </w:rPr>
      </w:pPr>
      <w:proofErr w:type="spellStart"/>
      <w:r w:rsidRPr="00640923">
        <w:rPr>
          <w:color w:val="000000"/>
          <w:spacing w:val="-1"/>
          <w:sz w:val="28"/>
        </w:rPr>
        <w:t>Митякин</w:t>
      </w:r>
      <w:proofErr w:type="spellEnd"/>
      <w:r w:rsidRPr="00640923">
        <w:rPr>
          <w:color w:val="000000"/>
          <w:spacing w:val="-1"/>
          <w:sz w:val="28"/>
        </w:rPr>
        <w:t xml:space="preserve"> С.Д. </w:t>
      </w:r>
      <w:r>
        <w:rPr>
          <w:color w:val="000000"/>
          <w:spacing w:val="-1"/>
          <w:sz w:val="28"/>
        </w:rPr>
        <w:t>Строительные материалы</w:t>
      </w:r>
      <w:r w:rsidR="00C91715">
        <w:rPr>
          <w:color w:val="000000"/>
          <w:spacing w:val="-1"/>
          <w:sz w:val="28"/>
        </w:rPr>
        <w:t xml:space="preserve"> и изделия</w:t>
      </w:r>
      <w:r w:rsidRPr="00640923">
        <w:rPr>
          <w:color w:val="000000"/>
          <w:spacing w:val="-1"/>
          <w:sz w:val="28"/>
        </w:rPr>
        <w:t xml:space="preserve">. </w:t>
      </w:r>
      <w:r w:rsidRPr="00640923">
        <w:rPr>
          <w:sz w:val="28"/>
          <w:szCs w:val="28"/>
        </w:rPr>
        <w:t xml:space="preserve">[Электронный ресурс]: учебное пособие/ </w:t>
      </w:r>
      <w:proofErr w:type="spellStart"/>
      <w:r w:rsidRPr="00640923">
        <w:rPr>
          <w:color w:val="000000"/>
          <w:spacing w:val="-1"/>
          <w:sz w:val="28"/>
        </w:rPr>
        <w:t>Митякин</w:t>
      </w:r>
      <w:proofErr w:type="spellEnd"/>
      <w:r w:rsidRPr="00640923">
        <w:rPr>
          <w:color w:val="000000"/>
          <w:spacing w:val="-1"/>
          <w:sz w:val="28"/>
        </w:rPr>
        <w:t xml:space="preserve"> С.Д. </w:t>
      </w:r>
      <w:r w:rsidRPr="00640923">
        <w:rPr>
          <w:sz w:val="28"/>
          <w:szCs w:val="28"/>
        </w:rPr>
        <w:t xml:space="preserve">– Режим доступа: </w:t>
      </w:r>
      <w:hyperlink r:id="rId28" w:history="1">
        <w:r w:rsidRPr="00640923">
          <w:rPr>
            <w:rStyle w:val="af5"/>
            <w:sz w:val="28"/>
            <w:szCs w:val="28"/>
            <w:shd w:val="clear" w:color="auto" w:fill="FFFFFF"/>
          </w:rPr>
          <w:t>http://</w:t>
        </w:r>
        <w:r w:rsidRPr="00640923">
          <w:rPr>
            <w:rStyle w:val="af5"/>
            <w:b/>
            <w:bCs/>
            <w:sz w:val="28"/>
            <w:szCs w:val="28"/>
            <w:shd w:val="clear" w:color="auto" w:fill="FFFFFF"/>
          </w:rPr>
          <w:t>www</w:t>
        </w:r>
        <w:r w:rsidRPr="00640923">
          <w:rPr>
            <w:rStyle w:val="af5"/>
            <w:sz w:val="28"/>
            <w:szCs w:val="28"/>
            <w:shd w:val="clear" w:color="auto" w:fill="FFFFFF"/>
          </w:rPr>
          <w:t>.</w:t>
        </w:r>
        <w:proofErr w:type="spellStart"/>
        <w:r w:rsidRPr="00640923">
          <w:rPr>
            <w:rStyle w:val="af5"/>
            <w:sz w:val="28"/>
            <w:szCs w:val="28"/>
            <w:shd w:val="clear" w:color="auto" w:fill="FFFFFF"/>
            <w:lang w:val="en-US"/>
          </w:rPr>
          <w:t>iprbookshop</w:t>
        </w:r>
        <w:proofErr w:type="spellEnd"/>
        <w:r w:rsidRPr="00640923">
          <w:rPr>
            <w:rStyle w:val="af5"/>
            <w:sz w:val="28"/>
            <w:szCs w:val="28"/>
            <w:shd w:val="clear" w:color="auto" w:fill="FFFFFF"/>
          </w:rPr>
          <w:t>.</w:t>
        </w:r>
        <w:proofErr w:type="spellStart"/>
        <w:r w:rsidRPr="00640923">
          <w:rPr>
            <w:rStyle w:val="af5"/>
            <w:b/>
            <w:bCs/>
            <w:sz w:val="28"/>
            <w:szCs w:val="28"/>
            <w:shd w:val="clear" w:color="auto" w:fill="FFFFFF"/>
          </w:rPr>
          <w:t>ru</w:t>
        </w:r>
        <w:proofErr w:type="spellEnd"/>
        <w:r w:rsidRPr="00640923">
          <w:rPr>
            <w:rStyle w:val="af5"/>
            <w:sz w:val="28"/>
            <w:szCs w:val="28"/>
            <w:shd w:val="clear" w:color="auto" w:fill="FFFFFF"/>
          </w:rPr>
          <w:t>/</w:t>
        </w:r>
        <w:r w:rsidRPr="00640923">
          <w:rPr>
            <w:rStyle w:val="af5"/>
            <w:bCs/>
            <w:sz w:val="28"/>
            <w:szCs w:val="28"/>
            <w:shd w:val="clear" w:color="auto" w:fill="FFFFFF"/>
          </w:rPr>
          <w:t>34859</w:t>
        </w:r>
      </w:hyperlink>
      <w:r w:rsidRPr="00640923">
        <w:rPr>
          <w:bCs/>
          <w:color w:val="333333"/>
          <w:sz w:val="28"/>
          <w:szCs w:val="28"/>
          <w:shd w:val="clear" w:color="auto" w:fill="FFFFFF"/>
        </w:rPr>
        <w:t>. – ЭБС «</w:t>
      </w:r>
      <w:proofErr w:type="spellStart"/>
      <w:r w:rsidRPr="00640923">
        <w:rPr>
          <w:bCs/>
          <w:color w:val="333333"/>
          <w:sz w:val="28"/>
          <w:szCs w:val="28"/>
          <w:shd w:val="clear" w:color="auto" w:fill="FFFFFF"/>
          <w:lang w:val="en-US"/>
        </w:rPr>
        <w:t>IPRbooks</w:t>
      </w:r>
      <w:proofErr w:type="spellEnd"/>
      <w:r w:rsidRPr="00640923">
        <w:rPr>
          <w:bCs/>
          <w:color w:val="333333"/>
          <w:sz w:val="28"/>
          <w:szCs w:val="28"/>
          <w:shd w:val="clear" w:color="auto" w:fill="FFFFFF"/>
        </w:rPr>
        <w:t>»</w:t>
      </w:r>
      <w:r w:rsidRPr="00640923">
        <w:rPr>
          <w:color w:val="333333"/>
          <w:sz w:val="28"/>
          <w:szCs w:val="28"/>
          <w:shd w:val="clear" w:color="auto" w:fill="FFFFFF"/>
        </w:rPr>
        <w:t>, по паролю</w:t>
      </w:r>
    </w:p>
    <w:p w:rsidR="00713C2A" w:rsidRDefault="00713C2A" w:rsidP="00713C2A">
      <w:pPr>
        <w:pStyle w:val="a3"/>
        <w:jc w:val="center"/>
        <w:rPr>
          <w:rFonts w:ascii="Times New Roman" w:hAnsi="Times New Roman" w:cs="Times New Roman"/>
          <w:b/>
          <w:sz w:val="28"/>
          <w:szCs w:val="28"/>
        </w:rPr>
      </w:pPr>
    </w:p>
    <w:p w:rsidR="00713C2A" w:rsidRDefault="00713C2A" w:rsidP="00713C2A">
      <w:pPr>
        <w:pStyle w:val="a3"/>
        <w:jc w:val="center"/>
        <w:rPr>
          <w:rFonts w:ascii="Times New Roman" w:hAnsi="Times New Roman" w:cs="Times New Roman"/>
          <w:b/>
          <w:sz w:val="28"/>
          <w:szCs w:val="28"/>
        </w:rPr>
      </w:pPr>
    </w:p>
    <w:p w:rsidR="00713C2A" w:rsidRPr="00947519" w:rsidRDefault="00713C2A" w:rsidP="00713C2A">
      <w:pPr>
        <w:pStyle w:val="a3"/>
        <w:jc w:val="center"/>
        <w:rPr>
          <w:rFonts w:ascii="Times New Roman" w:hAnsi="Times New Roman" w:cs="Times New Roman"/>
          <w:b/>
          <w:sz w:val="28"/>
          <w:szCs w:val="28"/>
        </w:rPr>
      </w:pPr>
      <w:r w:rsidRPr="00823AA7">
        <w:rPr>
          <w:rFonts w:ascii="Times New Roman" w:hAnsi="Times New Roman" w:cs="Times New Roman"/>
          <w:b/>
          <w:sz w:val="28"/>
          <w:szCs w:val="28"/>
        </w:rPr>
        <w:t>Практическое занятие №</w:t>
      </w:r>
      <w:r>
        <w:rPr>
          <w:rFonts w:ascii="Times New Roman" w:hAnsi="Times New Roman" w:cs="Times New Roman"/>
          <w:b/>
          <w:sz w:val="28"/>
          <w:szCs w:val="28"/>
        </w:rPr>
        <w:t xml:space="preserve">5 </w:t>
      </w:r>
      <w:r w:rsidRPr="00947519">
        <w:rPr>
          <w:rFonts w:ascii="Times New Roman" w:hAnsi="Times New Roman" w:cs="Times New Roman"/>
          <w:b/>
          <w:sz w:val="28"/>
          <w:szCs w:val="28"/>
        </w:rPr>
        <w:t>«</w:t>
      </w:r>
      <w:r w:rsidR="00F058F4" w:rsidRPr="001839DF">
        <w:rPr>
          <w:rFonts w:ascii="Times New Roman" w:hAnsi="Times New Roman"/>
          <w:sz w:val="28"/>
          <w:szCs w:val="28"/>
        </w:rPr>
        <w:t>Вынос планово-высотного положения строящегося объекта</w:t>
      </w:r>
      <w:r w:rsidRPr="00947519">
        <w:rPr>
          <w:rFonts w:ascii="Times New Roman" w:hAnsi="Times New Roman" w:cs="Times New Roman"/>
          <w:b/>
          <w:sz w:val="28"/>
          <w:szCs w:val="28"/>
        </w:rPr>
        <w:t>»</w:t>
      </w:r>
    </w:p>
    <w:p w:rsidR="00713C2A" w:rsidRPr="00823AA7" w:rsidRDefault="00713C2A" w:rsidP="00713C2A">
      <w:pPr>
        <w:pStyle w:val="a3"/>
        <w:rPr>
          <w:rFonts w:ascii="Times New Roman" w:hAnsi="Times New Roman" w:cs="Times New Roman"/>
          <w:b/>
          <w:sz w:val="28"/>
          <w:szCs w:val="28"/>
        </w:rPr>
      </w:pPr>
      <w:r w:rsidRPr="00F436C1">
        <w:rPr>
          <w:rFonts w:ascii="Times New Roman" w:hAnsi="Times New Roman" w:cs="Times New Roman"/>
          <w:sz w:val="28"/>
          <w:szCs w:val="28"/>
        </w:rPr>
        <w:t>1</w:t>
      </w:r>
      <w:r w:rsidRPr="00823AA7">
        <w:rPr>
          <w:rFonts w:ascii="Times New Roman" w:hAnsi="Times New Roman" w:cs="Times New Roman"/>
          <w:b/>
          <w:sz w:val="28"/>
          <w:szCs w:val="28"/>
        </w:rPr>
        <w:t>. Цель.</w:t>
      </w:r>
    </w:p>
    <w:p w:rsidR="00713C2A" w:rsidRPr="00BB5144" w:rsidRDefault="00BB5144" w:rsidP="00713C2A">
      <w:pPr>
        <w:spacing w:after="0" w:line="240" w:lineRule="auto"/>
        <w:ind w:firstLine="851"/>
        <w:contextualSpacing/>
        <w:rPr>
          <w:rFonts w:ascii="Times New Roman" w:hAnsi="Times New Roman" w:cs="Times New Roman"/>
          <w:sz w:val="28"/>
          <w:szCs w:val="28"/>
        </w:rPr>
      </w:pPr>
      <w:r>
        <w:rPr>
          <w:rFonts w:ascii="Times New Roman" w:hAnsi="Times New Roman" w:cs="Times New Roman"/>
          <w:sz w:val="28"/>
          <w:szCs w:val="28"/>
        </w:rPr>
        <w:t>Научиться различным методам</w:t>
      </w:r>
      <w:r w:rsidRPr="003A6412">
        <w:rPr>
          <w:rFonts w:ascii="Times New Roman" w:hAnsi="Times New Roman"/>
        </w:rPr>
        <w:t xml:space="preserve"> </w:t>
      </w:r>
      <w:r w:rsidRPr="00BB5144">
        <w:rPr>
          <w:rFonts w:ascii="Times New Roman" w:hAnsi="Times New Roman"/>
          <w:sz w:val="28"/>
          <w:szCs w:val="28"/>
        </w:rPr>
        <w:t>выноса осей зданий и сооружений в натуру, соблюдение проектных положений точек основных и поперечных осей</w:t>
      </w:r>
      <w:r w:rsidR="00713C2A" w:rsidRPr="00BB5144">
        <w:rPr>
          <w:rFonts w:ascii="Times New Roman" w:hAnsi="Times New Roman" w:cs="Times New Roman"/>
          <w:sz w:val="28"/>
          <w:szCs w:val="28"/>
        </w:rPr>
        <w:t>.</w:t>
      </w:r>
    </w:p>
    <w:p w:rsidR="00816E36" w:rsidRPr="008669B2" w:rsidRDefault="00816E36" w:rsidP="00816E36">
      <w:pPr>
        <w:pStyle w:val="a3"/>
        <w:rPr>
          <w:rFonts w:ascii="Times New Roman" w:hAnsi="Times New Roman" w:cs="Times New Roman"/>
          <w:b/>
          <w:sz w:val="28"/>
          <w:szCs w:val="28"/>
        </w:rPr>
      </w:pPr>
      <w:r w:rsidRPr="008669B2">
        <w:rPr>
          <w:rFonts w:ascii="Times New Roman" w:hAnsi="Times New Roman" w:cs="Times New Roman"/>
          <w:b/>
          <w:sz w:val="28"/>
          <w:szCs w:val="28"/>
        </w:rPr>
        <w:t>Алгоритм работы.</w:t>
      </w:r>
    </w:p>
    <w:p w:rsidR="00816E36" w:rsidRDefault="00816E36" w:rsidP="00BB5144">
      <w:pPr>
        <w:spacing w:after="0" w:line="240" w:lineRule="auto"/>
        <w:jc w:val="center"/>
        <w:rPr>
          <w:rFonts w:ascii="Times New Roman" w:hAnsi="Times New Roman"/>
          <w:sz w:val="28"/>
          <w:szCs w:val="28"/>
        </w:rPr>
      </w:pPr>
      <w:r>
        <w:rPr>
          <w:rFonts w:ascii="Times New Roman" w:hAnsi="Times New Roman"/>
          <w:sz w:val="28"/>
          <w:szCs w:val="28"/>
        </w:rPr>
        <w:t>ГЕОДЕЗИЧЕСКИЕ РАБОТЫ ПРИ ВЫНОСЕ ПРОЕКТИРУЕМОГО СООРУЖЕНИЯ В НАТУРУ</w:t>
      </w:r>
    </w:p>
    <w:p w:rsidR="00816E36" w:rsidRDefault="00816E36" w:rsidP="00BB5144">
      <w:pPr>
        <w:spacing w:after="0" w:line="240" w:lineRule="auto"/>
        <w:ind w:firstLine="851"/>
        <w:jc w:val="both"/>
        <w:rPr>
          <w:rFonts w:ascii="Times New Roman" w:hAnsi="Times New Roman"/>
          <w:sz w:val="28"/>
          <w:szCs w:val="28"/>
        </w:rPr>
      </w:pPr>
      <w:r>
        <w:rPr>
          <w:rFonts w:ascii="Times New Roman" w:hAnsi="Times New Roman"/>
          <w:sz w:val="28"/>
          <w:szCs w:val="28"/>
        </w:rPr>
        <w:t xml:space="preserve">Разбивка сооружения заключается в нахождении и закреплении на местности точек и </w:t>
      </w:r>
      <w:proofErr w:type="gramStart"/>
      <w:r>
        <w:rPr>
          <w:rFonts w:ascii="Times New Roman" w:hAnsi="Times New Roman"/>
          <w:sz w:val="28"/>
          <w:szCs w:val="28"/>
        </w:rPr>
        <w:t>линий</w:t>
      </w:r>
      <w:proofErr w:type="gramEnd"/>
      <w:r>
        <w:rPr>
          <w:rFonts w:ascii="Times New Roman" w:hAnsi="Times New Roman"/>
          <w:sz w:val="28"/>
          <w:szCs w:val="28"/>
        </w:rPr>
        <w:t xml:space="preserve"> определяющих плановое и высотное положение будущего сооружения. Разбивочные работы противоположны </w:t>
      </w:r>
      <w:proofErr w:type="gramStart"/>
      <w:r>
        <w:rPr>
          <w:rFonts w:ascii="Times New Roman" w:hAnsi="Times New Roman"/>
          <w:sz w:val="28"/>
          <w:szCs w:val="28"/>
        </w:rPr>
        <w:t>съемочным</w:t>
      </w:r>
      <w:proofErr w:type="gramEnd"/>
      <w:r>
        <w:rPr>
          <w:rFonts w:ascii="Times New Roman" w:hAnsi="Times New Roman"/>
          <w:sz w:val="28"/>
          <w:szCs w:val="28"/>
        </w:rPr>
        <w:t xml:space="preserve">. При съемке на основе измерения на местности определяются координаты точек относительно опорных пунктов, при разбивке </w:t>
      </w:r>
      <w:proofErr w:type="gramStart"/>
      <w:r>
        <w:rPr>
          <w:rFonts w:ascii="Times New Roman" w:hAnsi="Times New Roman"/>
          <w:sz w:val="28"/>
          <w:szCs w:val="28"/>
        </w:rPr>
        <w:t>же</w:t>
      </w:r>
      <w:proofErr w:type="gramEnd"/>
      <w:r>
        <w:rPr>
          <w:rFonts w:ascii="Times New Roman" w:hAnsi="Times New Roman"/>
          <w:sz w:val="28"/>
          <w:szCs w:val="28"/>
        </w:rPr>
        <w:t xml:space="preserve"> наоборот по координатам указанным в проекте находят на местности положение точки сооружения с заранее заданной точностью. При разбивке углы, расстояния, превышения не измеряют, а откладывают на местности.</w:t>
      </w:r>
    </w:p>
    <w:p w:rsidR="00816E36" w:rsidRDefault="00816E36" w:rsidP="00BB5144">
      <w:pPr>
        <w:spacing w:after="0" w:line="240" w:lineRule="auto"/>
        <w:ind w:firstLine="851"/>
        <w:jc w:val="both"/>
        <w:rPr>
          <w:rFonts w:ascii="Times New Roman" w:hAnsi="Times New Roman"/>
          <w:sz w:val="28"/>
          <w:szCs w:val="28"/>
        </w:rPr>
      </w:pPr>
      <w:r>
        <w:rPr>
          <w:rFonts w:ascii="Times New Roman" w:hAnsi="Times New Roman"/>
          <w:sz w:val="28"/>
          <w:szCs w:val="28"/>
        </w:rPr>
        <w:t>Разбивка включает в себя:</w:t>
      </w:r>
    </w:p>
    <w:p w:rsidR="00816E36" w:rsidRDefault="00816E36" w:rsidP="00BB5144">
      <w:pPr>
        <w:spacing w:after="0" w:line="240" w:lineRule="auto"/>
        <w:ind w:firstLine="851"/>
        <w:jc w:val="both"/>
        <w:rPr>
          <w:rFonts w:ascii="Times New Roman" w:hAnsi="Times New Roman"/>
          <w:sz w:val="28"/>
          <w:szCs w:val="28"/>
        </w:rPr>
      </w:pPr>
      <w:r>
        <w:rPr>
          <w:rFonts w:ascii="Times New Roman" w:hAnsi="Times New Roman"/>
          <w:sz w:val="28"/>
          <w:szCs w:val="28"/>
        </w:rPr>
        <w:t>- перенесение на местность углов, линий заданной длины, точек с заданной отметкой, линий и плоскостей заданного угла.</w:t>
      </w:r>
    </w:p>
    <w:p w:rsidR="00816E36" w:rsidRDefault="00816E36" w:rsidP="00BB5144">
      <w:pPr>
        <w:spacing w:after="0" w:line="240" w:lineRule="auto"/>
        <w:ind w:firstLine="851"/>
        <w:jc w:val="both"/>
        <w:rPr>
          <w:rFonts w:ascii="Times New Roman" w:hAnsi="Times New Roman"/>
          <w:sz w:val="28"/>
          <w:szCs w:val="28"/>
        </w:rPr>
      </w:pPr>
      <w:r>
        <w:rPr>
          <w:rFonts w:ascii="Times New Roman" w:hAnsi="Times New Roman"/>
          <w:sz w:val="28"/>
          <w:szCs w:val="28"/>
        </w:rPr>
        <w:t>Для перенесения проекта сооружения на местность составляют разбивочные чертежи, которые должны содержать все данные необходимые для разбивки.</w:t>
      </w:r>
    </w:p>
    <w:p w:rsidR="00816E36" w:rsidRPr="00890936" w:rsidRDefault="00816E36" w:rsidP="00BB5144">
      <w:pPr>
        <w:spacing w:after="0" w:line="240" w:lineRule="auto"/>
        <w:ind w:firstLine="851"/>
        <w:jc w:val="both"/>
        <w:rPr>
          <w:rFonts w:ascii="Times New Roman" w:hAnsi="Times New Roman"/>
          <w:b/>
          <w:sz w:val="28"/>
          <w:szCs w:val="28"/>
        </w:rPr>
      </w:pPr>
      <w:r w:rsidRPr="00890936">
        <w:rPr>
          <w:rFonts w:ascii="Times New Roman" w:hAnsi="Times New Roman"/>
          <w:b/>
          <w:sz w:val="28"/>
          <w:szCs w:val="28"/>
        </w:rPr>
        <w:t>Построение проектного угла.</w:t>
      </w:r>
    </w:p>
    <w:p w:rsidR="00816E36" w:rsidRDefault="00816E36" w:rsidP="00BB5144">
      <w:pPr>
        <w:spacing w:after="0" w:line="240" w:lineRule="auto"/>
        <w:ind w:firstLine="851"/>
        <w:jc w:val="both"/>
        <w:rPr>
          <w:rFonts w:ascii="Times New Roman" w:hAnsi="Times New Roman"/>
          <w:sz w:val="28"/>
          <w:szCs w:val="28"/>
        </w:rPr>
      </w:pPr>
      <w:r>
        <w:rPr>
          <w:rFonts w:ascii="Times New Roman" w:hAnsi="Times New Roman"/>
          <w:sz w:val="28"/>
          <w:szCs w:val="28"/>
        </w:rPr>
        <w:t xml:space="preserve">Заключается в отыскании на местности направления образующего с исходным направлением угол равный </w:t>
      </w:r>
      <w:proofErr w:type="gramStart"/>
      <w:r>
        <w:rPr>
          <w:rFonts w:ascii="Times New Roman" w:hAnsi="Times New Roman"/>
          <w:sz w:val="28"/>
          <w:szCs w:val="28"/>
        </w:rPr>
        <w:t>проектному</w:t>
      </w:r>
      <w:proofErr w:type="gramEnd"/>
      <w:r>
        <w:rPr>
          <w:rFonts w:ascii="Times New Roman" w:hAnsi="Times New Roman"/>
          <w:sz w:val="28"/>
          <w:szCs w:val="28"/>
        </w:rPr>
        <w:t xml:space="preserve">. </w:t>
      </w:r>
      <w:proofErr w:type="gramStart"/>
      <w:r>
        <w:rPr>
          <w:rFonts w:ascii="Times New Roman" w:hAnsi="Times New Roman"/>
          <w:sz w:val="28"/>
          <w:szCs w:val="28"/>
        </w:rPr>
        <w:t>Предположим надо построить угол β в точке М вправо от вправо от исходного направления NM.</w:t>
      </w:r>
      <w:proofErr w:type="gramEnd"/>
    </w:p>
    <w:p w:rsidR="00816E36" w:rsidRPr="0071179E" w:rsidRDefault="00816E36" w:rsidP="00BB5144">
      <w:pPr>
        <w:spacing w:after="0" w:line="240" w:lineRule="auto"/>
        <w:ind w:firstLine="851"/>
        <w:jc w:val="both"/>
        <w:rPr>
          <w:rFonts w:ascii="Times New Roman" w:hAnsi="Times New Roman"/>
          <w:sz w:val="28"/>
          <w:szCs w:val="28"/>
        </w:rPr>
      </w:pPr>
      <w:r>
        <w:rPr>
          <w:rFonts w:ascii="Times New Roman" w:hAnsi="Times New Roman"/>
          <w:sz w:val="28"/>
          <w:szCs w:val="28"/>
        </w:rPr>
        <w:t xml:space="preserve">В точке N устанавливают теодолит и подготавливают его к работе (центрирование и </w:t>
      </w:r>
      <w:proofErr w:type="spellStart"/>
      <w:r>
        <w:rPr>
          <w:rFonts w:ascii="Times New Roman" w:hAnsi="Times New Roman"/>
          <w:sz w:val="28"/>
          <w:szCs w:val="28"/>
        </w:rPr>
        <w:t>горизонтирование</w:t>
      </w:r>
      <w:proofErr w:type="spellEnd"/>
      <w:r>
        <w:rPr>
          <w:rFonts w:ascii="Times New Roman" w:hAnsi="Times New Roman"/>
          <w:sz w:val="28"/>
          <w:szCs w:val="28"/>
        </w:rPr>
        <w:t xml:space="preserve">). </w:t>
      </w:r>
    </w:p>
    <w:p w:rsidR="00816E36" w:rsidRDefault="00816E36" w:rsidP="00BB5144">
      <w:pPr>
        <w:spacing w:after="0" w:line="240" w:lineRule="auto"/>
        <w:ind w:firstLine="851"/>
        <w:jc w:val="both"/>
        <w:rPr>
          <w:rFonts w:ascii="Times New Roman" w:hAnsi="Times New Roman"/>
          <w:sz w:val="28"/>
          <w:szCs w:val="28"/>
        </w:rPr>
      </w:pPr>
      <w:r>
        <w:rPr>
          <w:rFonts w:ascii="Times New Roman" w:hAnsi="Times New Roman"/>
          <w:sz w:val="28"/>
          <w:szCs w:val="28"/>
        </w:rPr>
        <w:t xml:space="preserve">Обнуляем отчеты теодолита по горизонтальному кругу на исходном направлении NM. Открепив </w:t>
      </w:r>
      <w:proofErr w:type="spellStart"/>
      <w:r>
        <w:rPr>
          <w:rFonts w:ascii="Times New Roman" w:hAnsi="Times New Roman"/>
          <w:sz w:val="28"/>
          <w:szCs w:val="28"/>
        </w:rPr>
        <w:t>олидаду</w:t>
      </w:r>
      <w:proofErr w:type="spellEnd"/>
      <w:r>
        <w:rPr>
          <w:rFonts w:ascii="Times New Roman" w:hAnsi="Times New Roman"/>
          <w:sz w:val="28"/>
          <w:szCs w:val="28"/>
        </w:rPr>
        <w:t xml:space="preserve"> поворачиваем зрительную трубу при круге лев</w:t>
      </w:r>
      <w:proofErr w:type="gramStart"/>
      <w:r>
        <w:rPr>
          <w:rFonts w:ascii="Times New Roman" w:hAnsi="Times New Roman"/>
          <w:sz w:val="28"/>
          <w:szCs w:val="28"/>
        </w:rPr>
        <w:t>о(</w:t>
      </w:r>
      <w:proofErr w:type="gramEnd"/>
      <w:r>
        <w:rPr>
          <w:rFonts w:ascii="Times New Roman" w:hAnsi="Times New Roman"/>
          <w:sz w:val="28"/>
          <w:szCs w:val="28"/>
        </w:rPr>
        <w:t>КЛ) до отчета равному значению проектного угла. На найденном направлении по перекрестию прибора фиксируют колышком точку А</w:t>
      </w:r>
      <w:proofErr w:type="gramStart"/>
      <w:r>
        <w:rPr>
          <w:rFonts w:ascii="Times New Roman" w:hAnsi="Times New Roman"/>
          <w:sz w:val="28"/>
          <w:szCs w:val="28"/>
          <w:vertAlign w:val="subscript"/>
        </w:rPr>
        <w:t>1</w:t>
      </w:r>
      <w:proofErr w:type="gramEnd"/>
      <w:r>
        <w:rPr>
          <w:rFonts w:ascii="Times New Roman" w:hAnsi="Times New Roman"/>
          <w:sz w:val="28"/>
          <w:szCs w:val="28"/>
        </w:rPr>
        <w:t>. Эту же операцию повторяют при положении теодолита круг право (КП), и фиксируют возможно другую точку А</w:t>
      </w:r>
      <w:proofErr w:type="gramStart"/>
      <w:r>
        <w:rPr>
          <w:rFonts w:ascii="Times New Roman" w:hAnsi="Times New Roman"/>
          <w:sz w:val="28"/>
          <w:szCs w:val="28"/>
          <w:vertAlign w:val="subscript"/>
        </w:rPr>
        <w:t>2</w:t>
      </w:r>
      <w:proofErr w:type="gramEnd"/>
      <w:r>
        <w:rPr>
          <w:rFonts w:ascii="Times New Roman" w:hAnsi="Times New Roman"/>
          <w:sz w:val="28"/>
          <w:szCs w:val="28"/>
        </w:rPr>
        <w:t xml:space="preserve">, если имеется коллимационная  погрешность в </w:t>
      </w:r>
      <w:r>
        <w:rPr>
          <w:rFonts w:ascii="Times New Roman" w:hAnsi="Times New Roman"/>
          <w:sz w:val="28"/>
          <w:szCs w:val="28"/>
        </w:rPr>
        <w:lastRenderedPageBreak/>
        <w:t>теодолите. Проектное положение направления будет проходить через точку</w:t>
      </w:r>
      <w:proofErr w:type="gramStart"/>
      <w:r>
        <w:rPr>
          <w:rFonts w:ascii="Times New Roman" w:hAnsi="Times New Roman"/>
          <w:sz w:val="28"/>
          <w:szCs w:val="28"/>
        </w:rPr>
        <w:t xml:space="preserve"> А</w:t>
      </w:r>
      <w:proofErr w:type="gramEnd"/>
      <w:r>
        <w:rPr>
          <w:rFonts w:ascii="Times New Roman" w:hAnsi="Times New Roman"/>
          <w:sz w:val="28"/>
          <w:szCs w:val="28"/>
        </w:rPr>
        <w:t xml:space="preserve"> найденную как среднее положение между А</w:t>
      </w:r>
      <w:r>
        <w:rPr>
          <w:rFonts w:ascii="Times New Roman" w:hAnsi="Times New Roman"/>
          <w:sz w:val="28"/>
          <w:szCs w:val="28"/>
          <w:vertAlign w:val="subscript"/>
        </w:rPr>
        <w:t>1</w:t>
      </w:r>
      <w:r>
        <w:rPr>
          <w:rFonts w:ascii="Times New Roman" w:hAnsi="Times New Roman"/>
          <w:sz w:val="28"/>
          <w:szCs w:val="28"/>
        </w:rPr>
        <w:t xml:space="preserve"> и А</w:t>
      </w:r>
      <w:r>
        <w:rPr>
          <w:rFonts w:ascii="Times New Roman" w:hAnsi="Times New Roman"/>
          <w:sz w:val="28"/>
          <w:szCs w:val="28"/>
          <w:vertAlign w:val="subscript"/>
        </w:rPr>
        <w:t>2</w:t>
      </w:r>
      <w:r>
        <w:rPr>
          <w:rFonts w:ascii="Times New Roman" w:hAnsi="Times New Roman"/>
          <w:sz w:val="28"/>
          <w:szCs w:val="28"/>
        </w:rPr>
        <w:t>.</w:t>
      </w:r>
    </w:p>
    <w:p w:rsidR="00816E36" w:rsidRDefault="00816E36" w:rsidP="00BB5144">
      <w:pPr>
        <w:spacing w:after="0" w:line="240" w:lineRule="auto"/>
        <w:ind w:firstLine="851"/>
        <w:jc w:val="both"/>
        <w:rPr>
          <w:rFonts w:ascii="Times New Roman" w:hAnsi="Times New Roman"/>
          <w:b/>
          <w:sz w:val="28"/>
          <w:szCs w:val="28"/>
        </w:rPr>
      </w:pPr>
      <w:r w:rsidRPr="00895AF4">
        <w:rPr>
          <w:rFonts w:ascii="Times New Roman" w:hAnsi="Times New Roman"/>
          <w:b/>
          <w:sz w:val="28"/>
          <w:szCs w:val="28"/>
        </w:rPr>
        <w:t>Построение угла влево от исходного направления.</w:t>
      </w:r>
    </w:p>
    <w:p w:rsidR="00816E36" w:rsidRDefault="00816E36" w:rsidP="00BB5144">
      <w:pPr>
        <w:spacing w:after="0" w:line="240" w:lineRule="auto"/>
        <w:ind w:firstLine="851"/>
        <w:jc w:val="both"/>
        <w:rPr>
          <w:rFonts w:ascii="Times New Roman" w:hAnsi="Times New Roman"/>
          <w:sz w:val="28"/>
          <w:szCs w:val="28"/>
        </w:rPr>
      </w:pPr>
      <w:r>
        <w:rPr>
          <w:rFonts w:ascii="Times New Roman" w:hAnsi="Times New Roman"/>
          <w:sz w:val="28"/>
          <w:szCs w:val="28"/>
        </w:rPr>
        <w:t>Выполняется также как в предыдущем случае, только на исходном направлении устанавливают отчет по горизонтальному кругу равный значению проектного угла. От точек А</w:t>
      </w:r>
      <w:proofErr w:type="gramStart"/>
      <w:r>
        <w:rPr>
          <w:rFonts w:ascii="Times New Roman" w:hAnsi="Times New Roman"/>
          <w:sz w:val="28"/>
          <w:szCs w:val="28"/>
          <w:vertAlign w:val="subscript"/>
        </w:rPr>
        <w:t>1</w:t>
      </w:r>
      <w:proofErr w:type="gramEnd"/>
      <w:r>
        <w:rPr>
          <w:rFonts w:ascii="Times New Roman" w:hAnsi="Times New Roman"/>
          <w:sz w:val="28"/>
          <w:szCs w:val="28"/>
        </w:rPr>
        <w:t xml:space="preserve"> и А</w:t>
      </w:r>
      <w:r>
        <w:rPr>
          <w:rFonts w:ascii="Times New Roman" w:hAnsi="Times New Roman"/>
          <w:sz w:val="28"/>
          <w:szCs w:val="28"/>
          <w:vertAlign w:val="subscript"/>
        </w:rPr>
        <w:t>2</w:t>
      </w:r>
      <w:r>
        <w:rPr>
          <w:rFonts w:ascii="Times New Roman" w:hAnsi="Times New Roman"/>
          <w:sz w:val="28"/>
          <w:szCs w:val="28"/>
        </w:rPr>
        <w:t xml:space="preserve"> при КП и КЛ находят по отсчету ноль (0</w:t>
      </w:r>
      <w:r>
        <w:rPr>
          <w:rFonts w:ascii="Times New Roman" w:hAnsi="Times New Roman"/>
          <w:sz w:val="28"/>
          <w:szCs w:val="28"/>
          <w:vertAlign w:val="superscript"/>
        </w:rPr>
        <w:t>0</w:t>
      </w:r>
      <w:r>
        <w:rPr>
          <w:rFonts w:ascii="Times New Roman" w:hAnsi="Times New Roman"/>
          <w:sz w:val="28"/>
          <w:szCs w:val="28"/>
        </w:rPr>
        <w:t xml:space="preserve"> 00</w:t>
      </w:r>
      <w:r>
        <w:rPr>
          <w:rFonts w:ascii="Times New Roman" w:hAnsi="Times New Roman"/>
          <w:sz w:val="28"/>
          <w:szCs w:val="28"/>
          <w:vertAlign w:val="superscript"/>
        </w:rPr>
        <w:t>1</w:t>
      </w:r>
      <w:r>
        <w:rPr>
          <w:rFonts w:ascii="Times New Roman" w:hAnsi="Times New Roman"/>
          <w:sz w:val="28"/>
          <w:szCs w:val="28"/>
        </w:rPr>
        <w:t>).</w:t>
      </w:r>
    </w:p>
    <w:p w:rsidR="00816E36" w:rsidRPr="00514475" w:rsidRDefault="00816E36" w:rsidP="00BB5144">
      <w:pPr>
        <w:spacing w:after="0" w:line="240" w:lineRule="auto"/>
        <w:ind w:firstLine="851"/>
        <w:jc w:val="both"/>
        <w:rPr>
          <w:rFonts w:ascii="Times New Roman" w:hAnsi="Times New Roman"/>
          <w:b/>
          <w:sz w:val="28"/>
          <w:szCs w:val="28"/>
        </w:rPr>
      </w:pPr>
      <w:r w:rsidRPr="00514475">
        <w:rPr>
          <w:rFonts w:ascii="Times New Roman" w:hAnsi="Times New Roman"/>
          <w:b/>
          <w:sz w:val="28"/>
          <w:szCs w:val="28"/>
        </w:rPr>
        <w:t>Проектирование угла с повышенной точностью.</w:t>
      </w:r>
    </w:p>
    <w:p w:rsidR="00816E36" w:rsidRDefault="00816E36" w:rsidP="00BB5144">
      <w:pPr>
        <w:spacing w:after="0" w:line="240" w:lineRule="auto"/>
        <w:ind w:firstLine="851"/>
        <w:jc w:val="both"/>
        <w:rPr>
          <w:rFonts w:ascii="Times New Roman" w:hAnsi="Times New Roman"/>
          <w:sz w:val="28"/>
          <w:szCs w:val="28"/>
        </w:rPr>
      </w:pPr>
      <w:proofErr w:type="gramStart"/>
      <w:r>
        <w:rPr>
          <w:rFonts w:ascii="Times New Roman" w:hAnsi="Times New Roman"/>
          <w:sz w:val="28"/>
          <w:szCs w:val="28"/>
        </w:rPr>
        <w:t>В начале</w:t>
      </w:r>
      <w:proofErr w:type="gramEnd"/>
      <w:r>
        <w:rPr>
          <w:rFonts w:ascii="Times New Roman" w:hAnsi="Times New Roman"/>
          <w:sz w:val="28"/>
          <w:szCs w:val="28"/>
        </w:rPr>
        <w:t xml:space="preserve"> строят угол как обычно описанным ранее способом при одном положении вертикального круга. Затем измеряют построенный угол многократно.</w:t>
      </w:r>
    </w:p>
    <w:p w:rsidR="00816E36" w:rsidRPr="00F3586B" w:rsidRDefault="00816E36" w:rsidP="00BB5144">
      <w:pPr>
        <w:spacing w:after="0" w:line="240" w:lineRule="auto"/>
        <w:jc w:val="both"/>
        <w:rPr>
          <w:rFonts w:ascii="Times New Roman" w:eastAsia="Times New Roman" w:hAnsi="Times New Roman"/>
          <w:sz w:val="28"/>
          <w:szCs w:val="28"/>
        </w:rPr>
      </w:pPr>
      <w:proofErr w:type="gramStart"/>
      <w:r>
        <w:rPr>
          <w:rFonts w:ascii="Times New Roman" w:eastAsia="Times New Roman" w:hAnsi="Times New Roman"/>
          <w:sz w:val="28"/>
          <w:szCs w:val="28"/>
          <w:lang w:val="en-US"/>
        </w:rPr>
        <w:t>m</w:t>
      </w:r>
      <w:r w:rsidRPr="00F3586B">
        <w:rPr>
          <w:rFonts w:ascii="Times New Roman" w:eastAsia="Times New Roman" w:hAnsi="Times New Roman"/>
          <w:sz w:val="28"/>
          <w:szCs w:val="28"/>
          <w:lang w:val="en-US"/>
        </w:rPr>
        <w:t>β</w:t>
      </w:r>
      <w:proofErr w:type="gramEnd"/>
      <w:r>
        <w:rPr>
          <w:rFonts w:ascii="Times New Roman" w:eastAsia="Times New Roman" w:hAnsi="Times New Roman"/>
          <w:sz w:val="28"/>
          <w:szCs w:val="28"/>
        </w:rPr>
        <w:t xml:space="preserve"> </w:t>
      </w:r>
      <w:r w:rsidRPr="00F3586B">
        <w:rPr>
          <w:rFonts w:ascii="Times New Roman" w:eastAsia="Times New Roman" w:hAnsi="Times New Roman"/>
          <w:sz w:val="28"/>
          <w:szCs w:val="28"/>
        </w:rPr>
        <w:t>=</w:t>
      </w:r>
      <w:r>
        <w:rPr>
          <w:rFonts w:ascii="Times New Roman" w:eastAsia="Times New Roman" w:hAnsi="Times New Roman"/>
          <w:sz w:val="28"/>
          <w:szCs w:val="28"/>
        </w:rPr>
        <w:t xml:space="preserve"> </w:t>
      </w:r>
      <m:oMath>
        <m:f>
          <m:fPr>
            <m:ctrlPr>
              <w:rPr>
                <w:rFonts w:ascii="Cambria Math" w:hAnsi="Cambria Math"/>
                <w:i/>
              </w:rPr>
            </m:ctrlPr>
          </m:fPr>
          <m:num>
            <m:r>
              <w:rPr>
                <w:rFonts w:ascii="Cambria Math" w:hAnsi="Cambria Math"/>
                <w:lang w:val="en-US"/>
              </w:rPr>
              <m:t>mβ</m:t>
            </m:r>
          </m:num>
          <m:den>
            <m:rad>
              <m:radPr>
                <m:degHide m:val="1"/>
                <m:ctrlPr>
                  <w:rPr>
                    <w:rFonts w:ascii="Cambria Math" w:hAnsi="Cambria Math"/>
                    <w:i/>
                  </w:rPr>
                </m:ctrlPr>
              </m:radPr>
              <m:deg/>
              <m:e>
                <m:r>
                  <w:rPr>
                    <w:rFonts w:ascii="Cambria Math" w:hAnsi="Cambria Math"/>
                  </w:rPr>
                  <m:t>n</m:t>
                </m:r>
              </m:e>
            </m:rad>
          </m:den>
        </m:f>
      </m:oMath>
    </w:p>
    <w:p w:rsidR="00816E36" w:rsidRDefault="00816E36" w:rsidP="00BB5144">
      <w:pPr>
        <w:spacing w:after="0" w:line="240" w:lineRule="auto"/>
        <w:jc w:val="both"/>
        <w:rPr>
          <w:rFonts w:ascii="Times New Roman" w:eastAsia="Times New Roman" w:hAnsi="Times New Roman"/>
          <w:sz w:val="28"/>
          <w:szCs w:val="28"/>
        </w:rPr>
      </w:pPr>
      <w:r w:rsidRPr="00F3586B">
        <w:rPr>
          <w:rFonts w:ascii="Times New Roman" w:eastAsia="Times New Roman" w:hAnsi="Times New Roman"/>
          <w:sz w:val="28"/>
          <w:szCs w:val="28"/>
          <w:lang w:val="en-US"/>
        </w:rPr>
        <w:t>Δβ</w:t>
      </w:r>
      <w:r>
        <w:rPr>
          <w:rFonts w:ascii="Times New Roman" w:eastAsia="Times New Roman" w:hAnsi="Times New Roman"/>
          <w:sz w:val="28"/>
          <w:szCs w:val="28"/>
        </w:rPr>
        <w:t xml:space="preserve"> </w:t>
      </w:r>
      <w:r w:rsidRPr="00F3586B">
        <w:rPr>
          <w:rFonts w:ascii="Times New Roman" w:eastAsia="Times New Roman" w:hAnsi="Times New Roman"/>
          <w:sz w:val="28"/>
          <w:szCs w:val="28"/>
        </w:rPr>
        <w:t>=</w:t>
      </w:r>
      <w:r>
        <w:rPr>
          <w:rFonts w:ascii="Times New Roman" w:eastAsia="Times New Roman" w:hAnsi="Times New Roman"/>
          <w:sz w:val="28"/>
          <w:szCs w:val="28"/>
        </w:rPr>
        <w:t xml:space="preserve"> </w:t>
      </w:r>
      <w:r w:rsidRPr="00F3586B">
        <w:rPr>
          <w:rFonts w:ascii="Times New Roman" w:eastAsia="Times New Roman" w:hAnsi="Times New Roman"/>
          <w:sz w:val="28"/>
          <w:szCs w:val="28"/>
          <w:lang w:val="en-US"/>
        </w:rPr>
        <w:t>β</w:t>
      </w:r>
      <w:r w:rsidRPr="00F3586B">
        <w:rPr>
          <w:rFonts w:ascii="Times New Roman" w:eastAsia="Times New Roman" w:hAnsi="Times New Roman"/>
          <w:sz w:val="28"/>
          <w:szCs w:val="28"/>
        </w:rPr>
        <w:t>-</w:t>
      </w:r>
      <w:proofErr w:type="gramStart"/>
      <w:r w:rsidRPr="00F3586B">
        <w:rPr>
          <w:rFonts w:ascii="Times New Roman" w:eastAsia="Times New Roman" w:hAnsi="Times New Roman"/>
          <w:sz w:val="28"/>
          <w:szCs w:val="28"/>
          <w:lang w:val="en-US"/>
        </w:rPr>
        <w:t>β</w:t>
      </w:r>
      <w:r w:rsidRPr="00F3586B">
        <w:rPr>
          <w:rFonts w:ascii="Times New Roman" w:eastAsia="Times New Roman" w:hAnsi="Times New Roman"/>
          <w:sz w:val="28"/>
          <w:szCs w:val="28"/>
          <w:vertAlign w:val="superscript"/>
        </w:rPr>
        <w:t>1</w:t>
      </w:r>
      <w:r w:rsidRPr="00F3586B">
        <w:rPr>
          <w:rFonts w:ascii="Times New Roman" w:eastAsia="Times New Roman" w:hAnsi="Times New Roman"/>
          <w:sz w:val="28"/>
          <w:szCs w:val="28"/>
        </w:rPr>
        <w:t xml:space="preserve">  -</w:t>
      </w:r>
      <w:proofErr w:type="gramEnd"/>
      <w:r w:rsidRPr="00F3586B">
        <w:rPr>
          <w:rFonts w:ascii="Times New Roman" w:eastAsia="Times New Roman" w:hAnsi="Times New Roman"/>
          <w:sz w:val="28"/>
          <w:szCs w:val="28"/>
        </w:rPr>
        <w:t xml:space="preserve"> ошибка построенного угла</w:t>
      </w:r>
    </w:p>
    <w:p w:rsidR="00816E36" w:rsidRDefault="00816E36" w:rsidP="00BB5144">
      <w:pPr>
        <w:spacing w:after="0" w:line="240" w:lineRule="auto"/>
        <w:jc w:val="both"/>
        <w:rPr>
          <w:rFonts w:ascii="Times New Roman" w:eastAsia="Times New Roman" w:hAnsi="Times New Roman"/>
          <w:sz w:val="28"/>
          <w:szCs w:val="28"/>
        </w:rPr>
      </w:pPr>
      <w:proofErr w:type="gramStart"/>
      <w:r>
        <w:rPr>
          <w:rFonts w:ascii="Times New Roman" w:eastAsia="Times New Roman" w:hAnsi="Times New Roman"/>
          <w:sz w:val="28"/>
          <w:szCs w:val="28"/>
        </w:rPr>
        <w:t>Определяем расстояние d до точки А. Линейную величину х в построении точки находят</w:t>
      </w:r>
      <w:proofErr w:type="gramEnd"/>
      <w:r>
        <w:rPr>
          <w:rFonts w:ascii="Times New Roman" w:eastAsia="Times New Roman" w:hAnsi="Times New Roman"/>
          <w:sz w:val="28"/>
          <w:szCs w:val="28"/>
        </w:rPr>
        <w:t xml:space="preserve"> по формуле:</w:t>
      </w:r>
    </w:p>
    <w:p w:rsidR="00816E36" w:rsidRPr="00F3586B" w:rsidRDefault="00816E36" w:rsidP="00BB5144">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Х = А</w:t>
      </w:r>
      <w:r>
        <w:rPr>
          <w:rFonts w:ascii="Times New Roman" w:eastAsia="Times New Roman" w:hAnsi="Times New Roman"/>
          <w:sz w:val="28"/>
          <w:szCs w:val="28"/>
          <w:vertAlign w:val="superscript"/>
        </w:rPr>
        <w:t>1</w:t>
      </w:r>
      <w:proofErr w:type="gramStart"/>
      <w:r>
        <w:rPr>
          <w:rFonts w:ascii="Times New Roman" w:eastAsia="Times New Roman" w:hAnsi="Times New Roman"/>
          <w:sz w:val="28"/>
          <w:szCs w:val="28"/>
        </w:rPr>
        <w:t>*А</w:t>
      </w:r>
      <w:proofErr w:type="gramEnd"/>
      <w:r>
        <w:rPr>
          <w:rFonts w:ascii="Times New Roman" w:eastAsia="Times New Roman" w:hAnsi="Times New Roman"/>
          <w:sz w:val="28"/>
          <w:szCs w:val="28"/>
        </w:rPr>
        <w:t xml:space="preserve">;   </w:t>
      </w:r>
      <w:r w:rsidRPr="00F3586B">
        <w:rPr>
          <w:rFonts w:ascii="Times New Roman" w:eastAsia="Times New Roman" w:hAnsi="Times New Roman"/>
          <w:sz w:val="28"/>
          <w:szCs w:val="28"/>
          <w:lang w:val="en-US"/>
        </w:rPr>
        <w:t>X</w:t>
      </w:r>
      <w:r w:rsidRPr="00523227">
        <w:rPr>
          <w:rFonts w:ascii="Times New Roman" w:eastAsia="Times New Roman" w:hAnsi="Times New Roman"/>
          <w:sz w:val="28"/>
          <w:szCs w:val="28"/>
        </w:rPr>
        <w:t>=</w:t>
      </w:r>
      <m:oMath>
        <m:f>
          <m:fPr>
            <m:ctrlPr>
              <w:rPr>
                <w:rFonts w:ascii="Cambria Math" w:eastAsia="Times New Roman" w:hAnsi="Cambria Math"/>
                <w:i/>
                <w:lang w:val="en-US"/>
              </w:rPr>
            </m:ctrlPr>
          </m:fPr>
          <m:num>
            <m:r>
              <w:rPr>
                <w:rFonts w:ascii="Cambria Math" w:eastAsia="Times New Roman" w:hAnsi="Cambria Math"/>
                <w:lang w:val="en-US"/>
              </w:rPr>
              <m:t>Δβ</m:t>
            </m:r>
            <m:r>
              <w:rPr>
                <w:rFonts w:ascii="Cambria Math" w:eastAsia="Times New Roman" w:hAnsi="Cambria Math"/>
              </w:rPr>
              <m:t>∙</m:t>
            </m:r>
            <m:r>
              <w:rPr>
                <w:rFonts w:ascii="Cambria Math" w:eastAsia="Times New Roman" w:hAnsi="Cambria Math"/>
                <w:lang w:val="en-US"/>
              </w:rPr>
              <m:t>d</m:t>
            </m:r>
          </m:num>
          <m:den>
            <m:r>
              <w:rPr>
                <w:rFonts w:ascii="Cambria Math" w:eastAsia="Times New Roman" w:hAnsi="Cambria Math"/>
                <w:lang w:val="en-US"/>
              </w:rPr>
              <m:t>ρ</m:t>
            </m:r>
          </m:den>
        </m:f>
      </m:oMath>
    </w:p>
    <w:p w:rsidR="00816E36" w:rsidRDefault="00816E36" w:rsidP="00BB5144">
      <w:pPr>
        <w:spacing w:after="0" w:line="240" w:lineRule="auto"/>
        <w:jc w:val="both"/>
        <w:rPr>
          <w:rFonts w:ascii="Times New Roman" w:eastAsia="Times New Roman" w:hAnsi="Times New Roman"/>
          <w:sz w:val="28"/>
          <w:szCs w:val="28"/>
        </w:rPr>
      </w:pPr>
      <m:oMath>
        <m:r>
          <w:rPr>
            <w:rFonts w:ascii="Cambria Math" w:hAnsi="Cambria Math"/>
            <w:lang w:val="en-US"/>
          </w:rPr>
          <m:t>ρ</m:t>
        </m:r>
      </m:oMath>
      <w:r w:rsidRPr="00523227">
        <w:rPr>
          <w:rFonts w:ascii="Times New Roman" w:eastAsia="Times New Roman" w:hAnsi="Times New Roman"/>
          <w:sz w:val="28"/>
          <w:szCs w:val="28"/>
          <w:vertAlign w:val="superscript"/>
        </w:rPr>
        <w:t>1</w:t>
      </w:r>
      <w:r w:rsidRPr="00523227">
        <w:rPr>
          <w:rFonts w:ascii="Times New Roman" w:eastAsia="Times New Roman" w:hAnsi="Times New Roman"/>
          <w:sz w:val="28"/>
          <w:szCs w:val="28"/>
        </w:rPr>
        <w:t xml:space="preserve"> –</w:t>
      </w:r>
      <w:r>
        <w:rPr>
          <w:rFonts w:ascii="Times New Roman" w:eastAsia="Times New Roman" w:hAnsi="Times New Roman"/>
          <w:sz w:val="28"/>
          <w:szCs w:val="28"/>
        </w:rPr>
        <w:t xml:space="preserve"> радиан (выраженный в мин.)</w:t>
      </w:r>
    </w:p>
    <w:p w:rsidR="00816E36" w:rsidRDefault="00816E36" w:rsidP="00BB5144">
      <w:pPr>
        <w:spacing w:after="0" w:line="240" w:lineRule="auto"/>
        <w:ind w:firstLine="851"/>
        <w:jc w:val="both"/>
        <w:rPr>
          <w:rFonts w:ascii="Times New Roman" w:hAnsi="Times New Roman"/>
          <w:sz w:val="28"/>
          <w:szCs w:val="28"/>
        </w:rPr>
      </w:pPr>
      <w:r>
        <w:rPr>
          <w:rFonts w:ascii="Times New Roman" w:hAnsi="Times New Roman"/>
          <w:sz w:val="28"/>
          <w:szCs w:val="28"/>
        </w:rPr>
        <w:t xml:space="preserve">Далее с помощью рулетки </w:t>
      </w:r>
      <w:proofErr w:type="gramStart"/>
      <w:r>
        <w:rPr>
          <w:rFonts w:ascii="Times New Roman" w:hAnsi="Times New Roman"/>
          <w:sz w:val="28"/>
          <w:szCs w:val="28"/>
        </w:rPr>
        <w:t>откладывают отрезок х равный найденному направлению уменьшая</w:t>
      </w:r>
      <w:proofErr w:type="gramEnd"/>
      <w:r>
        <w:rPr>
          <w:rFonts w:ascii="Times New Roman" w:hAnsi="Times New Roman"/>
          <w:sz w:val="28"/>
          <w:szCs w:val="28"/>
        </w:rPr>
        <w:t xml:space="preserve"> или увеличивая построенный угол до значения равному проектному.</w:t>
      </w:r>
    </w:p>
    <w:p w:rsidR="00816E36" w:rsidRPr="00C8629B" w:rsidRDefault="00816E36" w:rsidP="00BB5144">
      <w:pPr>
        <w:spacing w:after="0" w:line="240" w:lineRule="auto"/>
        <w:ind w:firstLine="851"/>
        <w:jc w:val="both"/>
        <w:rPr>
          <w:rFonts w:ascii="Times New Roman" w:hAnsi="Times New Roman"/>
          <w:b/>
          <w:sz w:val="28"/>
          <w:szCs w:val="28"/>
        </w:rPr>
      </w:pPr>
      <w:r w:rsidRPr="00C8629B">
        <w:rPr>
          <w:rFonts w:ascii="Times New Roman" w:hAnsi="Times New Roman"/>
          <w:b/>
          <w:sz w:val="28"/>
          <w:szCs w:val="28"/>
        </w:rPr>
        <w:t>Перенесение на местность проектной линии.</w:t>
      </w:r>
    </w:p>
    <w:p w:rsidR="00816E36" w:rsidRDefault="00816E36" w:rsidP="00BB5144">
      <w:pPr>
        <w:spacing w:after="0" w:line="240" w:lineRule="auto"/>
        <w:ind w:firstLine="851"/>
        <w:jc w:val="both"/>
        <w:rPr>
          <w:rFonts w:ascii="Times New Roman" w:hAnsi="Times New Roman"/>
          <w:sz w:val="28"/>
          <w:szCs w:val="28"/>
        </w:rPr>
      </w:pPr>
      <w:r>
        <w:rPr>
          <w:rFonts w:ascii="Times New Roman" w:hAnsi="Times New Roman"/>
          <w:sz w:val="28"/>
          <w:szCs w:val="28"/>
        </w:rPr>
        <w:t xml:space="preserve">Для перенесения на местность с помощью ленты или рулетки от исходной точки откладывают в найденном направлении наклонное расстояние горизонтальное </w:t>
      </w:r>
      <w:proofErr w:type="gramStart"/>
      <w:r>
        <w:rPr>
          <w:rFonts w:ascii="Times New Roman" w:hAnsi="Times New Roman"/>
          <w:sz w:val="28"/>
          <w:szCs w:val="28"/>
        </w:rPr>
        <w:t>положение</w:t>
      </w:r>
      <w:proofErr w:type="gramEnd"/>
      <w:r>
        <w:rPr>
          <w:rFonts w:ascii="Times New Roman" w:hAnsi="Times New Roman"/>
          <w:sz w:val="28"/>
          <w:szCs w:val="28"/>
        </w:rPr>
        <w:t xml:space="preserve"> которое равно проектному значению.</w:t>
      </w:r>
    </w:p>
    <w:p w:rsidR="00816E36" w:rsidRDefault="00816E36" w:rsidP="00BB5144">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lang w:val="en-US"/>
        </w:rPr>
        <w:t>D</w:t>
      </w:r>
      <w:r w:rsidRPr="00F54B70">
        <w:rPr>
          <w:rFonts w:ascii="Times New Roman" w:eastAsia="Times New Roman" w:hAnsi="Times New Roman"/>
          <w:sz w:val="28"/>
          <w:szCs w:val="28"/>
        </w:rPr>
        <w:t xml:space="preserve"> = </w:t>
      </w:r>
      <w:r>
        <w:rPr>
          <w:rFonts w:ascii="Times New Roman" w:eastAsia="Times New Roman" w:hAnsi="Times New Roman"/>
          <w:sz w:val="28"/>
          <w:szCs w:val="28"/>
          <w:lang w:val="en-US"/>
        </w:rPr>
        <w:t>d</w:t>
      </w:r>
      <w:r w:rsidRPr="00F54B70">
        <w:rPr>
          <w:rFonts w:ascii="Times New Roman" w:eastAsia="Times New Roman" w:hAnsi="Times New Roman"/>
          <w:sz w:val="28"/>
          <w:szCs w:val="28"/>
        </w:rPr>
        <w:t>+</w:t>
      </w:r>
      <w:r w:rsidRPr="00F3586B">
        <w:rPr>
          <w:rFonts w:ascii="Times New Roman" w:eastAsia="Times New Roman" w:hAnsi="Times New Roman"/>
          <w:sz w:val="28"/>
          <w:szCs w:val="28"/>
          <w:lang w:val="en-US"/>
        </w:rPr>
        <w:t>Δ</w:t>
      </w:r>
    </w:p>
    <w:p w:rsidR="00816E36" w:rsidRPr="00F54B70" w:rsidRDefault="00816E36" w:rsidP="00BB5144">
      <w:pPr>
        <w:spacing w:after="0" w:line="240" w:lineRule="auto"/>
        <w:jc w:val="both"/>
        <w:rPr>
          <w:rFonts w:ascii="Times New Roman" w:eastAsia="Times New Roman" w:hAnsi="Times New Roman"/>
          <w:sz w:val="28"/>
          <w:szCs w:val="28"/>
        </w:rPr>
      </w:pPr>
      <w:r w:rsidRPr="00F3586B">
        <w:rPr>
          <w:rFonts w:ascii="Times New Roman" w:eastAsia="Times New Roman" w:hAnsi="Times New Roman"/>
          <w:sz w:val="28"/>
          <w:szCs w:val="28"/>
          <w:lang w:val="en-US"/>
        </w:rPr>
        <w:t>Δ</w:t>
      </w:r>
      <w:r w:rsidRPr="00F3586B">
        <w:rPr>
          <w:rFonts w:ascii="Times New Roman" w:eastAsia="Times New Roman" w:hAnsi="Times New Roman"/>
          <w:sz w:val="28"/>
          <w:szCs w:val="28"/>
        </w:rPr>
        <w:t xml:space="preserve"> </w:t>
      </w:r>
      <w:r>
        <w:rPr>
          <w:rFonts w:ascii="Times New Roman" w:eastAsia="Times New Roman" w:hAnsi="Times New Roman"/>
          <w:sz w:val="28"/>
          <w:szCs w:val="28"/>
        </w:rPr>
        <w:t>–</w:t>
      </w:r>
      <w:r w:rsidRPr="00F3586B">
        <w:rPr>
          <w:rFonts w:ascii="Times New Roman" w:eastAsia="Times New Roman" w:hAnsi="Times New Roman"/>
          <w:sz w:val="28"/>
          <w:szCs w:val="28"/>
        </w:rPr>
        <w:t xml:space="preserve"> </w:t>
      </w:r>
      <w:proofErr w:type="gramStart"/>
      <w:r>
        <w:rPr>
          <w:rFonts w:ascii="Times New Roman" w:eastAsia="Times New Roman" w:hAnsi="Times New Roman"/>
          <w:sz w:val="28"/>
          <w:szCs w:val="28"/>
        </w:rPr>
        <w:t>это</w:t>
      </w:r>
      <w:proofErr w:type="gramEnd"/>
      <w:r>
        <w:rPr>
          <w:rFonts w:ascii="Times New Roman" w:eastAsia="Times New Roman" w:hAnsi="Times New Roman"/>
          <w:sz w:val="28"/>
          <w:szCs w:val="28"/>
        </w:rPr>
        <w:t xml:space="preserve"> сумма поправок, (за наклон; за температуру; и за </w:t>
      </w:r>
      <w:proofErr w:type="spellStart"/>
      <w:r>
        <w:rPr>
          <w:rFonts w:ascii="Times New Roman" w:eastAsia="Times New Roman" w:hAnsi="Times New Roman"/>
          <w:sz w:val="28"/>
          <w:szCs w:val="28"/>
        </w:rPr>
        <w:t>компарирование</w:t>
      </w:r>
      <w:proofErr w:type="spellEnd"/>
      <w:r>
        <w:rPr>
          <w:rFonts w:ascii="Times New Roman" w:eastAsia="Times New Roman" w:hAnsi="Times New Roman"/>
          <w:sz w:val="28"/>
          <w:szCs w:val="28"/>
        </w:rPr>
        <w:t>)</w:t>
      </w:r>
    </w:p>
    <w:p w:rsidR="00713C2A" w:rsidRPr="00823AA7" w:rsidRDefault="00713C2A" w:rsidP="00713C2A">
      <w:pPr>
        <w:pStyle w:val="a3"/>
        <w:rPr>
          <w:rFonts w:ascii="Times New Roman" w:hAnsi="Times New Roman" w:cs="Times New Roman"/>
          <w:b/>
          <w:sz w:val="28"/>
          <w:szCs w:val="28"/>
        </w:rPr>
      </w:pPr>
      <w:r w:rsidRPr="00823AA7">
        <w:rPr>
          <w:rFonts w:ascii="Times New Roman" w:hAnsi="Times New Roman" w:cs="Times New Roman"/>
          <w:b/>
          <w:sz w:val="28"/>
          <w:szCs w:val="28"/>
        </w:rPr>
        <w:t>Список литературы.</w:t>
      </w:r>
    </w:p>
    <w:p w:rsidR="00713C2A" w:rsidRPr="00FD6C95" w:rsidRDefault="00713C2A" w:rsidP="00036817">
      <w:pPr>
        <w:pStyle w:val="af4"/>
        <w:widowControl w:val="0"/>
        <w:numPr>
          <w:ilvl w:val="0"/>
          <w:numId w:val="7"/>
        </w:numPr>
        <w:shd w:val="clear" w:color="auto" w:fill="FFFFFF"/>
        <w:tabs>
          <w:tab w:val="left" w:pos="283"/>
        </w:tabs>
        <w:autoSpaceDE w:val="0"/>
        <w:autoSpaceDN w:val="0"/>
        <w:adjustRightInd w:val="0"/>
        <w:spacing w:after="0" w:line="240" w:lineRule="auto"/>
        <w:jc w:val="both"/>
        <w:rPr>
          <w:color w:val="000000"/>
          <w:spacing w:val="-31"/>
          <w:sz w:val="28"/>
          <w:szCs w:val="28"/>
        </w:rPr>
      </w:pPr>
      <w:r w:rsidRPr="00FD6C95">
        <w:rPr>
          <w:color w:val="000000"/>
          <w:spacing w:val="-1"/>
          <w:sz w:val="28"/>
          <w:szCs w:val="28"/>
        </w:rPr>
        <w:t>Л.Н. Попов  Строительные материалы и изделия: Учеб. / Попов Л.Н.,    Н.Л.</w:t>
      </w:r>
      <w:r w:rsidRPr="00FD6C95">
        <w:rPr>
          <w:color w:val="000000"/>
          <w:spacing w:val="-1"/>
          <w:sz w:val="28"/>
          <w:szCs w:val="28"/>
        </w:rPr>
        <w:br/>
      </w:r>
      <w:r w:rsidRPr="00FD6C95">
        <w:rPr>
          <w:color w:val="000000"/>
          <w:spacing w:val="2"/>
          <w:sz w:val="28"/>
          <w:szCs w:val="28"/>
        </w:rPr>
        <w:t>Попов, - М.: ГУП ЦПП, 2013. - 384 с.</w:t>
      </w:r>
    </w:p>
    <w:p w:rsidR="00713C2A" w:rsidRPr="00FD6C95" w:rsidRDefault="00713C2A" w:rsidP="00036817">
      <w:pPr>
        <w:pStyle w:val="af4"/>
        <w:widowControl w:val="0"/>
        <w:numPr>
          <w:ilvl w:val="0"/>
          <w:numId w:val="7"/>
        </w:numPr>
        <w:shd w:val="clear" w:color="auto" w:fill="FFFFFF"/>
        <w:tabs>
          <w:tab w:val="left" w:pos="283"/>
        </w:tabs>
        <w:autoSpaceDE w:val="0"/>
        <w:autoSpaceDN w:val="0"/>
        <w:adjustRightInd w:val="0"/>
        <w:spacing w:after="0" w:line="240" w:lineRule="auto"/>
        <w:jc w:val="both"/>
        <w:rPr>
          <w:color w:val="000000"/>
          <w:spacing w:val="-17"/>
          <w:sz w:val="28"/>
          <w:szCs w:val="28"/>
        </w:rPr>
      </w:pPr>
      <w:r w:rsidRPr="00FD6C95">
        <w:rPr>
          <w:color w:val="000000"/>
          <w:spacing w:val="-1"/>
          <w:sz w:val="28"/>
          <w:szCs w:val="28"/>
        </w:rPr>
        <w:t xml:space="preserve">Л.Н. Попов Лабораторные работы по дисциплине «Строительные </w:t>
      </w:r>
      <w:proofErr w:type="spellStart"/>
      <w:proofErr w:type="gramStart"/>
      <w:r w:rsidRPr="00FD6C95">
        <w:rPr>
          <w:color w:val="000000"/>
          <w:spacing w:val="-1"/>
          <w:sz w:val="28"/>
          <w:szCs w:val="28"/>
        </w:rPr>
        <w:t>материа</w:t>
      </w:r>
      <w:proofErr w:type="spellEnd"/>
      <w:r w:rsidRPr="00FD6C95">
        <w:rPr>
          <w:color w:val="000000"/>
          <w:spacing w:val="-1"/>
          <w:sz w:val="28"/>
          <w:szCs w:val="28"/>
        </w:rPr>
        <w:softHyphen/>
      </w:r>
      <w:r w:rsidRPr="00FD6C95">
        <w:rPr>
          <w:color w:val="000000"/>
          <w:spacing w:val="-1"/>
          <w:sz w:val="28"/>
          <w:szCs w:val="28"/>
        </w:rPr>
        <w:br/>
      </w:r>
      <w:proofErr w:type="spellStart"/>
      <w:r w:rsidRPr="00FD6C95">
        <w:rPr>
          <w:color w:val="000000"/>
          <w:spacing w:val="1"/>
          <w:sz w:val="28"/>
          <w:szCs w:val="28"/>
        </w:rPr>
        <w:t>лы</w:t>
      </w:r>
      <w:proofErr w:type="spellEnd"/>
      <w:proofErr w:type="gramEnd"/>
      <w:r w:rsidRPr="00FD6C95">
        <w:rPr>
          <w:color w:val="000000"/>
          <w:spacing w:val="1"/>
          <w:sz w:val="28"/>
          <w:szCs w:val="28"/>
        </w:rPr>
        <w:t xml:space="preserve"> и изделия»: Учеб. / Попов Л.Н., Н.Л. Попов, - М.: ИНФРА-М,   2013. -</w:t>
      </w:r>
      <w:r w:rsidRPr="00FD6C95">
        <w:rPr>
          <w:color w:val="000000"/>
          <w:spacing w:val="1"/>
          <w:sz w:val="28"/>
          <w:szCs w:val="28"/>
        </w:rPr>
        <w:br/>
      </w:r>
      <w:r w:rsidRPr="00FD6C95">
        <w:rPr>
          <w:color w:val="000000"/>
          <w:spacing w:val="-5"/>
          <w:sz w:val="28"/>
          <w:szCs w:val="28"/>
        </w:rPr>
        <w:t>223 с.</w:t>
      </w:r>
    </w:p>
    <w:p w:rsidR="00713C2A" w:rsidRPr="004C5F05" w:rsidRDefault="00713C2A" w:rsidP="00713C2A">
      <w:pPr>
        <w:pStyle w:val="af4"/>
        <w:shd w:val="clear" w:color="auto" w:fill="FFFFFF"/>
        <w:spacing w:after="0" w:line="240" w:lineRule="auto"/>
        <w:ind w:left="567"/>
        <w:jc w:val="both"/>
        <w:rPr>
          <w:sz w:val="28"/>
        </w:rPr>
      </w:pPr>
      <w:r>
        <w:rPr>
          <w:color w:val="000000"/>
          <w:spacing w:val="2"/>
          <w:sz w:val="28"/>
        </w:rPr>
        <w:t>Нормативная литература</w:t>
      </w:r>
    </w:p>
    <w:p w:rsidR="00713C2A" w:rsidRPr="00B743B6" w:rsidRDefault="00713C2A" w:rsidP="00713C2A">
      <w:pPr>
        <w:pStyle w:val="af4"/>
        <w:shd w:val="clear" w:color="auto" w:fill="FFFFFF"/>
        <w:spacing w:after="0" w:line="240" w:lineRule="auto"/>
        <w:ind w:left="567"/>
      </w:pPr>
      <w:r w:rsidRPr="00B743B6">
        <w:rPr>
          <w:color w:val="000000"/>
          <w:spacing w:val="-1"/>
          <w:sz w:val="28"/>
          <w:szCs w:val="28"/>
        </w:rPr>
        <w:t xml:space="preserve">ГОСТ 125-79 </w:t>
      </w:r>
      <w:proofErr w:type="gramStart"/>
      <w:r w:rsidRPr="00B743B6">
        <w:rPr>
          <w:color w:val="000000"/>
          <w:spacing w:val="-1"/>
          <w:sz w:val="28"/>
          <w:szCs w:val="28"/>
        </w:rPr>
        <w:t>Вяжущие</w:t>
      </w:r>
      <w:proofErr w:type="gramEnd"/>
      <w:r w:rsidRPr="00B743B6">
        <w:rPr>
          <w:color w:val="000000"/>
          <w:spacing w:val="-1"/>
          <w:sz w:val="28"/>
          <w:szCs w:val="28"/>
        </w:rPr>
        <w:t xml:space="preserve"> гипсовые. Технические условия.</w:t>
      </w:r>
    </w:p>
    <w:p w:rsidR="00713C2A" w:rsidRPr="00B743B6" w:rsidRDefault="00713C2A" w:rsidP="00713C2A">
      <w:pPr>
        <w:pStyle w:val="af4"/>
        <w:shd w:val="clear" w:color="auto" w:fill="FFFFFF"/>
        <w:spacing w:after="0" w:line="240" w:lineRule="auto"/>
        <w:ind w:left="567" w:right="182"/>
        <w:jc w:val="both"/>
      </w:pPr>
      <w:r w:rsidRPr="00B743B6">
        <w:rPr>
          <w:color w:val="000000"/>
          <w:spacing w:val="-1"/>
          <w:sz w:val="28"/>
          <w:szCs w:val="28"/>
        </w:rPr>
        <w:t>ГОСТ 30547-97 Материалы рулонные кровельные и гидроизоляционные. Общие технические условия.</w:t>
      </w:r>
    </w:p>
    <w:p w:rsidR="00713C2A" w:rsidRPr="00B743B6" w:rsidRDefault="00713C2A" w:rsidP="00713C2A">
      <w:pPr>
        <w:pStyle w:val="af4"/>
        <w:shd w:val="clear" w:color="auto" w:fill="FFFFFF"/>
        <w:spacing w:after="0" w:line="240" w:lineRule="auto"/>
        <w:ind w:left="567" w:right="120"/>
        <w:jc w:val="both"/>
        <w:rPr>
          <w:b/>
          <w:sz w:val="28"/>
          <w:szCs w:val="28"/>
        </w:rPr>
      </w:pPr>
      <w:r w:rsidRPr="00B743B6">
        <w:rPr>
          <w:color w:val="000000"/>
          <w:spacing w:val="-1"/>
          <w:sz w:val="28"/>
          <w:szCs w:val="28"/>
        </w:rPr>
        <w:t>ГОСТ 25591-83 Мастики кровельные и гидроизоляционные. Классифика</w:t>
      </w:r>
      <w:r w:rsidRPr="00B743B6">
        <w:rPr>
          <w:color w:val="000000"/>
          <w:spacing w:val="-1"/>
          <w:sz w:val="28"/>
          <w:szCs w:val="28"/>
        </w:rPr>
        <w:softHyphen/>
        <w:t>ция и общие технические требования.</w:t>
      </w:r>
    </w:p>
    <w:p w:rsidR="00713C2A" w:rsidRPr="00823AA7" w:rsidRDefault="00713C2A" w:rsidP="00713C2A">
      <w:pPr>
        <w:shd w:val="clear" w:color="auto" w:fill="FFFFFF"/>
        <w:spacing w:after="0" w:line="240" w:lineRule="auto"/>
        <w:ind w:right="120"/>
        <w:jc w:val="both"/>
        <w:rPr>
          <w:rFonts w:ascii="Times New Roman" w:hAnsi="Times New Roman" w:cs="Times New Roman"/>
          <w:b/>
          <w:sz w:val="28"/>
          <w:szCs w:val="28"/>
        </w:rPr>
      </w:pPr>
      <w:r w:rsidRPr="00823AA7">
        <w:rPr>
          <w:rFonts w:ascii="Times New Roman" w:hAnsi="Times New Roman" w:cs="Times New Roman"/>
          <w:b/>
          <w:sz w:val="28"/>
          <w:szCs w:val="28"/>
        </w:rPr>
        <w:t>Интернет-ресурсы.</w:t>
      </w:r>
    </w:p>
    <w:p w:rsidR="00713C2A" w:rsidRPr="00640923" w:rsidRDefault="00713C2A" w:rsidP="00036817">
      <w:pPr>
        <w:pStyle w:val="af4"/>
        <w:numPr>
          <w:ilvl w:val="0"/>
          <w:numId w:val="7"/>
        </w:numPr>
        <w:spacing w:after="0" w:line="240" w:lineRule="auto"/>
        <w:jc w:val="both"/>
        <w:rPr>
          <w:szCs w:val="24"/>
        </w:rPr>
      </w:pPr>
      <w:proofErr w:type="spellStart"/>
      <w:r w:rsidRPr="00640923">
        <w:rPr>
          <w:color w:val="000000"/>
          <w:spacing w:val="-1"/>
          <w:sz w:val="28"/>
        </w:rPr>
        <w:t>Митякин</w:t>
      </w:r>
      <w:proofErr w:type="spellEnd"/>
      <w:r w:rsidRPr="00640923">
        <w:rPr>
          <w:color w:val="000000"/>
          <w:spacing w:val="-1"/>
          <w:sz w:val="28"/>
        </w:rPr>
        <w:t xml:space="preserve"> С.Д. </w:t>
      </w:r>
      <w:r>
        <w:rPr>
          <w:color w:val="000000"/>
          <w:spacing w:val="-1"/>
          <w:sz w:val="28"/>
        </w:rPr>
        <w:t>Строительные материалы</w:t>
      </w:r>
      <w:r w:rsidRPr="00640923">
        <w:rPr>
          <w:color w:val="000000"/>
          <w:spacing w:val="-1"/>
          <w:sz w:val="28"/>
        </w:rPr>
        <w:t xml:space="preserve"> </w:t>
      </w:r>
      <w:r w:rsidR="00C91715">
        <w:rPr>
          <w:color w:val="000000"/>
          <w:spacing w:val="-1"/>
          <w:sz w:val="28"/>
        </w:rPr>
        <w:t>и изд</w:t>
      </w:r>
      <w:r w:rsidRPr="00640923">
        <w:rPr>
          <w:color w:val="000000"/>
          <w:spacing w:val="-1"/>
          <w:sz w:val="28"/>
        </w:rPr>
        <w:t>ел</w:t>
      </w:r>
      <w:r w:rsidR="00C91715">
        <w:rPr>
          <w:color w:val="000000"/>
          <w:spacing w:val="-1"/>
          <w:sz w:val="28"/>
        </w:rPr>
        <w:t>ия</w:t>
      </w:r>
      <w:r w:rsidRPr="00640923">
        <w:rPr>
          <w:color w:val="000000"/>
          <w:spacing w:val="-1"/>
          <w:sz w:val="28"/>
        </w:rPr>
        <w:t xml:space="preserve">. </w:t>
      </w:r>
      <w:r w:rsidRPr="00640923">
        <w:rPr>
          <w:sz w:val="28"/>
          <w:szCs w:val="28"/>
        </w:rPr>
        <w:t xml:space="preserve">[Электронный ресурс]: учебное пособие/ </w:t>
      </w:r>
      <w:proofErr w:type="spellStart"/>
      <w:r w:rsidRPr="00640923">
        <w:rPr>
          <w:color w:val="000000"/>
          <w:spacing w:val="-1"/>
          <w:sz w:val="28"/>
        </w:rPr>
        <w:t>Митякин</w:t>
      </w:r>
      <w:proofErr w:type="spellEnd"/>
      <w:r w:rsidRPr="00640923">
        <w:rPr>
          <w:color w:val="000000"/>
          <w:spacing w:val="-1"/>
          <w:sz w:val="28"/>
        </w:rPr>
        <w:t xml:space="preserve"> С.Д. </w:t>
      </w:r>
      <w:r w:rsidRPr="00640923">
        <w:rPr>
          <w:sz w:val="28"/>
          <w:szCs w:val="28"/>
        </w:rPr>
        <w:t xml:space="preserve">– Режим доступа: </w:t>
      </w:r>
      <w:hyperlink r:id="rId29" w:history="1">
        <w:r w:rsidRPr="00640923">
          <w:rPr>
            <w:rStyle w:val="af5"/>
            <w:sz w:val="28"/>
            <w:szCs w:val="28"/>
            <w:shd w:val="clear" w:color="auto" w:fill="FFFFFF"/>
          </w:rPr>
          <w:t>http://</w:t>
        </w:r>
        <w:r w:rsidRPr="00640923">
          <w:rPr>
            <w:rStyle w:val="af5"/>
            <w:b/>
            <w:bCs/>
            <w:sz w:val="28"/>
            <w:szCs w:val="28"/>
            <w:shd w:val="clear" w:color="auto" w:fill="FFFFFF"/>
          </w:rPr>
          <w:t>www</w:t>
        </w:r>
        <w:r w:rsidRPr="00640923">
          <w:rPr>
            <w:rStyle w:val="af5"/>
            <w:sz w:val="28"/>
            <w:szCs w:val="28"/>
            <w:shd w:val="clear" w:color="auto" w:fill="FFFFFF"/>
          </w:rPr>
          <w:t>.</w:t>
        </w:r>
        <w:proofErr w:type="spellStart"/>
        <w:r w:rsidRPr="00640923">
          <w:rPr>
            <w:rStyle w:val="af5"/>
            <w:sz w:val="28"/>
            <w:szCs w:val="28"/>
            <w:shd w:val="clear" w:color="auto" w:fill="FFFFFF"/>
            <w:lang w:val="en-US"/>
          </w:rPr>
          <w:t>iprbookshop</w:t>
        </w:r>
        <w:proofErr w:type="spellEnd"/>
        <w:r w:rsidRPr="00640923">
          <w:rPr>
            <w:rStyle w:val="af5"/>
            <w:sz w:val="28"/>
            <w:szCs w:val="28"/>
            <w:shd w:val="clear" w:color="auto" w:fill="FFFFFF"/>
          </w:rPr>
          <w:t>.</w:t>
        </w:r>
        <w:proofErr w:type="spellStart"/>
        <w:r w:rsidRPr="00640923">
          <w:rPr>
            <w:rStyle w:val="af5"/>
            <w:b/>
            <w:bCs/>
            <w:sz w:val="28"/>
            <w:szCs w:val="28"/>
            <w:shd w:val="clear" w:color="auto" w:fill="FFFFFF"/>
          </w:rPr>
          <w:t>ru</w:t>
        </w:r>
        <w:proofErr w:type="spellEnd"/>
        <w:r w:rsidRPr="00640923">
          <w:rPr>
            <w:rStyle w:val="af5"/>
            <w:sz w:val="28"/>
            <w:szCs w:val="28"/>
            <w:shd w:val="clear" w:color="auto" w:fill="FFFFFF"/>
          </w:rPr>
          <w:t>/</w:t>
        </w:r>
        <w:r w:rsidRPr="00640923">
          <w:rPr>
            <w:rStyle w:val="af5"/>
            <w:bCs/>
            <w:sz w:val="28"/>
            <w:szCs w:val="28"/>
            <w:shd w:val="clear" w:color="auto" w:fill="FFFFFF"/>
          </w:rPr>
          <w:t>34859</w:t>
        </w:r>
      </w:hyperlink>
      <w:r w:rsidRPr="00640923">
        <w:rPr>
          <w:bCs/>
          <w:color w:val="333333"/>
          <w:sz w:val="28"/>
          <w:szCs w:val="28"/>
          <w:shd w:val="clear" w:color="auto" w:fill="FFFFFF"/>
        </w:rPr>
        <w:t>. – ЭБС «</w:t>
      </w:r>
      <w:proofErr w:type="spellStart"/>
      <w:r w:rsidRPr="00640923">
        <w:rPr>
          <w:bCs/>
          <w:color w:val="333333"/>
          <w:sz w:val="28"/>
          <w:szCs w:val="28"/>
          <w:shd w:val="clear" w:color="auto" w:fill="FFFFFF"/>
          <w:lang w:val="en-US"/>
        </w:rPr>
        <w:t>IPRbooks</w:t>
      </w:r>
      <w:proofErr w:type="spellEnd"/>
      <w:r w:rsidRPr="00640923">
        <w:rPr>
          <w:bCs/>
          <w:color w:val="333333"/>
          <w:sz w:val="28"/>
          <w:szCs w:val="28"/>
          <w:shd w:val="clear" w:color="auto" w:fill="FFFFFF"/>
        </w:rPr>
        <w:t>»</w:t>
      </w:r>
      <w:r w:rsidRPr="00640923">
        <w:rPr>
          <w:color w:val="333333"/>
          <w:sz w:val="28"/>
          <w:szCs w:val="28"/>
          <w:shd w:val="clear" w:color="auto" w:fill="FFFFFF"/>
        </w:rPr>
        <w:t>, по паролю</w:t>
      </w:r>
    </w:p>
    <w:p w:rsidR="008B7DC3" w:rsidRDefault="008B7DC3" w:rsidP="006623E8">
      <w:pPr>
        <w:pStyle w:val="a3"/>
        <w:rPr>
          <w:rFonts w:ascii="Times New Roman" w:hAnsi="Times New Roman"/>
        </w:rPr>
      </w:pPr>
    </w:p>
    <w:p w:rsidR="00BB5144" w:rsidRDefault="00BB5144" w:rsidP="006623E8">
      <w:pPr>
        <w:pStyle w:val="a3"/>
        <w:rPr>
          <w:rFonts w:ascii="Times New Roman" w:hAnsi="Times New Roman"/>
        </w:rPr>
      </w:pPr>
    </w:p>
    <w:p w:rsidR="00BB5144" w:rsidRDefault="00BB5144" w:rsidP="006623E8">
      <w:pPr>
        <w:pStyle w:val="a3"/>
        <w:rPr>
          <w:rFonts w:ascii="Times New Roman" w:hAnsi="Times New Roman"/>
        </w:rPr>
      </w:pPr>
    </w:p>
    <w:p w:rsidR="00BB5144" w:rsidRDefault="00BB5144" w:rsidP="006623E8">
      <w:pPr>
        <w:pStyle w:val="a3"/>
        <w:rPr>
          <w:rFonts w:ascii="Times New Roman" w:hAnsi="Times New Roman"/>
        </w:rPr>
      </w:pPr>
    </w:p>
    <w:p w:rsidR="00E16C2E" w:rsidRPr="005B432D" w:rsidRDefault="00E16C2E" w:rsidP="005B432D">
      <w:pPr>
        <w:pStyle w:val="a3"/>
        <w:jc w:val="center"/>
        <w:rPr>
          <w:rFonts w:ascii="Times New Roman" w:hAnsi="Times New Roman"/>
        </w:rPr>
      </w:pPr>
      <w:r w:rsidRPr="00823AA7">
        <w:rPr>
          <w:rFonts w:ascii="Times New Roman" w:hAnsi="Times New Roman" w:cs="Times New Roman"/>
          <w:b/>
          <w:sz w:val="28"/>
          <w:szCs w:val="28"/>
        </w:rPr>
        <w:lastRenderedPageBreak/>
        <w:t>Практическое занятие №</w:t>
      </w:r>
      <w:r w:rsidR="005B432D">
        <w:rPr>
          <w:rFonts w:ascii="Times New Roman" w:hAnsi="Times New Roman" w:cs="Times New Roman"/>
          <w:b/>
          <w:sz w:val="28"/>
          <w:szCs w:val="28"/>
        </w:rPr>
        <w:t>6</w:t>
      </w:r>
      <w:r>
        <w:rPr>
          <w:rFonts w:ascii="Times New Roman" w:hAnsi="Times New Roman" w:cs="Times New Roman"/>
          <w:b/>
          <w:sz w:val="28"/>
          <w:szCs w:val="28"/>
        </w:rPr>
        <w:t xml:space="preserve"> </w:t>
      </w:r>
      <w:r w:rsidRPr="00F16E6F">
        <w:rPr>
          <w:rFonts w:ascii="Times New Roman" w:hAnsi="Times New Roman" w:cs="Times New Roman"/>
          <w:b/>
          <w:sz w:val="28"/>
          <w:szCs w:val="28"/>
        </w:rPr>
        <w:t>«</w:t>
      </w:r>
      <w:r w:rsidR="00F058F4" w:rsidRPr="001839DF">
        <w:rPr>
          <w:rFonts w:ascii="Times New Roman" w:hAnsi="Times New Roman"/>
          <w:sz w:val="28"/>
          <w:szCs w:val="28"/>
        </w:rPr>
        <w:t>Съемка планово-высотного положения построенного объекта</w:t>
      </w:r>
      <w:r w:rsidRPr="00F16E6F">
        <w:rPr>
          <w:rFonts w:ascii="Times New Roman" w:hAnsi="Times New Roman" w:cs="Times New Roman"/>
          <w:b/>
          <w:sz w:val="28"/>
          <w:szCs w:val="28"/>
        </w:rPr>
        <w:t>»</w:t>
      </w:r>
    </w:p>
    <w:p w:rsidR="00E16C2E" w:rsidRPr="00823AA7" w:rsidRDefault="00E16C2E" w:rsidP="00E16C2E">
      <w:pPr>
        <w:pStyle w:val="a3"/>
        <w:rPr>
          <w:rFonts w:ascii="Times New Roman" w:hAnsi="Times New Roman" w:cs="Times New Roman"/>
          <w:b/>
          <w:sz w:val="28"/>
          <w:szCs w:val="28"/>
        </w:rPr>
      </w:pPr>
      <w:r w:rsidRPr="00F436C1">
        <w:rPr>
          <w:rFonts w:ascii="Times New Roman" w:hAnsi="Times New Roman" w:cs="Times New Roman"/>
          <w:sz w:val="28"/>
          <w:szCs w:val="28"/>
        </w:rPr>
        <w:t>1</w:t>
      </w:r>
      <w:r w:rsidRPr="00823AA7">
        <w:rPr>
          <w:rFonts w:ascii="Times New Roman" w:hAnsi="Times New Roman" w:cs="Times New Roman"/>
          <w:b/>
          <w:sz w:val="28"/>
          <w:szCs w:val="28"/>
        </w:rPr>
        <w:t>. Цель.</w:t>
      </w:r>
    </w:p>
    <w:p w:rsidR="00E16C2E" w:rsidRPr="00BB5144" w:rsidRDefault="00BB5144" w:rsidP="00E16C2E">
      <w:pPr>
        <w:spacing w:after="0" w:line="240" w:lineRule="auto"/>
        <w:ind w:firstLine="851"/>
        <w:contextualSpacing/>
        <w:jc w:val="both"/>
        <w:rPr>
          <w:rFonts w:ascii="Times New Roman" w:hAnsi="Times New Roman" w:cs="Times New Roman"/>
          <w:sz w:val="28"/>
          <w:szCs w:val="28"/>
        </w:rPr>
      </w:pPr>
      <w:r w:rsidRPr="00BB5144">
        <w:rPr>
          <w:rFonts w:ascii="Times New Roman" w:hAnsi="Times New Roman"/>
          <w:sz w:val="28"/>
          <w:szCs w:val="28"/>
        </w:rPr>
        <w:t xml:space="preserve">Изучить назначение исполнительных съемок, виды исполнительных съемок. </w:t>
      </w:r>
      <w:r w:rsidRPr="00BB5144">
        <w:rPr>
          <w:rFonts w:ascii="Times New Roman" w:hAnsi="Times New Roman"/>
          <w:bCs/>
          <w:sz w:val="28"/>
          <w:szCs w:val="28"/>
        </w:rPr>
        <w:t>Геодезическая плановая и высотная основа для выполнения исполнительных съемок</w:t>
      </w:r>
      <w:r w:rsidRPr="00BB5144">
        <w:rPr>
          <w:rFonts w:ascii="Times New Roman" w:hAnsi="Times New Roman"/>
          <w:sz w:val="28"/>
          <w:szCs w:val="28"/>
        </w:rPr>
        <w:t xml:space="preserve">. </w:t>
      </w:r>
      <w:r>
        <w:rPr>
          <w:rFonts w:ascii="Times New Roman" w:hAnsi="Times New Roman"/>
          <w:bCs/>
          <w:sz w:val="28"/>
          <w:szCs w:val="28"/>
        </w:rPr>
        <w:t>Научиться м</w:t>
      </w:r>
      <w:r w:rsidRPr="00BB5144">
        <w:rPr>
          <w:rFonts w:ascii="Times New Roman" w:hAnsi="Times New Roman"/>
          <w:bCs/>
          <w:sz w:val="28"/>
          <w:szCs w:val="28"/>
        </w:rPr>
        <w:t>етод</w:t>
      </w:r>
      <w:r>
        <w:rPr>
          <w:rFonts w:ascii="Times New Roman" w:hAnsi="Times New Roman"/>
          <w:bCs/>
          <w:sz w:val="28"/>
          <w:szCs w:val="28"/>
        </w:rPr>
        <w:t>ам</w:t>
      </w:r>
      <w:r w:rsidRPr="00BB5144">
        <w:rPr>
          <w:rFonts w:ascii="Times New Roman" w:hAnsi="Times New Roman"/>
          <w:bCs/>
          <w:sz w:val="28"/>
          <w:szCs w:val="28"/>
        </w:rPr>
        <w:t xml:space="preserve"> плановых и высотных съёмок сооружений.</w:t>
      </w:r>
    </w:p>
    <w:p w:rsidR="00816E36" w:rsidRDefault="00816E36" w:rsidP="00816E36">
      <w:pPr>
        <w:pStyle w:val="a3"/>
        <w:rPr>
          <w:rFonts w:ascii="Times New Roman" w:hAnsi="Times New Roman" w:cs="Times New Roman"/>
          <w:b/>
          <w:sz w:val="28"/>
          <w:szCs w:val="28"/>
        </w:rPr>
      </w:pPr>
      <w:r w:rsidRPr="008669B2">
        <w:rPr>
          <w:rFonts w:ascii="Times New Roman" w:hAnsi="Times New Roman" w:cs="Times New Roman"/>
          <w:b/>
          <w:sz w:val="28"/>
          <w:szCs w:val="28"/>
        </w:rPr>
        <w:t>Алгоритм работы.</w:t>
      </w:r>
    </w:p>
    <w:p w:rsidR="00685C06" w:rsidRPr="00685C06" w:rsidRDefault="00685C06" w:rsidP="00685C06">
      <w:pPr>
        <w:spacing w:after="0" w:line="240" w:lineRule="auto"/>
        <w:ind w:right="375" w:firstLine="567"/>
        <w:jc w:val="both"/>
        <w:rPr>
          <w:rFonts w:ascii="Times New Roman" w:eastAsia="Times New Roman" w:hAnsi="Times New Roman" w:cs="Times New Roman"/>
          <w:color w:val="000000"/>
          <w:sz w:val="28"/>
          <w:szCs w:val="28"/>
        </w:rPr>
      </w:pPr>
      <w:r w:rsidRPr="00685C06">
        <w:rPr>
          <w:rFonts w:ascii="Verdana" w:eastAsia="Times New Roman" w:hAnsi="Verdana" w:cs="Times New Roman"/>
          <w:b/>
          <w:bCs/>
          <w:color w:val="000000"/>
          <w:sz w:val="24"/>
          <w:szCs w:val="24"/>
        </w:rPr>
        <w:t> </w:t>
      </w:r>
      <w:r w:rsidRPr="00685C06">
        <w:rPr>
          <w:rFonts w:ascii="Verdana" w:eastAsia="Times New Roman" w:hAnsi="Verdana" w:cs="Times New Roman"/>
          <w:b/>
          <w:bCs/>
          <w:color w:val="000000"/>
          <w:sz w:val="24"/>
          <w:szCs w:val="24"/>
          <w:u w:val="single"/>
        </w:rPr>
        <w:t xml:space="preserve">Геодезическая плановая и высотная основа для выполнения </w:t>
      </w:r>
      <w:r w:rsidRPr="00685C06">
        <w:rPr>
          <w:rFonts w:ascii="Times New Roman" w:eastAsia="Times New Roman" w:hAnsi="Times New Roman" w:cs="Times New Roman"/>
          <w:b/>
          <w:bCs/>
          <w:color w:val="000000"/>
          <w:sz w:val="28"/>
          <w:szCs w:val="28"/>
          <w:u w:val="single"/>
        </w:rPr>
        <w:t>исполнительных съемок</w:t>
      </w:r>
    </w:p>
    <w:p w:rsidR="00685C06" w:rsidRPr="00685C06" w:rsidRDefault="00685C06" w:rsidP="00685C06">
      <w:pPr>
        <w:spacing w:after="0" w:line="240" w:lineRule="auto"/>
        <w:ind w:right="375" w:firstLine="567"/>
        <w:jc w:val="both"/>
        <w:rPr>
          <w:rFonts w:ascii="Times New Roman" w:eastAsia="Times New Roman" w:hAnsi="Times New Roman" w:cs="Times New Roman"/>
          <w:color w:val="000000"/>
          <w:sz w:val="28"/>
          <w:szCs w:val="28"/>
        </w:rPr>
      </w:pPr>
      <w:r w:rsidRPr="00685C06">
        <w:rPr>
          <w:rFonts w:ascii="Times New Roman" w:eastAsia="Times New Roman" w:hAnsi="Times New Roman" w:cs="Times New Roman"/>
          <w:color w:val="000000"/>
          <w:sz w:val="28"/>
          <w:szCs w:val="28"/>
        </w:rPr>
        <w:t xml:space="preserve">Исполнительная съемка завершает каждый этап строительно-монтажных работ и основных геодезических построений. В процессе исполнительной съемки определяют планово-высотное положение выверенных и окончательно закрепленных конструкций и их элементов, а также знаков разбивочных осей, от </w:t>
      </w:r>
      <w:proofErr w:type="gramStart"/>
      <w:r w:rsidRPr="00685C06">
        <w:rPr>
          <w:rFonts w:ascii="Times New Roman" w:eastAsia="Times New Roman" w:hAnsi="Times New Roman" w:cs="Times New Roman"/>
          <w:color w:val="000000"/>
          <w:sz w:val="28"/>
          <w:szCs w:val="28"/>
        </w:rPr>
        <w:t>точности</w:t>
      </w:r>
      <w:proofErr w:type="gramEnd"/>
      <w:r w:rsidRPr="00685C06">
        <w:rPr>
          <w:rFonts w:ascii="Times New Roman" w:eastAsia="Times New Roman" w:hAnsi="Times New Roman" w:cs="Times New Roman"/>
          <w:color w:val="000000"/>
          <w:sz w:val="28"/>
          <w:szCs w:val="28"/>
        </w:rPr>
        <w:t xml:space="preserve"> положения которых зависит выполнение требований к точности монтажа конструкций на последующих этапах.</w:t>
      </w:r>
    </w:p>
    <w:p w:rsidR="00685C06" w:rsidRPr="00685C06" w:rsidRDefault="00685C06" w:rsidP="00685C06">
      <w:pPr>
        <w:spacing w:after="0" w:line="240" w:lineRule="auto"/>
        <w:ind w:right="375" w:firstLine="567"/>
        <w:jc w:val="both"/>
        <w:rPr>
          <w:rFonts w:ascii="Times New Roman" w:eastAsia="Times New Roman" w:hAnsi="Times New Roman" w:cs="Times New Roman"/>
          <w:color w:val="000000"/>
          <w:sz w:val="28"/>
          <w:szCs w:val="28"/>
        </w:rPr>
      </w:pPr>
      <w:r w:rsidRPr="00685C06">
        <w:rPr>
          <w:rFonts w:ascii="Times New Roman" w:eastAsia="Times New Roman" w:hAnsi="Times New Roman" w:cs="Times New Roman"/>
          <w:color w:val="000000"/>
          <w:sz w:val="28"/>
          <w:szCs w:val="28"/>
        </w:rPr>
        <w:t>Количество и наименование конструкций и их элементов, подлежащих съемке, порядок, очередность и способ выполнения съемок, технические средства и требуемую точность измерения определяют в проекте производства геодезических работ.</w:t>
      </w:r>
    </w:p>
    <w:p w:rsidR="00685C06" w:rsidRPr="00685C06" w:rsidRDefault="00685C06" w:rsidP="00685C06">
      <w:pPr>
        <w:spacing w:after="0" w:line="240" w:lineRule="auto"/>
        <w:ind w:right="375" w:firstLine="567"/>
        <w:jc w:val="both"/>
        <w:rPr>
          <w:rFonts w:ascii="Times New Roman" w:eastAsia="Times New Roman" w:hAnsi="Times New Roman" w:cs="Times New Roman"/>
          <w:color w:val="000000"/>
          <w:sz w:val="28"/>
          <w:szCs w:val="28"/>
        </w:rPr>
      </w:pPr>
      <w:r w:rsidRPr="00685C06">
        <w:rPr>
          <w:rFonts w:ascii="Times New Roman" w:eastAsia="Times New Roman" w:hAnsi="Times New Roman" w:cs="Times New Roman"/>
          <w:color w:val="000000"/>
          <w:sz w:val="28"/>
          <w:szCs w:val="28"/>
        </w:rPr>
        <w:t>Исходной плановой основой для текущих съемок служат пункты разбивочной основы, знаки и створы закрепления осей или их параллелей, установочные риски на конструкциях. Высотной основой служат реперы строительной площадки и отметки, фиксированные на строительных конструкциях. Геодезическим обоснованием съемки для составления исполнительного генерального плана служат пункты и реперы государственных и разбивочных сетей</w:t>
      </w:r>
    </w:p>
    <w:p w:rsidR="00685C06" w:rsidRPr="00685C06" w:rsidRDefault="00685C06" w:rsidP="00685C06">
      <w:pPr>
        <w:spacing w:after="0" w:line="240" w:lineRule="auto"/>
        <w:ind w:right="375" w:firstLine="567"/>
        <w:jc w:val="both"/>
        <w:rPr>
          <w:rFonts w:ascii="Times New Roman" w:eastAsia="Times New Roman" w:hAnsi="Times New Roman" w:cs="Times New Roman"/>
          <w:color w:val="000000"/>
          <w:sz w:val="28"/>
          <w:szCs w:val="28"/>
        </w:rPr>
      </w:pPr>
      <w:r w:rsidRPr="00685C06">
        <w:rPr>
          <w:rFonts w:ascii="Times New Roman" w:eastAsia="Times New Roman" w:hAnsi="Times New Roman" w:cs="Times New Roman"/>
          <w:color w:val="000000"/>
          <w:sz w:val="28"/>
          <w:szCs w:val="28"/>
        </w:rPr>
        <w:t>Плановую исполнительную съемку производят с пунктов плановой сети, разбивочных осей или их параллелей способом прямоугольных координат, створов, засечек. Высотную исполнительную съемку положения конструкций выполняют методом геометрического нивелирования от знаков высотного рабочего обоснования.</w:t>
      </w:r>
    </w:p>
    <w:p w:rsidR="00685C06" w:rsidRPr="00685C06" w:rsidRDefault="00685C06" w:rsidP="00685C06">
      <w:pPr>
        <w:spacing w:after="0" w:line="240" w:lineRule="auto"/>
        <w:ind w:right="375" w:firstLine="567"/>
        <w:jc w:val="both"/>
        <w:rPr>
          <w:rFonts w:ascii="Times New Roman" w:eastAsia="Times New Roman" w:hAnsi="Times New Roman" w:cs="Times New Roman"/>
          <w:color w:val="000000"/>
          <w:sz w:val="28"/>
          <w:szCs w:val="28"/>
        </w:rPr>
      </w:pPr>
      <w:r w:rsidRPr="00685C06">
        <w:rPr>
          <w:rFonts w:ascii="Times New Roman" w:eastAsia="Times New Roman" w:hAnsi="Times New Roman" w:cs="Times New Roman"/>
          <w:color w:val="000000"/>
          <w:sz w:val="28"/>
          <w:szCs w:val="28"/>
        </w:rPr>
        <w:t>Точность результатов исполнительной съемки должна быть не ниже точности выполнения разбивочных работ. Исполнительную съемку выполняют преимущественно на основе существующей разбивочной основы (триангуляции, полигонометрии, строительной сетки, осей, красных линий, знаков геометрического нивелирования).</w:t>
      </w:r>
    </w:p>
    <w:p w:rsidR="00685C06" w:rsidRPr="00685C06" w:rsidRDefault="00685C06" w:rsidP="00951D59">
      <w:pPr>
        <w:spacing w:after="0" w:line="240" w:lineRule="auto"/>
        <w:ind w:right="375" w:firstLine="567"/>
        <w:jc w:val="both"/>
        <w:rPr>
          <w:rFonts w:ascii="Times New Roman" w:eastAsia="Times New Roman" w:hAnsi="Times New Roman" w:cs="Times New Roman"/>
          <w:color w:val="000000"/>
          <w:sz w:val="28"/>
          <w:szCs w:val="28"/>
        </w:rPr>
      </w:pPr>
      <w:r w:rsidRPr="00951D59">
        <w:rPr>
          <w:rFonts w:ascii="Times New Roman" w:eastAsia="Times New Roman" w:hAnsi="Times New Roman" w:cs="Times New Roman"/>
          <w:b/>
          <w:bCs/>
          <w:color w:val="000000"/>
          <w:sz w:val="28"/>
          <w:szCs w:val="28"/>
          <w:u w:val="single"/>
        </w:rPr>
        <w:t>Методы плановых и высотных съёмок сооружений.</w:t>
      </w:r>
    </w:p>
    <w:p w:rsidR="00685C06" w:rsidRPr="00685C06" w:rsidRDefault="00685C06" w:rsidP="00951D59">
      <w:pPr>
        <w:spacing w:after="0" w:line="240" w:lineRule="auto"/>
        <w:ind w:right="375" w:firstLine="567"/>
        <w:jc w:val="both"/>
        <w:rPr>
          <w:rFonts w:ascii="Times New Roman" w:eastAsia="Times New Roman" w:hAnsi="Times New Roman" w:cs="Times New Roman"/>
          <w:color w:val="000000"/>
          <w:sz w:val="28"/>
          <w:szCs w:val="28"/>
        </w:rPr>
      </w:pPr>
      <w:r w:rsidRPr="00685C06">
        <w:rPr>
          <w:rFonts w:ascii="Times New Roman" w:eastAsia="Times New Roman" w:hAnsi="Times New Roman" w:cs="Times New Roman"/>
          <w:color w:val="000000"/>
          <w:sz w:val="28"/>
          <w:szCs w:val="28"/>
        </w:rPr>
        <w:t>При выполнении исполнительных съемок используются те же методы измерений, что и при выполнении разбивочных и съемочных работ</w:t>
      </w:r>
      <w:proofErr w:type="gramStart"/>
      <w:r w:rsidRPr="00685C06">
        <w:rPr>
          <w:rFonts w:ascii="Times New Roman" w:eastAsia="Times New Roman" w:hAnsi="Times New Roman" w:cs="Times New Roman"/>
          <w:color w:val="000000"/>
          <w:sz w:val="28"/>
          <w:szCs w:val="28"/>
        </w:rPr>
        <w:t xml:space="preserve"> .</w:t>
      </w:r>
      <w:proofErr w:type="gramEnd"/>
    </w:p>
    <w:p w:rsidR="00685C06" w:rsidRPr="00685C06" w:rsidRDefault="00685C06" w:rsidP="00951D59">
      <w:pPr>
        <w:spacing w:after="0" w:line="240" w:lineRule="auto"/>
        <w:ind w:right="375" w:firstLine="567"/>
        <w:jc w:val="both"/>
        <w:rPr>
          <w:rFonts w:ascii="Times New Roman" w:eastAsia="Times New Roman" w:hAnsi="Times New Roman" w:cs="Times New Roman"/>
          <w:color w:val="000000"/>
          <w:sz w:val="28"/>
          <w:szCs w:val="28"/>
        </w:rPr>
      </w:pPr>
      <w:r w:rsidRPr="00685C06">
        <w:rPr>
          <w:rFonts w:ascii="Times New Roman" w:eastAsia="Times New Roman" w:hAnsi="Times New Roman" w:cs="Times New Roman"/>
          <w:color w:val="000000"/>
          <w:sz w:val="28"/>
          <w:szCs w:val="28"/>
        </w:rPr>
        <w:t>Так как для съемки положения строительных конструкций в плане применяют способы прямоугольных координат, линейных и створных засечек, линейные промеры от створов и другие, по высоте – геометрическое нивелирование.</w:t>
      </w:r>
    </w:p>
    <w:p w:rsidR="00685C06" w:rsidRPr="00685C06" w:rsidRDefault="00685C06" w:rsidP="00951D59">
      <w:pPr>
        <w:spacing w:after="0" w:line="240" w:lineRule="auto"/>
        <w:ind w:right="375" w:firstLine="567"/>
        <w:jc w:val="both"/>
        <w:rPr>
          <w:rFonts w:ascii="Times New Roman" w:eastAsia="Times New Roman" w:hAnsi="Times New Roman" w:cs="Times New Roman"/>
          <w:color w:val="000000"/>
          <w:sz w:val="28"/>
          <w:szCs w:val="28"/>
        </w:rPr>
      </w:pPr>
      <w:r w:rsidRPr="00685C06">
        <w:rPr>
          <w:rFonts w:ascii="Times New Roman" w:eastAsia="Times New Roman" w:hAnsi="Times New Roman" w:cs="Times New Roman"/>
          <w:color w:val="000000"/>
          <w:sz w:val="28"/>
          <w:szCs w:val="28"/>
        </w:rPr>
        <w:lastRenderedPageBreak/>
        <w:t>Положение проектной точки</w:t>
      </w:r>
      <w:proofErr w:type="gramStart"/>
      <w:r w:rsidRPr="00685C06">
        <w:rPr>
          <w:rFonts w:ascii="Times New Roman" w:eastAsia="Times New Roman" w:hAnsi="Times New Roman" w:cs="Times New Roman"/>
          <w:color w:val="000000"/>
          <w:sz w:val="28"/>
          <w:szCs w:val="28"/>
        </w:rPr>
        <w:t> </w:t>
      </w:r>
      <w:r w:rsidRPr="00685C06">
        <w:rPr>
          <w:rFonts w:ascii="Times New Roman" w:eastAsia="Times New Roman" w:hAnsi="Times New Roman" w:cs="Times New Roman"/>
          <w:i/>
          <w:iCs/>
          <w:color w:val="000000"/>
          <w:sz w:val="28"/>
          <w:szCs w:val="28"/>
        </w:rPr>
        <w:t>С</w:t>
      </w:r>
      <w:proofErr w:type="gramEnd"/>
      <w:r w:rsidRPr="00685C06">
        <w:rPr>
          <w:rFonts w:ascii="Times New Roman" w:eastAsia="Times New Roman" w:hAnsi="Times New Roman" w:cs="Times New Roman"/>
          <w:color w:val="000000"/>
          <w:sz w:val="28"/>
          <w:szCs w:val="28"/>
        </w:rPr>
        <w:t> в </w:t>
      </w:r>
      <w:r w:rsidRPr="00951D59">
        <w:rPr>
          <w:rFonts w:ascii="Times New Roman" w:eastAsia="Times New Roman" w:hAnsi="Times New Roman" w:cs="Times New Roman"/>
          <w:b/>
          <w:bCs/>
          <w:i/>
          <w:iCs/>
          <w:color w:val="000000"/>
          <w:sz w:val="28"/>
          <w:szCs w:val="28"/>
        </w:rPr>
        <w:t>способе створной засечки</w:t>
      </w:r>
      <w:r w:rsidRPr="00685C06">
        <w:rPr>
          <w:rFonts w:ascii="Times New Roman" w:eastAsia="Times New Roman" w:hAnsi="Times New Roman" w:cs="Times New Roman"/>
          <w:color w:val="000000"/>
          <w:sz w:val="28"/>
          <w:szCs w:val="28"/>
        </w:rPr>
        <w:t> определяют на пересечении двух створов, задаваемых между исходными точками 1–1¢ и 2–2¢ (рис. 2.11). Створ задают обычно теодолитом, который центрируют над исходным пунктом (например – 1), а зрительную трубу ориентируют по визирной цели, отцентрированной на другом исходном пункте (в данном случае – 1¢). Положение точки</w:t>
      </w:r>
      <w:proofErr w:type="gramStart"/>
      <w:r w:rsidRPr="00685C06">
        <w:rPr>
          <w:rFonts w:ascii="Times New Roman" w:eastAsia="Times New Roman" w:hAnsi="Times New Roman" w:cs="Times New Roman"/>
          <w:color w:val="000000"/>
          <w:sz w:val="28"/>
          <w:szCs w:val="28"/>
        </w:rPr>
        <w:t> </w:t>
      </w:r>
      <w:r w:rsidRPr="00685C06">
        <w:rPr>
          <w:rFonts w:ascii="Times New Roman" w:eastAsia="Times New Roman" w:hAnsi="Times New Roman" w:cs="Times New Roman"/>
          <w:i/>
          <w:iCs/>
          <w:color w:val="000000"/>
          <w:sz w:val="28"/>
          <w:szCs w:val="28"/>
        </w:rPr>
        <w:t>С</w:t>
      </w:r>
      <w:proofErr w:type="gramEnd"/>
      <w:r w:rsidRPr="00685C06">
        <w:rPr>
          <w:rFonts w:ascii="Times New Roman" w:eastAsia="Times New Roman" w:hAnsi="Times New Roman" w:cs="Times New Roman"/>
          <w:color w:val="000000"/>
          <w:sz w:val="28"/>
          <w:szCs w:val="28"/>
        </w:rPr>
        <w:t> фиксируют в заданном створе.</w:t>
      </w:r>
    </w:p>
    <w:p w:rsidR="00685C06" w:rsidRPr="00951D59" w:rsidRDefault="00685C06" w:rsidP="00951D59">
      <w:pPr>
        <w:pStyle w:val="a3"/>
        <w:ind w:firstLine="567"/>
        <w:jc w:val="both"/>
        <w:rPr>
          <w:rFonts w:ascii="Times New Roman" w:hAnsi="Times New Roman" w:cs="Times New Roman"/>
          <w:b/>
          <w:sz w:val="28"/>
          <w:szCs w:val="28"/>
        </w:rPr>
      </w:pPr>
      <w:r w:rsidRPr="00951D59">
        <w:rPr>
          <w:rFonts w:ascii="Times New Roman" w:hAnsi="Times New Roman" w:cs="Times New Roman"/>
          <w:noProof/>
          <w:sz w:val="28"/>
          <w:szCs w:val="28"/>
        </w:rPr>
        <w:drawing>
          <wp:inline distT="0" distB="0" distL="0" distR="0" wp14:anchorId="3F81E3E5" wp14:editId="751096DD">
            <wp:extent cx="4861560" cy="2280285"/>
            <wp:effectExtent l="0" t="0" r="0" b="0"/>
            <wp:docPr id="21" name="Рисунок 21" descr="http://ok-t.ru/studopediaru/baza8/824259246818.files/image18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http://ok-t.ru/studopediaru/baza8/824259246818.files/image184.gif"/>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861560" cy="2280285"/>
                    </a:xfrm>
                    <a:prstGeom prst="rect">
                      <a:avLst/>
                    </a:prstGeom>
                    <a:noFill/>
                    <a:ln>
                      <a:noFill/>
                    </a:ln>
                  </pic:spPr>
                </pic:pic>
              </a:graphicData>
            </a:graphic>
          </wp:inline>
        </w:drawing>
      </w:r>
    </w:p>
    <w:p w:rsidR="00685C06" w:rsidRPr="00685C06" w:rsidRDefault="00685C06" w:rsidP="00951D59">
      <w:pPr>
        <w:spacing w:after="0" w:line="240" w:lineRule="auto"/>
        <w:ind w:right="375" w:firstLine="567"/>
        <w:jc w:val="both"/>
        <w:rPr>
          <w:rFonts w:ascii="Times New Roman" w:eastAsia="Times New Roman" w:hAnsi="Times New Roman" w:cs="Times New Roman"/>
          <w:color w:val="000000"/>
          <w:sz w:val="28"/>
          <w:szCs w:val="28"/>
        </w:rPr>
      </w:pPr>
      <w:r w:rsidRPr="00685C06">
        <w:rPr>
          <w:rFonts w:ascii="Times New Roman" w:eastAsia="Times New Roman" w:hAnsi="Times New Roman" w:cs="Times New Roman"/>
          <w:color w:val="000000"/>
          <w:sz w:val="28"/>
          <w:szCs w:val="28"/>
        </w:rPr>
        <w:t>Рис. 2.11. Схемы разбивки способами створной (а) и створно-линейной (б) засечек</w:t>
      </w:r>
    </w:p>
    <w:p w:rsidR="00685C06" w:rsidRPr="00685C06" w:rsidRDefault="00685C06" w:rsidP="00951D59">
      <w:pPr>
        <w:spacing w:after="0" w:line="240" w:lineRule="auto"/>
        <w:ind w:right="375" w:firstLine="567"/>
        <w:jc w:val="both"/>
        <w:rPr>
          <w:rFonts w:ascii="Times New Roman" w:eastAsia="Times New Roman" w:hAnsi="Times New Roman" w:cs="Times New Roman"/>
          <w:color w:val="000000"/>
          <w:sz w:val="28"/>
          <w:szCs w:val="28"/>
        </w:rPr>
      </w:pPr>
      <w:r w:rsidRPr="00685C06">
        <w:rPr>
          <w:rFonts w:ascii="Times New Roman" w:eastAsia="Times New Roman" w:hAnsi="Times New Roman" w:cs="Times New Roman"/>
          <w:color w:val="000000"/>
          <w:sz w:val="28"/>
          <w:szCs w:val="28"/>
        </w:rPr>
        <w:t>При построении створа приходится визировать на точки, расположенные от теодолита на разных расстояниях, что приводит к необходимости менять фокусировку трубы. Изменение хода фокусирующей линзы вызывает смещение визирной оси трубы и приводит к погрешности, которую необходимо учитывать при точных работах.</w:t>
      </w:r>
    </w:p>
    <w:p w:rsidR="00685C06" w:rsidRPr="00685C06" w:rsidRDefault="00685C06" w:rsidP="00951D59">
      <w:pPr>
        <w:spacing w:after="0" w:line="240" w:lineRule="auto"/>
        <w:ind w:right="375" w:firstLine="567"/>
        <w:jc w:val="both"/>
        <w:rPr>
          <w:rFonts w:ascii="Times New Roman" w:eastAsia="Times New Roman" w:hAnsi="Times New Roman" w:cs="Times New Roman"/>
          <w:color w:val="000000"/>
          <w:sz w:val="28"/>
          <w:szCs w:val="28"/>
        </w:rPr>
      </w:pPr>
      <w:r w:rsidRPr="00685C06">
        <w:rPr>
          <w:rFonts w:ascii="Times New Roman" w:eastAsia="Times New Roman" w:hAnsi="Times New Roman" w:cs="Times New Roman"/>
          <w:color w:val="000000"/>
          <w:sz w:val="28"/>
          <w:szCs w:val="28"/>
        </w:rPr>
        <w:t>Способ прямоугольных координат применяют в основном при наличии на площадке или в цехе промышленного предприятия строительной сетки, в системе координат которой задано положение всех главных точек и осей проекта.</w:t>
      </w:r>
    </w:p>
    <w:p w:rsidR="00685C06" w:rsidRPr="00685C06" w:rsidRDefault="00685C06" w:rsidP="00951D59">
      <w:pPr>
        <w:spacing w:after="0" w:line="240" w:lineRule="auto"/>
        <w:ind w:right="375" w:firstLine="567"/>
        <w:jc w:val="both"/>
        <w:rPr>
          <w:rFonts w:ascii="Times New Roman" w:eastAsia="Times New Roman" w:hAnsi="Times New Roman" w:cs="Times New Roman"/>
          <w:color w:val="000000"/>
          <w:sz w:val="28"/>
          <w:szCs w:val="28"/>
        </w:rPr>
      </w:pPr>
      <w:r w:rsidRPr="00685C06">
        <w:rPr>
          <w:rFonts w:ascii="Times New Roman" w:eastAsia="Times New Roman" w:hAnsi="Times New Roman" w:cs="Times New Roman"/>
          <w:color w:val="000000"/>
          <w:sz w:val="28"/>
          <w:szCs w:val="28"/>
        </w:rPr>
        <w:t>Разбивку проектной точки</w:t>
      </w:r>
      <w:proofErr w:type="gramStart"/>
      <w:r w:rsidRPr="00685C06">
        <w:rPr>
          <w:rFonts w:ascii="Times New Roman" w:eastAsia="Times New Roman" w:hAnsi="Times New Roman" w:cs="Times New Roman"/>
          <w:color w:val="000000"/>
          <w:sz w:val="28"/>
          <w:szCs w:val="28"/>
        </w:rPr>
        <w:t> </w:t>
      </w:r>
      <w:r w:rsidRPr="00685C06">
        <w:rPr>
          <w:rFonts w:ascii="Times New Roman" w:eastAsia="Times New Roman" w:hAnsi="Times New Roman" w:cs="Times New Roman"/>
          <w:i/>
          <w:iCs/>
          <w:color w:val="000000"/>
          <w:sz w:val="28"/>
          <w:szCs w:val="28"/>
        </w:rPr>
        <w:t>С</w:t>
      </w:r>
      <w:proofErr w:type="gramEnd"/>
      <w:r w:rsidRPr="00685C06">
        <w:rPr>
          <w:rFonts w:ascii="Times New Roman" w:eastAsia="Times New Roman" w:hAnsi="Times New Roman" w:cs="Times New Roman"/>
          <w:color w:val="000000"/>
          <w:sz w:val="28"/>
          <w:szCs w:val="28"/>
        </w:rPr>
        <w:t> (рис. 2.12) производят по вычисленным значениям приращений ее координат </w:t>
      </w:r>
      <w:proofErr w:type="spellStart"/>
      <w:r w:rsidRPr="00685C06">
        <w:rPr>
          <w:rFonts w:ascii="Times New Roman" w:eastAsia="Times New Roman" w:hAnsi="Times New Roman" w:cs="Times New Roman"/>
          <w:i/>
          <w:iCs/>
          <w:color w:val="000000"/>
          <w:sz w:val="28"/>
          <w:szCs w:val="28"/>
        </w:rPr>
        <w:t>Dх</w:t>
      </w:r>
      <w:r w:rsidRPr="00685C06">
        <w:rPr>
          <w:rFonts w:ascii="Times New Roman" w:eastAsia="Times New Roman" w:hAnsi="Times New Roman" w:cs="Times New Roman"/>
          <w:color w:val="000000"/>
          <w:sz w:val="28"/>
          <w:szCs w:val="28"/>
        </w:rPr>
        <w:t>и</w:t>
      </w:r>
      <w:proofErr w:type="spellEnd"/>
      <w:r w:rsidRPr="00685C06">
        <w:rPr>
          <w:rFonts w:ascii="Times New Roman" w:eastAsia="Times New Roman" w:hAnsi="Times New Roman" w:cs="Times New Roman"/>
          <w:color w:val="000000"/>
          <w:sz w:val="28"/>
          <w:szCs w:val="28"/>
        </w:rPr>
        <w:t> </w:t>
      </w:r>
      <w:proofErr w:type="spellStart"/>
      <w:r w:rsidRPr="00685C06">
        <w:rPr>
          <w:rFonts w:ascii="Times New Roman" w:eastAsia="Times New Roman" w:hAnsi="Times New Roman" w:cs="Times New Roman"/>
          <w:i/>
          <w:iCs/>
          <w:color w:val="000000"/>
          <w:sz w:val="28"/>
          <w:szCs w:val="28"/>
        </w:rPr>
        <w:t>Dу</w:t>
      </w:r>
      <w:proofErr w:type="spellEnd"/>
      <w:r w:rsidRPr="00685C06">
        <w:rPr>
          <w:rFonts w:ascii="Times New Roman" w:eastAsia="Times New Roman" w:hAnsi="Times New Roman" w:cs="Times New Roman"/>
          <w:color w:val="000000"/>
          <w:sz w:val="28"/>
          <w:szCs w:val="28"/>
        </w:rPr>
        <w:t> от ближайшего пункта сетки. Большее приращение (на рисунке — </w:t>
      </w:r>
      <w:proofErr w:type="spellStart"/>
      <w:proofErr w:type="gramStart"/>
      <w:r w:rsidRPr="00685C06">
        <w:rPr>
          <w:rFonts w:ascii="Times New Roman" w:eastAsia="Times New Roman" w:hAnsi="Times New Roman" w:cs="Times New Roman"/>
          <w:i/>
          <w:iCs/>
          <w:color w:val="000000"/>
          <w:sz w:val="28"/>
          <w:szCs w:val="28"/>
        </w:rPr>
        <w:t>D</w:t>
      </w:r>
      <w:proofErr w:type="gramEnd"/>
      <w:r w:rsidRPr="00685C06">
        <w:rPr>
          <w:rFonts w:ascii="Times New Roman" w:eastAsia="Times New Roman" w:hAnsi="Times New Roman" w:cs="Times New Roman"/>
          <w:i/>
          <w:iCs/>
          <w:color w:val="000000"/>
          <w:sz w:val="28"/>
          <w:szCs w:val="28"/>
        </w:rPr>
        <w:t>у</w:t>
      </w:r>
      <w:proofErr w:type="spellEnd"/>
      <w:r w:rsidRPr="00685C06">
        <w:rPr>
          <w:rFonts w:ascii="Times New Roman" w:eastAsia="Times New Roman" w:hAnsi="Times New Roman" w:cs="Times New Roman"/>
          <w:color w:val="000000"/>
          <w:sz w:val="28"/>
          <w:szCs w:val="28"/>
        </w:rPr>
        <w:t>) откладывают по створу пунктов сетки </w:t>
      </w:r>
      <w:r w:rsidRPr="00685C06">
        <w:rPr>
          <w:rFonts w:ascii="Times New Roman" w:eastAsia="Times New Roman" w:hAnsi="Times New Roman" w:cs="Times New Roman"/>
          <w:i/>
          <w:iCs/>
          <w:color w:val="000000"/>
          <w:sz w:val="28"/>
          <w:szCs w:val="28"/>
        </w:rPr>
        <w:t>АВ</w:t>
      </w:r>
      <w:r w:rsidRPr="00685C06">
        <w:rPr>
          <w:rFonts w:ascii="Times New Roman" w:eastAsia="Times New Roman" w:hAnsi="Times New Roman" w:cs="Times New Roman"/>
          <w:color w:val="000000"/>
          <w:sz w:val="28"/>
          <w:szCs w:val="28"/>
        </w:rPr>
        <w:t>. В полученной точке </w:t>
      </w:r>
      <w:r w:rsidRPr="00685C06">
        <w:rPr>
          <w:rFonts w:ascii="Times New Roman" w:eastAsia="Times New Roman" w:hAnsi="Times New Roman" w:cs="Times New Roman"/>
          <w:i/>
          <w:iCs/>
          <w:color w:val="000000"/>
          <w:sz w:val="28"/>
          <w:szCs w:val="28"/>
        </w:rPr>
        <w:t>D</w:t>
      </w:r>
      <w:r w:rsidRPr="00685C06">
        <w:rPr>
          <w:rFonts w:ascii="Times New Roman" w:eastAsia="Times New Roman" w:hAnsi="Times New Roman" w:cs="Times New Roman"/>
          <w:color w:val="000000"/>
          <w:sz w:val="28"/>
          <w:szCs w:val="28"/>
        </w:rPr>
        <w:t> устанавливают теодолит и строят от стороны сетки прямой угол. По перпендикуляру откладывают меньшее приращение </w:t>
      </w:r>
      <w:proofErr w:type="spellStart"/>
      <w:proofErr w:type="gramStart"/>
      <w:r w:rsidRPr="00685C06">
        <w:rPr>
          <w:rFonts w:ascii="Times New Roman" w:eastAsia="Times New Roman" w:hAnsi="Times New Roman" w:cs="Times New Roman"/>
          <w:i/>
          <w:iCs/>
          <w:color w:val="000000"/>
          <w:sz w:val="28"/>
          <w:szCs w:val="28"/>
        </w:rPr>
        <w:t>D</w:t>
      </w:r>
      <w:proofErr w:type="gramEnd"/>
      <w:r w:rsidRPr="00685C06">
        <w:rPr>
          <w:rFonts w:ascii="Times New Roman" w:eastAsia="Times New Roman" w:hAnsi="Times New Roman" w:cs="Times New Roman"/>
          <w:i/>
          <w:iCs/>
          <w:color w:val="000000"/>
          <w:sz w:val="28"/>
          <w:szCs w:val="28"/>
        </w:rPr>
        <w:t>х</w:t>
      </w:r>
      <w:proofErr w:type="spellEnd"/>
      <w:r w:rsidRPr="00685C06">
        <w:rPr>
          <w:rFonts w:ascii="Times New Roman" w:eastAsia="Times New Roman" w:hAnsi="Times New Roman" w:cs="Times New Roman"/>
          <w:color w:val="000000"/>
          <w:sz w:val="28"/>
          <w:szCs w:val="28"/>
        </w:rPr>
        <w:t> и закрепляют полученную точку </w:t>
      </w:r>
      <w:r w:rsidRPr="00685C06">
        <w:rPr>
          <w:rFonts w:ascii="Times New Roman" w:eastAsia="Times New Roman" w:hAnsi="Times New Roman" w:cs="Times New Roman"/>
          <w:i/>
          <w:iCs/>
          <w:color w:val="000000"/>
          <w:sz w:val="28"/>
          <w:szCs w:val="28"/>
        </w:rPr>
        <w:t>С</w:t>
      </w:r>
      <w:r w:rsidRPr="00685C06">
        <w:rPr>
          <w:rFonts w:ascii="Times New Roman" w:eastAsia="Times New Roman" w:hAnsi="Times New Roman" w:cs="Times New Roman"/>
          <w:color w:val="000000"/>
          <w:sz w:val="28"/>
          <w:szCs w:val="28"/>
        </w:rPr>
        <w:t>. Для контроля положение точки </w:t>
      </w:r>
      <w:r w:rsidRPr="00685C06">
        <w:rPr>
          <w:rFonts w:ascii="Times New Roman" w:eastAsia="Times New Roman" w:hAnsi="Times New Roman" w:cs="Times New Roman"/>
          <w:i/>
          <w:iCs/>
          <w:color w:val="000000"/>
          <w:sz w:val="28"/>
          <w:szCs w:val="28"/>
        </w:rPr>
        <w:t>С</w:t>
      </w:r>
      <w:r w:rsidRPr="00685C06">
        <w:rPr>
          <w:rFonts w:ascii="Times New Roman" w:eastAsia="Times New Roman" w:hAnsi="Times New Roman" w:cs="Times New Roman"/>
          <w:color w:val="000000"/>
          <w:sz w:val="28"/>
          <w:szCs w:val="28"/>
        </w:rPr>
        <w:t> можно опреде</w:t>
      </w:r>
      <w:r w:rsidRPr="00685C06">
        <w:rPr>
          <w:rFonts w:ascii="Times New Roman" w:eastAsia="Times New Roman" w:hAnsi="Times New Roman" w:cs="Times New Roman"/>
          <w:color w:val="000000"/>
          <w:sz w:val="28"/>
          <w:szCs w:val="28"/>
        </w:rPr>
        <w:softHyphen/>
        <w:t>лить от другого пункта строительной сетки.</w:t>
      </w:r>
    </w:p>
    <w:p w:rsidR="00685C06" w:rsidRPr="00685C06" w:rsidRDefault="00685C06" w:rsidP="00951D59">
      <w:pPr>
        <w:spacing w:after="0" w:line="240" w:lineRule="auto"/>
        <w:ind w:right="375" w:firstLine="567"/>
        <w:jc w:val="both"/>
        <w:rPr>
          <w:rFonts w:ascii="Times New Roman" w:eastAsia="Times New Roman" w:hAnsi="Times New Roman" w:cs="Times New Roman"/>
          <w:color w:val="000000"/>
          <w:sz w:val="28"/>
          <w:szCs w:val="28"/>
        </w:rPr>
      </w:pPr>
      <w:r w:rsidRPr="00685C06">
        <w:rPr>
          <w:rFonts w:ascii="Times New Roman" w:eastAsia="Times New Roman" w:hAnsi="Times New Roman" w:cs="Times New Roman"/>
          <w:color w:val="000000"/>
          <w:sz w:val="28"/>
          <w:szCs w:val="28"/>
        </w:rPr>
        <w:t>Схема способа прямоугольных координат по существу сочетает в себе схему створно-линейного и полярного способов.</w:t>
      </w:r>
    </w:p>
    <w:p w:rsidR="00685C06" w:rsidRPr="00951D59" w:rsidRDefault="00685C06" w:rsidP="00951D59">
      <w:pPr>
        <w:pStyle w:val="a3"/>
        <w:ind w:firstLine="567"/>
        <w:jc w:val="both"/>
        <w:rPr>
          <w:rFonts w:ascii="Times New Roman" w:hAnsi="Times New Roman" w:cs="Times New Roman"/>
          <w:b/>
          <w:sz w:val="28"/>
          <w:szCs w:val="28"/>
        </w:rPr>
      </w:pPr>
      <w:r w:rsidRPr="00951D59">
        <w:rPr>
          <w:rFonts w:ascii="Times New Roman" w:hAnsi="Times New Roman" w:cs="Times New Roman"/>
          <w:noProof/>
          <w:sz w:val="28"/>
          <w:szCs w:val="28"/>
        </w:rPr>
        <w:lastRenderedPageBreak/>
        <w:drawing>
          <wp:inline distT="0" distB="0" distL="0" distR="0" wp14:anchorId="7A9A4D3D" wp14:editId="0C921F64">
            <wp:extent cx="3241040" cy="2384425"/>
            <wp:effectExtent l="0" t="0" r="0" b="0"/>
            <wp:docPr id="22" name="Рисунок 22" descr="http://ok-t.ru/studopediaru/baza8/824259246818.files/image18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descr="http://ok-t.ru/studopediaru/baza8/824259246818.files/image186.gif"/>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241040" cy="2384425"/>
                    </a:xfrm>
                    <a:prstGeom prst="rect">
                      <a:avLst/>
                    </a:prstGeom>
                    <a:noFill/>
                    <a:ln>
                      <a:noFill/>
                    </a:ln>
                  </pic:spPr>
                </pic:pic>
              </a:graphicData>
            </a:graphic>
          </wp:inline>
        </w:drawing>
      </w:r>
    </w:p>
    <w:p w:rsidR="00951D59" w:rsidRPr="00951D59" w:rsidRDefault="00951D59" w:rsidP="00951D59">
      <w:pPr>
        <w:spacing w:after="0" w:line="240" w:lineRule="auto"/>
        <w:ind w:right="375" w:firstLine="567"/>
        <w:jc w:val="both"/>
        <w:rPr>
          <w:rFonts w:ascii="Times New Roman" w:eastAsia="Times New Roman" w:hAnsi="Times New Roman" w:cs="Times New Roman"/>
          <w:color w:val="000000"/>
          <w:sz w:val="28"/>
          <w:szCs w:val="28"/>
        </w:rPr>
      </w:pPr>
      <w:proofErr w:type="spellStart"/>
      <w:r w:rsidRPr="00951D59">
        <w:rPr>
          <w:rFonts w:ascii="Times New Roman" w:eastAsia="Times New Roman" w:hAnsi="Times New Roman" w:cs="Times New Roman"/>
          <w:color w:val="000000"/>
          <w:sz w:val="28"/>
          <w:szCs w:val="28"/>
        </w:rPr>
        <w:t>ис</w:t>
      </w:r>
      <w:proofErr w:type="spellEnd"/>
      <w:r w:rsidRPr="00951D59">
        <w:rPr>
          <w:rFonts w:ascii="Times New Roman" w:eastAsia="Times New Roman" w:hAnsi="Times New Roman" w:cs="Times New Roman"/>
          <w:color w:val="000000"/>
          <w:sz w:val="28"/>
          <w:szCs w:val="28"/>
        </w:rPr>
        <w:t>. 2.12. Схема разбивки способом прямоугольных координат</w:t>
      </w:r>
    </w:p>
    <w:p w:rsidR="00951D59" w:rsidRPr="00951D59" w:rsidRDefault="00951D59" w:rsidP="00951D59">
      <w:pPr>
        <w:spacing w:after="0" w:line="240" w:lineRule="auto"/>
        <w:ind w:right="375" w:firstLine="567"/>
        <w:jc w:val="both"/>
        <w:rPr>
          <w:rFonts w:ascii="Times New Roman" w:eastAsia="Times New Roman" w:hAnsi="Times New Roman" w:cs="Times New Roman"/>
          <w:color w:val="000000"/>
          <w:sz w:val="28"/>
          <w:szCs w:val="28"/>
        </w:rPr>
      </w:pPr>
      <w:r w:rsidRPr="00951D59">
        <w:rPr>
          <w:rFonts w:ascii="Times New Roman" w:eastAsia="Times New Roman" w:hAnsi="Times New Roman" w:cs="Times New Roman"/>
          <w:color w:val="000000"/>
          <w:sz w:val="28"/>
          <w:szCs w:val="28"/>
        </w:rPr>
        <w:t>В способе линейной засечки положение выносимой в натуру точки</w:t>
      </w:r>
      <w:proofErr w:type="gramStart"/>
      <w:r w:rsidRPr="00951D59">
        <w:rPr>
          <w:rFonts w:ascii="Times New Roman" w:eastAsia="Times New Roman" w:hAnsi="Times New Roman" w:cs="Times New Roman"/>
          <w:color w:val="000000"/>
          <w:sz w:val="28"/>
          <w:szCs w:val="28"/>
        </w:rPr>
        <w:t> </w:t>
      </w:r>
      <w:r w:rsidRPr="00951D59">
        <w:rPr>
          <w:rFonts w:ascii="Times New Roman" w:eastAsia="Times New Roman" w:hAnsi="Times New Roman" w:cs="Times New Roman"/>
          <w:i/>
          <w:iCs/>
          <w:color w:val="000000"/>
          <w:sz w:val="28"/>
          <w:szCs w:val="28"/>
        </w:rPr>
        <w:t>С</w:t>
      </w:r>
      <w:proofErr w:type="gramEnd"/>
      <w:r w:rsidRPr="00951D59">
        <w:rPr>
          <w:rFonts w:ascii="Times New Roman" w:eastAsia="Times New Roman" w:hAnsi="Times New Roman" w:cs="Times New Roman"/>
          <w:color w:val="000000"/>
          <w:sz w:val="28"/>
          <w:szCs w:val="28"/>
        </w:rPr>
        <w:t> (см. рис. 2.7) определяют в пересечении проектных расстояний </w:t>
      </w:r>
      <w:r w:rsidRPr="00951D59">
        <w:rPr>
          <w:rFonts w:ascii="Times New Roman" w:eastAsia="Times New Roman" w:hAnsi="Times New Roman" w:cs="Times New Roman"/>
          <w:i/>
          <w:iCs/>
          <w:color w:val="000000"/>
          <w:sz w:val="28"/>
          <w:szCs w:val="28"/>
        </w:rPr>
        <w:t>S</w:t>
      </w:r>
      <w:r w:rsidRPr="00951D59">
        <w:rPr>
          <w:rFonts w:ascii="Times New Roman" w:eastAsia="Times New Roman" w:hAnsi="Times New Roman" w:cs="Times New Roman"/>
          <w:i/>
          <w:iCs/>
          <w:color w:val="000000"/>
          <w:sz w:val="28"/>
          <w:szCs w:val="28"/>
          <w:vertAlign w:val="subscript"/>
        </w:rPr>
        <w:t>1</w:t>
      </w:r>
      <w:r w:rsidRPr="00951D59">
        <w:rPr>
          <w:rFonts w:ascii="Times New Roman" w:eastAsia="Times New Roman" w:hAnsi="Times New Roman" w:cs="Times New Roman"/>
          <w:color w:val="000000"/>
          <w:sz w:val="28"/>
          <w:szCs w:val="28"/>
        </w:rPr>
        <w:t> и </w:t>
      </w:r>
      <w:r w:rsidRPr="00951D59">
        <w:rPr>
          <w:rFonts w:ascii="Times New Roman" w:eastAsia="Times New Roman" w:hAnsi="Times New Roman" w:cs="Times New Roman"/>
          <w:i/>
          <w:iCs/>
          <w:color w:val="000000"/>
          <w:sz w:val="28"/>
          <w:szCs w:val="28"/>
        </w:rPr>
        <w:t>S</w:t>
      </w:r>
      <w:r w:rsidRPr="00951D59">
        <w:rPr>
          <w:rFonts w:ascii="Times New Roman" w:eastAsia="Times New Roman" w:hAnsi="Times New Roman" w:cs="Times New Roman"/>
          <w:i/>
          <w:iCs/>
          <w:color w:val="000000"/>
          <w:sz w:val="28"/>
          <w:szCs w:val="28"/>
          <w:vertAlign w:val="subscript"/>
        </w:rPr>
        <w:t>2</w:t>
      </w:r>
      <w:r w:rsidRPr="00951D59">
        <w:rPr>
          <w:rFonts w:ascii="Times New Roman" w:eastAsia="Times New Roman" w:hAnsi="Times New Roman" w:cs="Times New Roman"/>
          <w:color w:val="000000"/>
          <w:sz w:val="28"/>
          <w:szCs w:val="28"/>
        </w:rPr>
        <w:t>, отложенных от исходных точек </w:t>
      </w:r>
      <w:r w:rsidRPr="00951D59">
        <w:rPr>
          <w:rFonts w:ascii="Times New Roman" w:eastAsia="Times New Roman" w:hAnsi="Times New Roman" w:cs="Times New Roman"/>
          <w:i/>
          <w:iCs/>
          <w:color w:val="000000"/>
          <w:sz w:val="28"/>
          <w:szCs w:val="28"/>
        </w:rPr>
        <w:t>А</w:t>
      </w:r>
      <w:r w:rsidRPr="00951D59">
        <w:rPr>
          <w:rFonts w:ascii="Times New Roman" w:eastAsia="Times New Roman" w:hAnsi="Times New Roman" w:cs="Times New Roman"/>
          <w:color w:val="000000"/>
          <w:sz w:val="28"/>
          <w:szCs w:val="28"/>
        </w:rPr>
        <w:t> и </w:t>
      </w:r>
      <w:r w:rsidRPr="00951D59">
        <w:rPr>
          <w:rFonts w:ascii="Times New Roman" w:eastAsia="Times New Roman" w:hAnsi="Times New Roman" w:cs="Times New Roman"/>
          <w:i/>
          <w:iCs/>
          <w:color w:val="000000"/>
          <w:sz w:val="28"/>
          <w:szCs w:val="28"/>
        </w:rPr>
        <w:t>В</w:t>
      </w:r>
      <w:r w:rsidRPr="00951D59">
        <w:rPr>
          <w:rFonts w:ascii="Times New Roman" w:eastAsia="Times New Roman" w:hAnsi="Times New Roman" w:cs="Times New Roman"/>
          <w:color w:val="000000"/>
          <w:sz w:val="28"/>
          <w:szCs w:val="28"/>
        </w:rPr>
        <w:t>. Этот способ обычно применяют для разбивки осей строительных конструкций в случае, когда проектные расстояния не превышают длины мерного прибора.</w:t>
      </w:r>
    </w:p>
    <w:p w:rsidR="00951D59" w:rsidRPr="00951D59" w:rsidRDefault="00951D59" w:rsidP="00951D59">
      <w:pPr>
        <w:spacing w:after="0" w:line="240" w:lineRule="auto"/>
        <w:ind w:right="375" w:firstLine="567"/>
        <w:jc w:val="both"/>
        <w:rPr>
          <w:rFonts w:ascii="Times New Roman" w:eastAsia="Times New Roman" w:hAnsi="Times New Roman" w:cs="Times New Roman"/>
          <w:color w:val="000000"/>
          <w:sz w:val="28"/>
          <w:szCs w:val="28"/>
        </w:rPr>
      </w:pPr>
      <w:r w:rsidRPr="00951D59">
        <w:rPr>
          <w:rFonts w:ascii="Times New Roman" w:eastAsia="Times New Roman" w:hAnsi="Times New Roman" w:cs="Times New Roman"/>
          <w:color w:val="000000"/>
          <w:sz w:val="28"/>
          <w:szCs w:val="28"/>
        </w:rPr>
        <w:t>Наиболее удобно разбивку производить при помощи двух рулеток. От точки</w:t>
      </w:r>
      <w:proofErr w:type="gramStart"/>
      <w:r w:rsidRPr="00951D59">
        <w:rPr>
          <w:rFonts w:ascii="Times New Roman" w:eastAsia="Times New Roman" w:hAnsi="Times New Roman" w:cs="Times New Roman"/>
          <w:color w:val="000000"/>
          <w:sz w:val="28"/>
          <w:szCs w:val="28"/>
        </w:rPr>
        <w:t> </w:t>
      </w:r>
      <w:r w:rsidRPr="00951D59">
        <w:rPr>
          <w:rFonts w:ascii="Times New Roman" w:eastAsia="Times New Roman" w:hAnsi="Times New Roman" w:cs="Times New Roman"/>
          <w:i/>
          <w:iCs/>
          <w:color w:val="000000"/>
          <w:sz w:val="28"/>
          <w:szCs w:val="28"/>
        </w:rPr>
        <w:t>А</w:t>
      </w:r>
      <w:proofErr w:type="gramEnd"/>
      <w:r w:rsidRPr="00951D59">
        <w:rPr>
          <w:rFonts w:ascii="Times New Roman" w:eastAsia="Times New Roman" w:hAnsi="Times New Roman" w:cs="Times New Roman"/>
          <w:color w:val="000000"/>
          <w:sz w:val="28"/>
          <w:szCs w:val="28"/>
        </w:rPr>
        <w:t> по рулетке откладывают расстояние </w:t>
      </w:r>
      <w:r w:rsidRPr="00951D59">
        <w:rPr>
          <w:rFonts w:ascii="Times New Roman" w:eastAsia="Times New Roman" w:hAnsi="Times New Roman" w:cs="Times New Roman"/>
          <w:i/>
          <w:iCs/>
          <w:color w:val="000000"/>
          <w:sz w:val="28"/>
          <w:szCs w:val="28"/>
        </w:rPr>
        <w:t>S</w:t>
      </w:r>
      <w:r w:rsidRPr="00951D59">
        <w:rPr>
          <w:rFonts w:ascii="Times New Roman" w:eastAsia="Times New Roman" w:hAnsi="Times New Roman" w:cs="Times New Roman"/>
          <w:i/>
          <w:iCs/>
          <w:color w:val="000000"/>
          <w:sz w:val="28"/>
          <w:szCs w:val="28"/>
          <w:vertAlign w:val="subscript"/>
        </w:rPr>
        <w:t>1</w:t>
      </w:r>
      <w:r w:rsidRPr="00951D59">
        <w:rPr>
          <w:rFonts w:ascii="Times New Roman" w:eastAsia="Times New Roman" w:hAnsi="Times New Roman" w:cs="Times New Roman"/>
          <w:color w:val="000000"/>
          <w:sz w:val="28"/>
          <w:szCs w:val="28"/>
        </w:rPr>
        <w:t>, а от точки </w:t>
      </w:r>
      <w:r w:rsidRPr="00951D59">
        <w:rPr>
          <w:rFonts w:ascii="Times New Roman" w:eastAsia="Times New Roman" w:hAnsi="Times New Roman" w:cs="Times New Roman"/>
          <w:i/>
          <w:iCs/>
          <w:color w:val="000000"/>
          <w:sz w:val="28"/>
          <w:szCs w:val="28"/>
        </w:rPr>
        <w:t>В</w:t>
      </w:r>
      <w:r w:rsidRPr="00951D59">
        <w:rPr>
          <w:rFonts w:ascii="Times New Roman" w:eastAsia="Times New Roman" w:hAnsi="Times New Roman" w:cs="Times New Roman"/>
          <w:color w:val="000000"/>
          <w:sz w:val="28"/>
          <w:szCs w:val="28"/>
        </w:rPr>
        <w:t> по второй рулетке — </w:t>
      </w:r>
      <w:r w:rsidRPr="00951D59">
        <w:rPr>
          <w:rFonts w:ascii="Times New Roman" w:eastAsia="Times New Roman" w:hAnsi="Times New Roman" w:cs="Times New Roman"/>
          <w:i/>
          <w:iCs/>
          <w:color w:val="000000"/>
          <w:sz w:val="28"/>
          <w:szCs w:val="28"/>
        </w:rPr>
        <w:t>S</w:t>
      </w:r>
      <w:r w:rsidRPr="00951D59">
        <w:rPr>
          <w:rFonts w:ascii="Times New Roman" w:eastAsia="Times New Roman" w:hAnsi="Times New Roman" w:cs="Times New Roman"/>
          <w:i/>
          <w:iCs/>
          <w:color w:val="000000"/>
          <w:sz w:val="28"/>
          <w:szCs w:val="28"/>
          <w:vertAlign w:val="subscript"/>
        </w:rPr>
        <w:t>2</w:t>
      </w:r>
      <w:r w:rsidRPr="00951D59">
        <w:rPr>
          <w:rFonts w:ascii="Times New Roman" w:eastAsia="Times New Roman" w:hAnsi="Times New Roman" w:cs="Times New Roman"/>
          <w:color w:val="000000"/>
          <w:sz w:val="28"/>
          <w:szCs w:val="28"/>
        </w:rPr>
        <w:t>. Перемещая обе рулетки при совмещенных нулях с центрами пунктов</w:t>
      </w:r>
      <w:proofErr w:type="gramStart"/>
      <w:r w:rsidRPr="00951D59">
        <w:rPr>
          <w:rFonts w:ascii="Times New Roman" w:eastAsia="Times New Roman" w:hAnsi="Times New Roman" w:cs="Times New Roman"/>
          <w:color w:val="000000"/>
          <w:sz w:val="28"/>
          <w:szCs w:val="28"/>
        </w:rPr>
        <w:t> </w:t>
      </w:r>
      <w:r w:rsidRPr="00951D59">
        <w:rPr>
          <w:rFonts w:ascii="Times New Roman" w:eastAsia="Times New Roman" w:hAnsi="Times New Roman" w:cs="Times New Roman"/>
          <w:i/>
          <w:iCs/>
          <w:color w:val="000000"/>
          <w:sz w:val="28"/>
          <w:szCs w:val="28"/>
        </w:rPr>
        <w:t>А</w:t>
      </w:r>
      <w:proofErr w:type="gramEnd"/>
      <w:r w:rsidRPr="00951D59">
        <w:rPr>
          <w:rFonts w:ascii="Times New Roman" w:eastAsia="Times New Roman" w:hAnsi="Times New Roman" w:cs="Times New Roman"/>
          <w:color w:val="000000"/>
          <w:sz w:val="28"/>
          <w:szCs w:val="28"/>
        </w:rPr>
        <w:t> и </w:t>
      </w:r>
      <w:r w:rsidRPr="00951D59">
        <w:rPr>
          <w:rFonts w:ascii="Times New Roman" w:eastAsia="Times New Roman" w:hAnsi="Times New Roman" w:cs="Times New Roman"/>
          <w:i/>
          <w:iCs/>
          <w:color w:val="000000"/>
          <w:sz w:val="28"/>
          <w:szCs w:val="28"/>
        </w:rPr>
        <w:t>В</w:t>
      </w:r>
      <w:r w:rsidRPr="00951D59">
        <w:rPr>
          <w:rFonts w:ascii="Times New Roman" w:eastAsia="Times New Roman" w:hAnsi="Times New Roman" w:cs="Times New Roman"/>
          <w:color w:val="000000"/>
          <w:sz w:val="28"/>
          <w:szCs w:val="28"/>
        </w:rPr>
        <w:t>, на пересечении концов отрезков </w:t>
      </w:r>
      <w:r w:rsidRPr="00951D59">
        <w:rPr>
          <w:rFonts w:ascii="Times New Roman" w:eastAsia="Times New Roman" w:hAnsi="Times New Roman" w:cs="Times New Roman"/>
          <w:i/>
          <w:iCs/>
          <w:color w:val="000000"/>
          <w:sz w:val="28"/>
          <w:szCs w:val="28"/>
        </w:rPr>
        <w:t>S</w:t>
      </w:r>
      <w:r w:rsidRPr="00951D59">
        <w:rPr>
          <w:rFonts w:ascii="Times New Roman" w:eastAsia="Times New Roman" w:hAnsi="Times New Roman" w:cs="Times New Roman"/>
          <w:i/>
          <w:iCs/>
          <w:color w:val="000000"/>
          <w:sz w:val="28"/>
          <w:szCs w:val="28"/>
          <w:vertAlign w:val="subscript"/>
        </w:rPr>
        <w:t>1</w:t>
      </w:r>
      <w:r w:rsidRPr="00951D59">
        <w:rPr>
          <w:rFonts w:ascii="Times New Roman" w:eastAsia="Times New Roman" w:hAnsi="Times New Roman" w:cs="Times New Roman"/>
          <w:color w:val="000000"/>
          <w:sz w:val="28"/>
          <w:szCs w:val="28"/>
        </w:rPr>
        <w:t> и </w:t>
      </w:r>
      <w:r w:rsidRPr="00951D59">
        <w:rPr>
          <w:rFonts w:ascii="Times New Roman" w:eastAsia="Times New Roman" w:hAnsi="Times New Roman" w:cs="Times New Roman"/>
          <w:i/>
          <w:iCs/>
          <w:color w:val="000000"/>
          <w:sz w:val="28"/>
          <w:szCs w:val="28"/>
        </w:rPr>
        <w:t>S</w:t>
      </w:r>
      <w:r w:rsidRPr="00951D59">
        <w:rPr>
          <w:rFonts w:ascii="Times New Roman" w:eastAsia="Times New Roman" w:hAnsi="Times New Roman" w:cs="Times New Roman"/>
          <w:i/>
          <w:iCs/>
          <w:color w:val="000000"/>
          <w:sz w:val="28"/>
          <w:szCs w:val="28"/>
          <w:vertAlign w:val="subscript"/>
        </w:rPr>
        <w:t>2</w:t>
      </w:r>
      <w:r w:rsidRPr="00951D59">
        <w:rPr>
          <w:rFonts w:ascii="Times New Roman" w:eastAsia="Times New Roman" w:hAnsi="Times New Roman" w:cs="Times New Roman"/>
          <w:color w:val="000000"/>
          <w:sz w:val="28"/>
          <w:szCs w:val="28"/>
        </w:rPr>
        <w:t> находят положение определяемой точки </w:t>
      </w:r>
      <w:r w:rsidRPr="00951D59">
        <w:rPr>
          <w:rFonts w:ascii="Times New Roman" w:eastAsia="Times New Roman" w:hAnsi="Times New Roman" w:cs="Times New Roman"/>
          <w:i/>
          <w:iCs/>
          <w:color w:val="000000"/>
          <w:sz w:val="28"/>
          <w:szCs w:val="28"/>
        </w:rPr>
        <w:t>С</w:t>
      </w:r>
      <w:r w:rsidRPr="00951D59">
        <w:rPr>
          <w:rFonts w:ascii="Times New Roman" w:eastAsia="Times New Roman" w:hAnsi="Times New Roman" w:cs="Times New Roman"/>
          <w:color w:val="000000"/>
          <w:sz w:val="28"/>
          <w:szCs w:val="28"/>
        </w:rPr>
        <w:t>.</w:t>
      </w:r>
    </w:p>
    <w:p w:rsidR="00951D59" w:rsidRPr="00951D59" w:rsidRDefault="00951D59" w:rsidP="00951D59">
      <w:pPr>
        <w:spacing w:after="0" w:line="240" w:lineRule="auto"/>
        <w:ind w:right="375" w:firstLine="567"/>
        <w:jc w:val="both"/>
        <w:rPr>
          <w:rFonts w:ascii="Times New Roman" w:eastAsia="Times New Roman" w:hAnsi="Times New Roman" w:cs="Times New Roman"/>
          <w:color w:val="000000"/>
          <w:sz w:val="28"/>
          <w:szCs w:val="28"/>
        </w:rPr>
      </w:pPr>
      <w:r w:rsidRPr="00951D59">
        <w:rPr>
          <w:rFonts w:ascii="Times New Roman" w:eastAsia="Times New Roman" w:hAnsi="Times New Roman" w:cs="Times New Roman"/>
          <w:noProof/>
          <w:color w:val="000000"/>
          <w:sz w:val="28"/>
          <w:szCs w:val="28"/>
        </w:rPr>
        <w:drawing>
          <wp:inline distT="0" distB="0" distL="0" distR="0" wp14:anchorId="10750D30" wp14:editId="7587B5BD">
            <wp:extent cx="2650490" cy="1932940"/>
            <wp:effectExtent l="0" t="0" r="0" b="0"/>
            <wp:docPr id="23" name="Рисунок 23" descr="http://ok-t.ru/studopediaru/baza8/824259246818.files/image18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descr="http://ok-t.ru/studopediaru/baza8/824259246818.files/image188.gif"/>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650490" cy="1932940"/>
                    </a:xfrm>
                    <a:prstGeom prst="rect">
                      <a:avLst/>
                    </a:prstGeom>
                    <a:noFill/>
                    <a:ln>
                      <a:noFill/>
                    </a:ln>
                  </pic:spPr>
                </pic:pic>
              </a:graphicData>
            </a:graphic>
          </wp:inline>
        </w:drawing>
      </w:r>
    </w:p>
    <w:p w:rsidR="00951D59" w:rsidRPr="008669B2" w:rsidRDefault="00951D59" w:rsidP="00816E36">
      <w:pPr>
        <w:pStyle w:val="a3"/>
        <w:rPr>
          <w:rFonts w:ascii="Times New Roman" w:hAnsi="Times New Roman" w:cs="Times New Roman"/>
          <w:b/>
          <w:sz w:val="28"/>
          <w:szCs w:val="28"/>
        </w:rPr>
      </w:pPr>
    </w:p>
    <w:p w:rsidR="00AA0A6B" w:rsidRPr="00AA0A6B" w:rsidRDefault="00AA0A6B" w:rsidP="00951D59">
      <w:pPr>
        <w:spacing w:after="0" w:line="240" w:lineRule="auto"/>
        <w:ind w:firstLine="567"/>
        <w:jc w:val="both"/>
        <w:rPr>
          <w:rFonts w:ascii="Times New Roman" w:eastAsia="Times New Roman" w:hAnsi="Times New Roman" w:cs="Times New Roman"/>
          <w:color w:val="000000"/>
          <w:sz w:val="28"/>
          <w:szCs w:val="28"/>
        </w:rPr>
      </w:pPr>
      <w:r w:rsidRPr="00AA0A6B">
        <w:rPr>
          <w:rFonts w:ascii="Times New Roman" w:eastAsia="Times New Roman" w:hAnsi="Times New Roman" w:cs="Times New Roman"/>
          <w:color w:val="000000"/>
          <w:sz w:val="28"/>
          <w:szCs w:val="28"/>
        </w:rPr>
        <w:t>В ходе строительства надземной части здания производится поэтажный контроль планового и высотного положения строительных конструкций, а также величину отклонения плоскости стен в верхнем сечении от вертикали.</w:t>
      </w:r>
    </w:p>
    <w:p w:rsidR="00AA0A6B" w:rsidRPr="00AA0A6B" w:rsidRDefault="00AA0A6B" w:rsidP="00951D59">
      <w:pPr>
        <w:spacing w:after="0" w:line="240" w:lineRule="auto"/>
        <w:ind w:firstLine="567"/>
        <w:jc w:val="both"/>
        <w:rPr>
          <w:rFonts w:ascii="Times New Roman" w:eastAsia="Times New Roman" w:hAnsi="Times New Roman" w:cs="Times New Roman"/>
          <w:color w:val="000000"/>
          <w:sz w:val="28"/>
          <w:szCs w:val="28"/>
        </w:rPr>
      </w:pPr>
      <w:r w:rsidRPr="00AA0A6B">
        <w:rPr>
          <w:rFonts w:ascii="Times New Roman" w:eastAsia="Times New Roman" w:hAnsi="Times New Roman" w:cs="Times New Roman"/>
          <w:color w:val="000000"/>
          <w:sz w:val="28"/>
          <w:szCs w:val="28"/>
        </w:rPr>
        <w:t>При возведении кирпичных зданий проверяется отклонение от проектных размеров по толщине стен, плановые и высотные положения оконных и дверных проемов, отклонения по вертикали поверхностей стен и углов кладки на один этаж и на все здание</w:t>
      </w:r>
      <w:proofErr w:type="gramStart"/>
      <w:r w:rsidRPr="00AA0A6B">
        <w:rPr>
          <w:rFonts w:ascii="Times New Roman" w:eastAsia="Times New Roman" w:hAnsi="Times New Roman" w:cs="Times New Roman"/>
          <w:color w:val="000000"/>
          <w:sz w:val="28"/>
          <w:szCs w:val="28"/>
        </w:rPr>
        <w:t xml:space="preserve"> .</w:t>
      </w:r>
      <w:proofErr w:type="gramEnd"/>
    </w:p>
    <w:p w:rsidR="00AA0A6B" w:rsidRPr="00AA0A6B" w:rsidRDefault="00AA0A6B" w:rsidP="00951D59">
      <w:pPr>
        <w:spacing w:after="0" w:line="240" w:lineRule="auto"/>
        <w:ind w:firstLine="567"/>
        <w:jc w:val="both"/>
        <w:rPr>
          <w:rFonts w:ascii="Times New Roman" w:eastAsia="Times New Roman" w:hAnsi="Times New Roman" w:cs="Times New Roman"/>
          <w:color w:val="000000"/>
          <w:sz w:val="28"/>
          <w:szCs w:val="28"/>
        </w:rPr>
      </w:pPr>
      <w:r w:rsidRPr="00AA0A6B">
        <w:rPr>
          <w:rFonts w:ascii="Times New Roman" w:eastAsia="Times New Roman" w:hAnsi="Times New Roman" w:cs="Times New Roman"/>
          <w:color w:val="000000"/>
          <w:sz w:val="28"/>
          <w:szCs w:val="28"/>
        </w:rPr>
        <w:t xml:space="preserve">Контроль планового положения кладки стен осуществляют линейными промерами от продольных и поперечных разбивочных осей. Толщину стен при исполнительной съемке определяют непосредственным их промером. Вертикальность кладки определяют измерением линейкой расстояния от нити отвеса до стены в наиболее характерных ее точках или через равные промежутки. </w:t>
      </w:r>
      <w:r w:rsidRPr="00AA0A6B">
        <w:rPr>
          <w:rFonts w:ascii="Times New Roman" w:eastAsia="Times New Roman" w:hAnsi="Times New Roman" w:cs="Times New Roman"/>
          <w:color w:val="000000"/>
          <w:sz w:val="28"/>
          <w:szCs w:val="28"/>
        </w:rPr>
        <w:lastRenderedPageBreak/>
        <w:t>Геометрическим нивелированием точек через каждые 5м определяют в соответствии полученного горизонта законченной кирпичной кладки каждого этажа проектному значению – рис. 19.</w:t>
      </w:r>
    </w:p>
    <w:p w:rsidR="00AA0A6B" w:rsidRPr="00AA0A6B" w:rsidRDefault="00AA0A6B" w:rsidP="00AA0A6B">
      <w:pPr>
        <w:spacing w:before="100" w:beforeAutospacing="1" w:after="100" w:afterAutospacing="1" w:line="240" w:lineRule="auto"/>
        <w:jc w:val="center"/>
        <w:rPr>
          <w:rFonts w:ascii="Arial" w:eastAsia="Times New Roman" w:hAnsi="Arial" w:cs="Arial"/>
          <w:color w:val="000000"/>
          <w:sz w:val="24"/>
          <w:szCs w:val="24"/>
        </w:rPr>
      </w:pPr>
      <w:r>
        <w:rPr>
          <w:rFonts w:ascii="Arial" w:eastAsia="Times New Roman" w:hAnsi="Arial" w:cs="Arial"/>
          <w:noProof/>
          <w:color w:val="000000"/>
          <w:sz w:val="24"/>
          <w:szCs w:val="24"/>
        </w:rPr>
        <w:drawing>
          <wp:inline distT="0" distB="0" distL="0" distR="0">
            <wp:extent cx="3472405" cy="3047626"/>
            <wp:effectExtent l="0" t="0" r="0" b="0"/>
            <wp:docPr id="17" name="Рисунок 17" descr="https://studfiles.net/html/2706/237/html_V858VOe8XK.sjqE/img-xOvQ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https://studfiles.net/html/2706/237/html_V858VOe8XK.sjqE/img-xOvQs1.png"/>
                    <pic:cNvPicPr>
                      <a:picLocks noChangeAspect="1" noChangeArrowheads="1"/>
                    </pic:cNvPicPr>
                  </pic:nvPicPr>
                  <pic:blipFill rotWithShape="1">
                    <a:blip r:embed="rId33">
                      <a:extLst>
                        <a:ext uri="{28A0092B-C50C-407E-A947-70E740481C1C}">
                          <a14:useLocalDpi xmlns:a14="http://schemas.microsoft.com/office/drawing/2010/main" val="0"/>
                        </a:ext>
                      </a:extLst>
                    </a:blip>
                    <a:srcRect t="12909" b="13235"/>
                    <a:stretch/>
                  </pic:blipFill>
                  <pic:spPr bwMode="auto">
                    <a:xfrm>
                      <a:off x="0" y="0"/>
                      <a:ext cx="3472279" cy="3047515"/>
                    </a:xfrm>
                    <a:prstGeom prst="rect">
                      <a:avLst/>
                    </a:prstGeom>
                    <a:noFill/>
                    <a:ln>
                      <a:noFill/>
                    </a:ln>
                    <a:extLst>
                      <a:ext uri="{53640926-AAD7-44D8-BBD7-CCE9431645EC}">
                        <a14:shadowObscured xmlns:a14="http://schemas.microsoft.com/office/drawing/2010/main"/>
                      </a:ext>
                    </a:extLst>
                  </pic:spPr>
                </pic:pic>
              </a:graphicData>
            </a:graphic>
          </wp:inline>
        </w:drawing>
      </w:r>
    </w:p>
    <w:p w:rsidR="00AA0A6B" w:rsidRPr="00AA0A6B" w:rsidRDefault="00AA0A6B" w:rsidP="00951D59">
      <w:pPr>
        <w:spacing w:after="0" w:line="240" w:lineRule="auto"/>
        <w:ind w:firstLine="567"/>
        <w:jc w:val="both"/>
        <w:rPr>
          <w:rFonts w:ascii="Times New Roman" w:eastAsia="Times New Roman" w:hAnsi="Times New Roman" w:cs="Times New Roman"/>
          <w:color w:val="000000"/>
          <w:sz w:val="28"/>
          <w:szCs w:val="28"/>
        </w:rPr>
      </w:pPr>
      <w:r w:rsidRPr="00AA0A6B">
        <w:rPr>
          <w:rFonts w:ascii="Times New Roman" w:eastAsia="Times New Roman" w:hAnsi="Times New Roman" w:cs="Times New Roman"/>
          <w:color w:val="000000"/>
          <w:sz w:val="28"/>
          <w:szCs w:val="28"/>
        </w:rPr>
        <w:t>Рис. 19. Исполнительная схема кирпичной кладки в осях 1 – 3 и</w:t>
      </w:r>
      <w:proofErr w:type="gramStart"/>
      <w:r w:rsidRPr="00AA0A6B">
        <w:rPr>
          <w:rFonts w:ascii="Times New Roman" w:eastAsia="Times New Roman" w:hAnsi="Times New Roman" w:cs="Times New Roman"/>
          <w:color w:val="000000"/>
          <w:sz w:val="28"/>
          <w:szCs w:val="28"/>
        </w:rPr>
        <w:t xml:space="preserve"> Б</w:t>
      </w:r>
      <w:proofErr w:type="gramEnd"/>
      <w:r w:rsidRPr="00AA0A6B">
        <w:rPr>
          <w:rFonts w:ascii="Times New Roman" w:eastAsia="Times New Roman" w:hAnsi="Times New Roman" w:cs="Times New Roman"/>
          <w:color w:val="000000"/>
          <w:sz w:val="28"/>
          <w:szCs w:val="28"/>
        </w:rPr>
        <w:t xml:space="preserve"> – Г</w:t>
      </w:r>
    </w:p>
    <w:p w:rsidR="00AA0A6B" w:rsidRPr="00AA0A6B" w:rsidRDefault="00AA0A6B" w:rsidP="00951D59">
      <w:pPr>
        <w:spacing w:after="0" w:line="240" w:lineRule="auto"/>
        <w:ind w:firstLine="567"/>
        <w:jc w:val="both"/>
        <w:rPr>
          <w:rFonts w:ascii="Times New Roman" w:eastAsia="Times New Roman" w:hAnsi="Times New Roman" w:cs="Times New Roman"/>
          <w:color w:val="000000"/>
          <w:sz w:val="28"/>
          <w:szCs w:val="28"/>
        </w:rPr>
      </w:pPr>
      <w:r w:rsidRPr="00AA0A6B">
        <w:rPr>
          <w:rFonts w:ascii="Times New Roman" w:eastAsia="Times New Roman" w:hAnsi="Times New Roman" w:cs="Times New Roman"/>
          <w:color w:val="000000"/>
          <w:sz w:val="28"/>
          <w:szCs w:val="28"/>
        </w:rPr>
        <w:t>Контроль вертикальности кирпичной кладки может осуществляться с помощью тахеометра, для чего создается локальная система координат, связанная с линейными размерами проверяемой кирпичной кладки рис. 20</w:t>
      </w:r>
    </w:p>
    <w:p w:rsidR="00AA0A6B" w:rsidRPr="00AA0A6B" w:rsidRDefault="00AA0A6B" w:rsidP="00951D59">
      <w:pPr>
        <w:spacing w:after="0" w:line="240" w:lineRule="auto"/>
        <w:ind w:firstLine="567"/>
        <w:jc w:val="both"/>
        <w:rPr>
          <w:rFonts w:ascii="Times New Roman" w:eastAsia="Times New Roman" w:hAnsi="Times New Roman" w:cs="Times New Roman"/>
          <w:color w:val="000000"/>
          <w:sz w:val="28"/>
          <w:szCs w:val="28"/>
        </w:rPr>
      </w:pPr>
      <w:r w:rsidRPr="00951D59">
        <w:rPr>
          <w:rFonts w:ascii="Times New Roman" w:eastAsia="Times New Roman" w:hAnsi="Times New Roman" w:cs="Times New Roman"/>
          <w:noProof/>
          <w:color w:val="000000"/>
          <w:sz w:val="28"/>
          <w:szCs w:val="28"/>
        </w:rPr>
        <w:drawing>
          <wp:inline distT="0" distB="0" distL="0" distR="0" wp14:anchorId="442FF000" wp14:editId="7E170EEE">
            <wp:extent cx="3819645" cy="2594854"/>
            <wp:effectExtent l="0" t="0" r="0" b="0"/>
            <wp:docPr id="16" name="Рисунок 16" descr="https://studfiles.net/html/2706/237/html_V858VOe8XK.sjqE/img-yHaeb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descr="https://studfiles.net/html/2706/237/html_V858VOe8XK.sjqE/img-yHaebl.png"/>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819832" cy="2594981"/>
                    </a:xfrm>
                    <a:prstGeom prst="rect">
                      <a:avLst/>
                    </a:prstGeom>
                    <a:noFill/>
                    <a:ln>
                      <a:noFill/>
                    </a:ln>
                  </pic:spPr>
                </pic:pic>
              </a:graphicData>
            </a:graphic>
          </wp:inline>
        </w:drawing>
      </w:r>
    </w:p>
    <w:p w:rsidR="00AA0A6B" w:rsidRPr="00AA0A6B" w:rsidRDefault="00AA0A6B" w:rsidP="00951D59">
      <w:pPr>
        <w:spacing w:after="0" w:line="240" w:lineRule="auto"/>
        <w:ind w:firstLine="567"/>
        <w:jc w:val="both"/>
        <w:rPr>
          <w:rFonts w:ascii="Times New Roman" w:eastAsia="Times New Roman" w:hAnsi="Times New Roman" w:cs="Times New Roman"/>
          <w:color w:val="000000"/>
          <w:sz w:val="28"/>
          <w:szCs w:val="28"/>
        </w:rPr>
      </w:pPr>
      <w:r w:rsidRPr="00AA0A6B">
        <w:rPr>
          <w:rFonts w:ascii="Times New Roman" w:eastAsia="Times New Roman" w:hAnsi="Times New Roman" w:cs="Times New Roman"/>
          <w:color w:val="000000"/>
          <w:sz w:val="28"/>
          <w:szCs w:val="28"/>
        </w:rPr>
        <w:t>Рис. 20. Схема определения вертикальности кирпичной кладки с помощью тахеометра</w:t>
      </w:r>
    </w:p>
    <w:p w:rsidR="00AA0A6B" w:rsidRPr="00AA0A6B" w:rsidRDefault="00AA0A6B" w:rsidP="00951D59">
      <w:pPr>
        <w:spacing w:after="0" w:line="240" w:lineRule="auto"/>
        <w:ind w:firstLine="567"/>
        <w:jc w:val="both"/>
        <w:rPr>
          <w:rFonts w:ascii="Times New Roman" w:eastAsia="Times New Roman" w:hAnsi="Times New Roman" w:cs="Times New Roman"/>
          <w:color w:val="000000"/>
          <w:sz w:val="28"/>
          <w:szCs w:val="28"/>
        </w:rPr>
      </w:pPr>
      <w:r w:rsidRPr="00AA0A6B">
        <w:rPr>
          <w:rFonts w:ascii="Times New Roman" w:eastAsia="Times New Roman" w:hAnsi="Times New Roman" w:cs="Times New Roman"/>
          <w:color w:val="000000"/>
          <w:sz w:val="28"/>
          <w:szCs w:val="28"/>
        </w:rPr>
        <w:t>Обозначение: </w:t>
      </w:r>
      <w:r w:rsidRPr="00951D59">
        <w:rPr>
          <w:rFonts w:ascii="Times New Roman" w:eastAsia="Times New Roman" w:hAnsi="Times New Roman" w:cs="Times New Roman"/>
          <w:noProof/>
          <w:color w:val="000000"/>
          <w:sz w:val="28"/>
          <w:szCs w:val="28"/>
        </w:rPr>
        <w:drawing>
          <wp:inline distT="0" distB="0" distL="0" distR="0" wp14:anchorId="55A4C5FB" wp14:editId="2D4C2266">
            <wp:extent cx="231775" cy="277495"/>
            <wp:effectExtent l="0" t="0" r="0" b="0"/>
            <wp:docPr id="15" name="Рисунок 15" descr="https://studfiles.net/html/2706/237/html_V858VOe8XK.sjqE/img-_P2oS_.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descr="https://studfiles.net/html/2706/237/html_V858VOe8XK.sjqE/img-_P2oS_.png"/>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31775" cy="277495"/>
                    </a:xfrm>
                    <a:prstGeom prst="rect">
                      <a:avLst/>
                    </a:prstGeom>
                    <a:noFill/>
                    <a:ln>
                      <a:noFill/>
                    </a:ln>
                  </pic:spPr>
                </pic:pic>
              </a:graphicData>
            </a:graphic>
          </wp:inline>
        </w:drawing>
      </w:r>
      <w:r w:rsidRPr="00AA0A6B">
        <w:rPr>
          <w:rFonts w:ascii="Times New Roman" w:eastAsia="Times New Roman" w:hAnsi="Times New Roman" w:cs="Times New Roman"/>
          <w:color w:val="000000"/>
          <w:sz w:val="28"/>
          <w:szCs w:val="28"/>
        </w:rPr>
        <w:t>съемочная точка</w:t>
      </w:r>
    </w:p>
    <w:p w:rsidR="00AA0A6B" w:rsidRPr="00AA0A6B" w:rsidRDefault="00AA0A6B" w:rsidP="00951D59">
      <w:pPr>
        <w:spacing w:after="0" w:line="240" w:lineRule="auto"/>
        <w:ind w:firstLine="567"/>
        <w:jc w:val="both"/>
        <w:rPr>
          <w:rFonts w:ascii="Times New Roman" w:eastAsia="Times New Roman" w:hAnsi="Times New Roman" w:cs="Times New Roman"/>
          <w:color w:val="000000"/>
          <w:sz w:val="28"/>
          <w:szCs w:val="28"/>
        </w:rPr>
      </w:pPr>
      <w:r w:rsidRPr="00AA0A6B">
        <w:rPr>
          <w:rFonts w:ascii="Times New Roman" w:eastAsia="Times New Roman" w:hAnsi="Times New Roman" w:cs="Times New Roman"/>
          <w:i/>
          <w:iCs/>
          <w:color w:val="000000"/>
          <w:sz w:val="28"/>
          <w:szCs w:val="28"/>
        </w:rPr>
        <w:t>T</w:t>
      </w:r>
      <w:r w:rsidRPr="00AA0A6B">
        <w:rPr>
          <w:rFonts w:ascii="Times New Roman" w:eastAsia="Times New Roman" w:hAnsi="Times New Roman" w:cs="Times New Roman"/>
          <w:color w:val="000000"/>
          <w:sz w:val="28"/>
          <w:szCs w:val="28"/>
          <w:vertAlign w:val="subscript"/>
        </w:rPr>
        <w:t>1</w:t>
      </w:r>
      <w:r w:rsidRPr="00AA0A6B">
        <w:rPr>
          <w:rFonts w:ascii="Times New Roman" w:eastAsia="Times New Roman" w:hAnsi="Times New Roman" w:cs="Times New Roman"/>
          <w:color w:val="000000"/>
          <w:sz w:val="28"/>
          <w:szCs w:val="28"/>
        </w:rPr>
        <w:t>, </w:t>
      </w:r>
      <w:r w:rsidRPr="00AA0A6B">
        <w:rPr>
          <w:rFonts w:ascii="Times New Roman" w:eastAsia="Times New Roman" w:hAnsi="Times New Roman" w:cs="Times New Roman"/>
          <w:i/>
          <w:iCs/>
          <w:color w:val="000000"/>
          <w:sz w:val="28"/>
          <w:szCs w:val="28"/>
        </w:rPr>
        <w:t>T</w:t>
      </w:r>
      <w:r w:rsidRPr="00AA0A6B">
        <w:rPr>
          <w:rFonts w:ascii="Times New Roman" w:eastAsia="Times New Roman" w:hAnsi="Times New Roman" w:cs="Times New Roman"/>
          <w:color w:val="000000"/>
          <w:sz w:val="28"/>
          <w:szCs w:val="28"/>
          <w:vertAlign w:val="subscript"/>
        </w:rPr>
        <w:t>2</w:t>
      </w:r>
      <w:r w:rsidRPr="00AA0A6B">
        <w:rPr>
          <w:rFonts w:ascii="Times New Roman" w:eastAsia="Times New Roman" w:hAnsi="Times New Roman" w:cs="Times New Roman"/>
          <w:color w:val="000000"/>
          <w:sz w:val="28"/>
          <w:szCs w:val="28"/>
        </w:rPr>
        <w:t> – точки ориентирования тахеометра</w:t>
      </w:r>
    </w:p>
    <w:p w:rsidR="00AA0A6B" w:rsidRPr="00AA0A6B" w:rsidRDefault="00AA0A6B" w:rsidP="00951D59">
      <w:pPr>
        <w:spacing w:after="0" w:line="240" w:lineRule="auto"/>
        <w:ind w:firstLine="567"/>
        <w:jc w:val="both"/>
        <w:rPr>
          <w:rFonts w:ascii="Times New Roman" w:eastAsia="Times New Roman" w:hAnsi="Times New Roman" w:cs="Times New Roman"/>
          <w:color w:val="000000"/>
          <w:sz w:val="28"/>
          <w:szCs w:val="28"/>
        </w:rPr>
      </w:pPr>
      <w:r w:rsidRPr="00951D59">
        <w:rPr>
          <w:rFonts w:ascii="Times New Roman" w:eastAsia="Times New Roman" w:hAnsi="Times New Roman" w:cs="Times New Roman"/>
          <w:noProof/>
          <w:color w:val="000000"/>
          <w:sz w:val="28"/>
          <w:szCs w:val="28"/>
        </w:rPr>
        <w:drawing>
          <wp:inline distT="0" distB="0" distL="0" distR="0" wp14:anchorId="5CD07254" wp14:editId="43BEE119">
            <wp:extent cx="208280" cy="161925"/>
            <wp:effectExtent l="0" t="0" r="0" b="0"/>
            <wp:docPr id="14" name="Рисунок 14" descr="https://studfiles.net/html/2706/237/html_V858VOe8XK.sjqE/img-kcHju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https://studfiles.net/html/2706/237/html_V858VOe8XK.sjqE/img-kcHjub.png"/>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08280" cy="161925"/>
                    </a:xfrm>
                    <a:prstGeom prst="rect">
                      <a:avLst/>
                    </a:prstGeom>
                    <a:noFill/>
                    <a:ln>
                      <a:noFill/>
                    </a:ln>
                  </pic:spPr>
                </pic:pic>
              </a:graphicData>
            </a:graphic>
          </wp:inline>
        </w:drawing>
      </w:r>
      <w:r w:rsidRPr="00AA0A6B">
        <w:rPr>
          <w:rFonts w:ascii="Times New Roman" w:eastAsia="Times New Roman" w:hAnsi="Times New Roman" w:cs="Times New Roman"/>
          <w:color w:val="000000"/>
          <w:sz w:val="28"/>
          <w:szCs w:val="28"/>
        </w:rPr>
        <w:t>–опорные точки для определения вертикальности кирпичной кладки.</w:t>
      </w:r>
    </w:p>
    <w:p w:rsidR="00AA0A6B" w:rsidRPr="00AA0A6B" w:rsidRDefault="00AA0A6B" w:rsidP="00951D59">
      <w:pPr>
        <w:spacing w:after="0" w:line="240" w:lineRule="auto"/>
        <w:ind w:firstLine="567"/>
        <w:jc w:val="both"/>
        <w:rPr>
          <w:rFonts w:ascii="Times New Roman" w:eastAsia="Times New Roman" w:hAnsi="Times New Roman" w:cs="Times New Roman"/>
          <w:color w:val="000000"/>
          <w:sz w:val="28"/>
          <w:szCs w:val="28"/>
        </w:rPr>
      </w:pPr>
      <w:r w:rsidRPr="00AA0A6B">
        <w:rPr>
          <w:rFonts w:ascii="Times New Roman" w:eastAsia="Times New Roman" w:hAnsi="Times New Roman" w:cs="Times New Roman"/>
          <w:color w:val="000000"/>
          <w:sz w:val="28"/>
          <w:szCs w:val="28"/>
        </w:rPr>
        <w:t>На нижнем ряду кирпичной кладки намечаются две точки. Способом задачи ОНР (определение недоступного расстояния) определяется расстояние между ними – </w:t>
      </w:r>
      <w:r w:rsidRPr="00AA0A6B">
        <w:rPr>
          <w:rFonts w:ascii="Times New Roman" w:eastAsia="Times New Roman" w:hAnsi="Times New Roman" w:cs="Times New Roman"/>
          <w:i/>
          <w:iCs/>
          <w:color w:val="000000"/>
          <w:sz w:val="28"/>
          <w:szCs w:val="28"/>
        </w:rPr>
        <w:t>d</w:t>
      </w:r>
      <w:r w:rsidRPr="00AA0A6B">
        <w:rPr>
          <w:rFonts w:ascii="Times New Roman" w:eastAsia="Times New Roman" w:hAnsi="Times New Roman" w:cs="Times New Roman"/>
          <w:color w:val="000000"/>
          <w:sz w:val="28"/>
          <w:szCs w:val="28"/>
        </w:rPr>
        <w:t xml:space="preserve">. Точки 1 и 2 координируются, по ним решением линейно-угловой </w:t>
      </w:r>
      <w:r w:rsidRPr="00AA0A6B">
        <w:rPr>
          <w:rFonts w:ascii="Times New Roman" w:eastAsia="Times New Roman" w:hAnsi="Times New Roman" w:cs="Times New Roman"/>
          <w:color w:val="000000"/>
          <w:sz w:val="28"/>
          <w:szCs w:val="28"/>
        </w:rPr>
        <w:lastRenderedPageBreak/>
        <w:t>обратной засечки определяются координаты съемочной точки и угол начального ориентирования. Производится определение координат каждой точки, определяющей вертикальность кладки.</w:t>
      </w:r>
    </w:p>
    <w:p w:rsidR="00AA0A6B" w:rsidRPr="00AA0A6B" w:rsidRDefault="00AA0A6B" w:rsidP="00951D59">
      <w:pPr>
        <w:spacing w:after="0" w:line="240" w:lineRule="auto"/>
        <w:ind w:firstLine="567"/>
        <w:jc w:val="both"/>
        <w:rPr>
          <w:rFonts w:ascii="Times New Roman" w:eastAsia="Times New Roman" w:hAnsi="Times New Roman" w:cs="Times New Roman"/>
          <w:color w:val="000000"/>
          <w:sz w:val="28"/>
          <w:szCs w:val="28"/>
        </w:rPr>
      </w:pPr>
      <w:r w:rsidRPr="00AA0A6B">
        <w:rPr>
          <w:rFonts w:ascii="Times New Roman" w:eastAsia="Times New Roman" w:hAnsi="Times New Roman" w:cs="Times New Roman"/>
          <w:color w:val="000000"/>
          <w:sz w:val="28"/>
          <w:szCs w:val="28"/>
        </w:rPr>
        <w:t>За нулевое значение принимаются точки низа кирпичной кладки. По разности абсцисс рассчитывается отклонение стены внутрь или наружу. Для точек на гранях кладки разность координат определяет величину крена.</w:t>
      </w:r>
    </w:p>
    <w:p w:rsidR="00AA0A6B" w:rsidRPr="00AA0A6B" w:rsidRDefault="00AA0A6B" w:rsidP="00951D59">
      <w:pPr>
        <w:spacing w:after="0" w:line="240" w:lineRule="auto"/>
        <w:ind w:firstLine="567"/>
        <w:jc w:val="both"/>
        <w:rPr>
          <w:rFonts w:ascii="Times New Roman" w:eastAsia="Times New Roman" w:hAnsi="Times New Roman" w:cs="Times New Roman"/>
          <w:color w:val="000000"/>
          <w:sz w:val="28"/>
          <w:szCs w:val="28"/>
        </w:rPr>
      </w:pPr>
      <w:r w:rsidRPr="00AA0A6B">
        <w:rPr>
          <w:rFonts w:ascii="Times New Roman" w:eastAsia="Times New Roman" w:hAnsi="Times New Roman" w:cs="Times New Roman"/>
          <w:color w:val="000000"/>
          <w:sz w:val="28"/>
          <w:szCs w:val="28"/>
        </w:rPr>
        <w:t>Исполнительная схема имеет вид, показанный на рис. 21:</w:t>
      </w:r>
    </w:p>
    <w:p w:rsidR="00AA0A6B" w:rsidRPr="00AA0A6B" w:rsidRDefault="00AA0A6B" w:rsidP="00AA0A6B">
      <w:pPr>
        <w:spacing w:before="100" w:beforeAutospacing="1" w:after="100" w:afterAutospacing="1" w:line="240" w:lineRule="auto"/>
        <w:rPr>
          <w:rFonts w:ascii="Arial" w:eastAsia="Times New Roman" w:hAnsi="Arial" w:cs="Arial"/>
          <w:color w:val="000000"/>
          <w:sz w:val="24"/>
          <w:szCs w:val="24"/>
        </w:rPr>
      </w:pPr>
      <w:r>
        <w:rPr>
          <w:rFonts w:ascii="Arial" w:eastAsia="Times New Roman" w:hAnsi="Arial" w:cs="Arial"/>
          <w:noProof/>
          <w:color w:val="000000"/>
          <w:sz w:val="24"/>
          <w:szCs w:val="24"/>
        </w:rPr>
        <w:drawing>
          <wp:inline distT="0" distB="0" distL="0" distR="0">
            <wp:extent cx="3495555" cy="3468533"/>
            <wp:effectExtent l="0" t="0" r="0" b="0"/>
            <wp:docPr id="13" name="Рисунок 13" descr="https://studfiles.net/html/2706/237/html_V858VOe8XK.sjqE/img-yLJfSx.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https://studfiles.net/html/2706/237/html_V858VOe8XK.sjqE/img-yLJfSx.png"/>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495555" cy="3468533"/>
                    </a:xfrm>
                    <a:prstGeom prst="rect">
                      <a:avLst/>
                    </a:prstGeom>
                    <a:noFill/>
                    <a:ln>
                      <a:noFill/>
                    </a:ln>
                  </pic:spPr>
                </pic:pic>
              </a:graphicData>
            </a:graphic>
          </wp:inline>
        </w:drawing>
      </w:r>
    </w:p>
    <w:p w:rsidR="00AA0A6B" w:rsidRPr="00AA0A6B" w:rsidRDefault="00AA0A6B" w:rsidP="00951D59">
      <w:pPr>
        <w:spacing w:after="0" w:line="240" w:lineRule="auto"/>
        <w:jc w:val="center"/>
        <w:rPr>
          <w:rFonts w:ascii="Times New Roman" w:eastAsia="Times New Roman" w:hAnsi="Times New Roman" w:cs="Times New Roman"/>
          <w:color w:val="000000"/>
          <w:sz w:val="28"/>
          <w:szCs w:val="28"/>
        </w:rPr>
      </w:pPr>
      <w:r w:rsidRPr="00AA0A6B">
        <w:rPr>
          <w:rFonts w:ascii="Times New Roman" w:eastAsia="Times New Roman" w:hAnsi="Times New Roman" w:cs="Times New Roman"/>
          <w:color w:val="000000"/>
          <w:sz w:val="28"/>
          <w:szCs w:val="28"/>
        </w:rPr>
        <w:t>Рис. 21. Исполнительная схема планового положения и вертикали кирпичной кладки первого этажа здания по оси</w:t>
      </w:r>
      <w:proofErr w:type="gramStart"/>
      <w:r w:rsidRPr="00AA0A6B">
        <w:rPr>
          <w:rFonts w:ascii="Times New Roman" w:eastAsia="Times New Roman" w:hAnsi="Times New Roman" w:cs="Times New Roman"/>
          <w:color w:val="000000"/>
          <w:sz w:val="28"/>
          <w:szCs w:val="28"/>
        </w:rPr>
        <w:t xml:space="preserve"> Б</w:t>
      </w:r>
      <w:proofErr w:type="gramEnd"/>
      <w:r w:rsidRPr="00AA0A6B">
        <w:rPr>
          <w:rFonts w:ascii="Times New Roman" w:eastAsia="Times New Roman" w:hAnsi="Times New Roman" w:cs="Times New Roman"/>
          <w:color w:val="000000"/>
          <w:sz w:val="28"/>
          <w:szCs w:val="28"/>
        </w:rPr>
        <w:t>, в осях 4/1 – 5.</w:t>
      </w:r>
    </w:p>
    <w:p w:rsidR="00E16C2E" w:rsidRPr="00823AA7" w:rsidRDefault="00E16C2E" w:rsidP="00E16C2E">
      <w:pPr>
        <w:pStyle w:val="a3"/>
        <w:rPr>
          <w:rFonts w:ascii="Times New Roman" w:hAnsi="Times New Roman" w:cs="Times New Roman"/>
          <w:b/>
          <w:sz w:val="28"/>
          <w:szCs w:val="28"/>
        </w:rPr>
      </w:pPr>
      <w:r w:rsidRPr="00823AA7">
        <w:rPr>
          <w:rFonts w:ascii="Times New Roman" w:hAnsi="Times New Roman" w:cs="Times New Roman"/>
          <w:b/>
          <w:sz w:val="28"/>
          <w:szCs w:val="28"/>
        </w:rPr>
        <w:t>Список литературы.</w:t>
      </w:r>
    </w:p>
    <w:p w:rsidR="00E16C2E" w:rsidRPr="00FD6C95" w:rsidRDefault="00E16C2E" w:rsidP="00036817">
      <w:pPr>
        <w:pStyle w:val="af4"/>
        <w:widowControl w:val="0"/>
        <w:numPr>
          <w:ilvl w:val="0"/>
          <w:numId w:val="8"/>
        </w:numPr>
        <w:shd w:val="clear" w:color="auto" w:fill="FFFFFF"/>
        <w:tabs>
          <w:tab w:val="left" w:pos="283"/>
        </w:tabs>
        <w:autoSpaceDE w:val="0"/>
        <w:autoSpaceDN w:val="0"/>
        <w:adjustRightInd w:val="0"/>
        <w:spacing w:after="0" w:line="240" w:lineRule="auto"/>
        <w:jc w:val="both"/>
        <w:rPr>
          <w:color w:val="000000"/>
          <w:spacing w:val="-31"/>
          <w:sz w:val="28"/>
          <w:szCs w:val="28"/>
        </w:rPr>
      </w:pPr>
      <w:r w:rsidRPr="00FD6C95">
        <w:rPr>
          <w:color w:val="000000"/>
          <w:spacing w:val="-1"/>
          <w:sz w:val="28"/>
          <w:szCs w:val="28"/>
        </w:rPr>
        <w:t>Л.Н. Попов  Строительные материалы и изделия: Учеб. / Попов Л.Н.,    Н.Л.</w:t>
      </w:r>
      <w:r w:rsidRPr="00FD6C95">
        <w:rPr>
          <w:color w:val="000000"/>
          <w:spacing w:val="-1"/>
          <w:sz w:val="28"/>
          <w:szCs w:val="28"/>
        </w:rPr>
        <w:br/>
      </w:r>
      <w:r w:rsidRPr="00FD6C95">
        <w:rPr>
          <w:color w:val="000000"/>
          <w:spacing w:val="2"/>
          <w:sz w:val="28"/>
          <w:szCs w:val="28"/>
        </w:rPr>
        <w:t>Попов, - М.: ГУП ЦПП, 2013. - 384 с.</w:t>
      </w:r>
    </w:p>
    <w:p w:rsidR="00E16C2E" w:rsidRPr="00FD6C95" w:rsidRDefault="00E16C2E" w:rsidP="00036817">
      <w:pPr>
        <w:pStyle w:val="af4"/>
        <w:widowControl w:val="0"/>
        <w:numPr>
          <w:ilvl w:val="0"/>
          <w:numId w:val="8"/>
        </w:numPr>
        <w:shd w:val="clear" w:color="auto" w:fill="FFFFFF"/>
        <w:tabs>
          <w:tab w:val="left" w:pos="283"/>
        </w:tabs>
        <w:autoSpaceDE w:val="0"/>
        <w:autoSpaceDN w:val="0"/>
        <w:adjustRightInd w:val="0"/>
        <w:spacing w:after="0" w:line="240" w:lineRule="auto"/>
        <w:jc w:val="both"/>
        <w:rPr>
          <w:color w:val="000000"/>
          <w:spacing w:val="-17"/>
          <w:sz w:val="28"/>
          <w:szCs w:val="28"/>
        </w:rPr>
      </w:pPr>
      <w:r w:rsidRPr="00FD6C95">
        <w:rPr>
          <w:color w:val="000000"/>
          <w:spacing w:val="-1"/>
          <w:sz w:val="28"/>
          <w:szCs w:val="28"/>
        </w:rPr>
        <w:t xml:space="preserve">Л.Н. Попов Лабораторные работы по дисциплине «Строительные </w:t>
      </w:r>
      <w:proofErr w:type="spellStart"/>
      <w:proofErr w:type="gramStart"/>
      <w:r w:rsidRPr="00FD6C95">
        <w:rPr>
          <w:color w:val="000000"/>
          <w:spacing w:val="-1"/>
          <w:sz w:val="28"/>
          <w:szCs w:val="28"/>
        </w:rPr>
        <w:t>материа</w:t>
      </w:r>
      <w:proofErr w:type="spellEnd"/>
      <w:r w:rsidRPr="00FD6C95">
        <w:rPr>
          <w:color w:val="000000"/>
          <w:spacing w:val="-1"/>
          <w:sz w:val="28"/>
          <w:szCs w:val="28"/>
        </w:rPr>
        <w:softHyphen/>
      </w:r>
      <w:r w:rsidRPr="00FD6C95">
        <w:rPr>
          <w:color w:val="000000"/>
          <w:spacing w:val="-1"/>
          <w:sz w:val="28"/>
          <w:szCs w:val="28"/>
        </w:rPr>
        <w:br/>
      </w:r>
      <w:proofErr w:type="spellStart"/>
      <w:r w:rsidRPr="00FD6C95">
        <w:rPr>
          <w:color w:val="000000"/>
          <w:spacing w:val="1"/>
          <w:sz w:val="28"/>
          <w:szCs w:val="28"/>
        </w:rPr>
        <w:t>лы</w:t>
      </w:r>
      <w:proofErr w:type="spellEnd"/>
      <w:proofErr w:type="gramEnd"/>
      <w:r w:rsidRPr="00FD6C95">
        <w:rPr>
          <w:color w:val="000000"/>
          <w:spacing w:val="1"/>
          <w:sz w:val="28"/>
          <w:szCs w:val="28"/>
        </w:rPr>
        <w:t xml:space="preserve"> и изделия»: Учеб. / Попов Л.Н., Н.Л. Попов, - М.: ИНФРА-М,   2013. -</w:t>
      </w:r>
      <w:r w:rsidRPr="00FD6C95">
        <w:rPr>
          <w:color w:val="000000"/>
          <w:spacing w:val="1"/>
          <w:sz w:val="28"/>
          <w:szCs w:val="28"/>
        </w:rPr>
        <w:br/>
      </w:r>
      <w:r w:rsidRPr="00FD6C95">
        <w:rPr>
          <w:color w:val="000000"/>
          <w:spacing w:val="-5"/>
          <w:sz w:val="28"/>
          <w:szCs w:val="28"/>
        </w:rPr>
        <w:t>223 с.</w:t>
      </w:r>
    </w:p>
    <w:p w:rsidR="00E16C2E" w:rsidRPr="004C5F05" w:rsidRDefault="00E16C2E" w:rsidP="00E16C2E">
      <w:pPr>
        <w:pStyle w:val="af4"/>
        <w:shd w:val="clear" w:color="auto" w:fill="FFFFFF"/>
        <w:spacing w:after="0" w:line="240" w:lineRule="auto"/>
        <w:ind w:left="567"/>
        <w:jc w:val="both"/>
        <w:rPr>
          <w:sz w:val="28"/>
        </w:rPr>
      </w:pPr>
      <w:r>
        <w:rPr>
          <w:color w:val="000000"/>
          <w:spacing w:val="2"/>
          <w:sz w:val="28"/>
        </w:rPr>
        <w:t>Нормативная литература</w:t>
      </w:r>
    </w:p>
    <w:p w:rsidR="00E16C2E" w:rsidRPr="00FD6C95" w:rsidRDefault="00E16C2E" w:rsidP="00E16C2E">
      <w:pPr>
        <w:pStyle w:val="af4"/>
        <w:widowControl w:val="0"/>
        <w:shd w:val="clear" w:color="auto" w:fill="FFFFFF"/>
        <w:tabs>
          <w:tab w:val="left" w:pos="341"/>
        </w:tabs>
        <w:autoSpaceDE w:val="0"/>
        <w:autoSpaceDN w:val="0"/>
        <w:adjustRightInd w:val="0"/>
        <w:spacing w:after="0" w:line="240" w:lineRule="auto"/>
        <w:ind w:left="567"/>
        <w:rPr>
          <w:color w:val="000000"/>
          <w:spacing w:val="-20"/>
          <w:sz w:val="28"/>
          <w:szCs w:val="28"/>
        </w:rPr>
      </w:pPr>
      <w:r w:rsidRPr="00FD6C95">
        <w:rPr>
          <w:color w:val="000000"/>
          <w:sz w:val="28"/>
          <w:szCs w:val="28"/>
        </w:rPr>
        <w:t>ГОСТ 31108-2003 Цементы общестроительные. Технические условия.</w:t>
      </w:r>
    </w:p>
    <w:p w:rsidR="00E16C2E" w:rsidRPr="00FD6C95" w:rsidRDefault="00E16C2E" w:rsidP="00E16C2E">
      <w:pPr>
        <w:pStyle w:val="af4"/>
        <w:widowControl w:val="0"/>
        <w:shd w:val="clear" w:color="auto" w:fill="FFFFFF"/>
        <w:tabs>
          <w:tab w:val="left" w:pos="341"/>
        </w:tabs>
        <w:autoSpaceDE w:val="0"/>
        <w:autoSpaceDN w:val="0"/>
        <w:adjustRightInd w:val="0"/>
        <w:spacing w:after="0" w:line="240" w:lineRule="auto"/>
        <w:ind w:left="567"/>
        <w:rPr>
          <w:color w:val="000000"/>
          <w:spacing w:val="-15"/>
          <w:sz w:val="28"/>
          <w:szCs w:val="28"/>
        </w:rPr>
      </w:pPr>
      <w:r w:rsidRPr="00FD6C95">
        <w:rPr>
          <w:color w:val="000000"/>
          <w:sz w:val="28"/>
          <w:szCs w:val="28"/>
        </w:rPr>
        <w:t>ГОСТ 30515-97 Цементы. Общие технические условия.</w:t>
      </w:r>
    </w:p>
    <w:p w:rsidR="00E16C2E" w:rsidRPr="00B743B6" w:rsidRDefault="00E16C2E" w:rsidP="00E16C2E">
      <w:pPr>
        <w:pStyle w:val="af4"/>
        <w:shd w:val="clear" w:color="auto" w:fill="FFFFFF"/>
        <w:tabs>
          <w:tab w:val="left" w:pos="284"/>
        </w:tabs>
        <w:spacing w:after="0" w:line="240" w:lineRule="auto"/>
        <w:ind w:left="567"/>
      </w:pPr>
      <w:r w:rsidRPr="00B743B6">
        <w:rPr>
          <w:color w:val="000000"/>
          <w:spacing w:val="-3"/>
          <w:sz w:val="28"/>
          <w:szCs w:val="28"/>
        </w:rPr>
        <w:t xml:space="preserve">ГОСТ 10178-85 Портландцемент и </w:t>
      </w:r>
      <w:proofErr w:type="spellStart"/>
      <w:r w:rsidRPr="00B743B6">
        <w:rPr>
          <w:color w:val="000000"/>
          <w:spacing w:val="-3"/>
          <w:sz w:val="28"/>
          <w:szCs w:val="28"/>
        </w:rPr>
        <w:t>шлакопортландцемент</w:t>
      </w:r>
      <w:proofErr w:type="spellEnd"/>
      <w:r w:rsidRPr="00B743B6">
        <w:rPr>
          <w:color w:val="000000"/>
          <w:spacing w:val="-3"/>
          <w:sz w:val="28"/>
          <w:szCs w:val="28"/>
        </w:rPr>
        <w:t xml:space="preserve">. Технические </w:t>
      </w:r>
      <w:r w:rsidRPr="00B743B6">
        <w:rPr>
          <w:color w:val="000000"/>
          <w:spacing w:val="-4"/>
          <w:sz w:val="28"/>
          <w:szCs w:val="28"/>
        </w:rPr>
        <w:t>условия.</w:t>
      </w:r>
    </w:p>
    <w:p w:rsidR="00E16C2E" w:rsidRPr="00B743B6" w:rsidRDefault="00E16C2E" w:rsidP="00E16C2E">
      <w:pPr>
        <w:pStyle w:val="af4"/>
        <w:shd w:val="clear" w:color="auto" w:fill="FFFFFF"/>
        <w:spacing w:after="0" w:line="240" w:lineRule="auto"/>
        <w:ind w:left="567" w:right="187"/>
        <w:jc w:val="both"/>
      </w:pPr>
      <w:r w:rsidRPr="00B743B6">
        <w:rPr>
          <w:color w:val="000000"/>
          <w:spacing w:val="-2"/>
          <w:sz w:val="28"/>
          <w:szCs w:val="28"/>
        </w:rPr>
        <w:t>ГОСТ 25328-82 Цемент для строительных растворов. Технические усло</w:t>
      </w:r>
      <w:r w:rsidRPr="00B743B6">
        <w:rPr>
          <w:color w:val="000000"/>
          <w:spacing w:val="-2"/>
          <w:sz w:val="28"/>
          <w:szCs w:val="28"/>
        </w:rPr>
        <w:softHyphen/>
      </w:r>
      <w:r w:rsidRPr="00B743B6">
        <w:rPr>
          <w:color w:val="000000"/>
          <w:spacing w:val="-10"/>
          <w:sz w:val="28"/>
          <w:szCs w:val="28"/>
        </w:rPr>
        <w:t>вия.</w:t>
      </w:r>
    </w:p>
    <w:p w:rsidR="00E16C2E" w:rsidRPr="00B743B6" w:rsidRDefault="00E16C2E" w:rsidP="00E16C2E">
      <w:pPr>
        <w:pStyle w:val="af4"/>
        <w:shd w:val="clear" w:color="auto" w:fill="FFFFFF"/>
        <w:spacing w:after="0" w:line="240" w:lineRule="auto"/>
        <w:ind w:left="567"/>
      </w:pPr>
      <w:r w:rsidRPr="00B743B6">
        <w:rPr>
          <w:color w:val="000000"/>
          <w:spacing w:val="-1"/>
          <w:sz w:val="28"/>
          <w:szCs w:val="28"/>
        </w:rPr>
        <w:t>ГОСТ 24640-91 Добавки для цементов. Классификация.</w:t>
      </w:r>
    </w:p>
    <w:p w:rsidR="00E16C2E" w:rsidRPr="00B743B6" w:rsidRDefault="00E16C2E" w:rsidP="00E16C2E">
      <w:pPr>
        <w:pStyle w:val="af4"/>
        <w:shd w:val="clear" w:color="auto" w:fill="FFFFFF"/>
        <w:spacing w:after="0" w:line="240" w:lineRule="auto"/>
        <w:ind w:left="567"/>
      </w:pPr>
      <w:r w:rsidRPr="00B743B6">
        <w:rPr>
          <w:color w:val="000000"/>
          <w:spacing w:val="-1"/>
          <w:sz w:val="28"/>
          <w:szCs w:val="28"/>
        </w:rPr>
        <w:t>ГОСТ 310.1-76 Цементы. Методы испытаний. Общие положения схваты</w:t>
      </w:r>
      <w:r w:rsidRPr="00B743B6">
        <w:rPr>
          <w:color w:val="000000"/>
          <w:spacing w:val="-1"/>
          <w:sz w:val="28"/>
          <w:szCs w:val="28"/>
        </w:rPr>
        <w:softHyphen/>
        <w:t>вания и равномерности измерения объема.</w:t>
      </w:r>
    </w:p>
    <w:p w:rsidR="00E16C2E" w:rsidRPr="00B743B6" w:rsidRDefault="00E16C2E" w:rsidP="00E16C2E">
      <w:pPr>
        <w:pStyle w:val="af4"/>
        <w:shd w:val="clear" w:color="auto" w:fill="FFFFFF"/>
        <w:spacing w:after="0" w:line="240" w:lineRule="auto"/>
        <w:ind w:left="567"/>
      </w:pPr>
      <w:r w:rsidRPr="00B743B6">
        <w:rPr>
          <w:color w:val="000000"/>
          <w:sz w:val="28"/>
          <w:szCs w:val="28"/>
        </w:rPr>
        <w:t xml:space="preserve">ГОСТ 310.4-81 Цементы. Методы определения предела прочности при </w:t>
      </w:r>
      <w:r w:rsidRPr="00B743B6">
        <w:rPr>
          <w:color w:val="000000"/>
          <w:spacing w:val="-1"/>
          <w:sz w:val="28"/>
          <w:szCs w:val="28"/>
        </w:rPr>
        <w:t>изгибе и сжатии.</w:t>
      </w:r>
    </w:p>
    <w:p w:rsidR="00E16C2E" w:rsidRPr="00B743B6" w:rsidRDefault="00E16C2E" w:rsidP="00E16C2E">
      <w:pPr>
        <w:pStyle w:val="af4"/>
        <w:shd w:val="clear" w:color="auto" w:fill="FFFFFF"/>
        <w:spacing w:after="0" w:line="240" w:lineRule="auto"/>
        <w:ind w:left="567"/>
      </w:pPr>
      <w:r w:rsidRPr="00B743B6">
        <w:rPr>
          <w:color w:val="000000"/>
          <w:spacing w:val="-1"/>
          <w:sz w:val="28"/>
          <w:szCs w:val="28"/>
        </w:rPr>
        <w:lastRenderedPageBreak/>
        <w:t>ГОСТ 9179-77 Известь строительная. Технические условия.</w:t>
      </w:r>
    </w:p>
    <w:p w:rsidR="00E16C2E" w:rsidRPr="00B743B6" w:rsidRDefault="00E16C2E" w:rsidP="00E16C2E">
      <w:pPr>
        <w:pStyle w:val="af4"/>
        <w:shd w:val="clear" w:color="auto" w:fill="FFFFFF"/>
        <w:spacing w:after="0" w:line="240" w:lineRule="auto"/>
        <w:ind w:left="567"/>
      </w:pPr>
      <w:r w:rsidRPr="00B743B6">
        <w:rPr>
          <w:color w:val="000000"/>
          <w:spacing w:val="-1"/>
          <w:sz w:val="28"/>
          <w:szCs w:val="28"/>
        </w:rPr>
        <w:t xml:space="preserve">ГОСТ 125-79 </w:t>
      </w:r>
      <w:proofErr w:type="gramStart"/>
      <w:r w:rsidRPr="00B743B6">
        <w:rPr>
          <w:color w:val="000000"/>
          <w:spacing w:val="-1"/>
          <w:sz w:val="28"/>
          <w:szCs w:val="28"/>
        </w:rPr>
        <w:t>Вяжущие</w:t>
      </w:r>
      <w:proofErr w:type="gramEnd"/>
      <w:r w:rsidRPr="00B743B6">
        <w:rPr>
          <w:color w:val="000000"/>
          <w:spacing w:val="-1"/>
          <w:sz w:val="28"/>
          <w:szCs w:val="28"/>
        </w:rPr>
        <w:t xml:space="preserve"> гипсовые. Технические условия.</w:t>
      </w:r>
    </w:p>
    <w:p w:rsidR="00E16C2E" w:rsidRPr="00B743B6" w:rsidRDefault="00E16C2E" w:rsidP="00E16C2E">
      <w:pPr>
        <w:pStyle w:val="af4"/>
        <w:shd w:val="clear" w:color="auto" w:fill="FFFFFF"/>
        <w:spacing w:after="0" w:line="240" w:lineRule="auto"/>
        <w:ind w:left="567" w:right="29"/>
        <w:jc w:val="both"/>
      </w:pPr>
      <w:r w:rsidRPr="00B743B6">
        <w:rPr>
          <w:color w:val="000000"/>
          <w:spacing w:val="-1"/>
          <w:sz w:val="28"/>
          <w:szCs w:val="28"/>
        </w:rPr>
        <w:t>ГОСТ 8462-85 Материалы стеновые. Методы определения пределов проч</w:t>
      </w:r>
      <w:r w:rsidRPr="00B743B6">
        <w:rPr>
          <w:color w:val="000000"/>
          <w:spacing w:val="-1"/>
          <w:sz w:val="28"/>
          <w:szCs w:val="28"/>
        </w:rPr>
        <w:softHyphen/>
        <w:t>ности при сжатии и изгибе.</w:t>
      </w:r>
    </w:p>
    <w:p w:rsidR="00E16C2E" w:rsidRPr="00B743B6" w:rsidRDefault="00E16C2E" w:rsidP="00E16C2E">
      <w:pPr>
        <w:pStyle w:val="af4"/>
        <w:shd w:val="clear" w:color="auto" w:fill="FFFFFF"/>
        <w:spacing w:after="0" w:line="240" w:lineRule="auto"/>
        <w:ind w:left="567" w:right="182"/>
        <w:jc w:val="both"/>
      </w:pPr>
      <w:r w:rsidRPr="00B743B6">
        <w:rPr>
          <w:color w:val="000000"/>
          <w:spacing w:val="-1"/>
          <w:sz w:val="28"/>
          <w:szCs w:val="28"/>
        </w:rPr>
        <w:t>ГОСТ 30547-97 Материалы рулонные кровельные и гидроизоляционные. Общие технические условия.</w:t>
      </w:r>
    </w:p>
    <w:p w:rsidR="00E16C2E" w:rsidRPr="00B743B6" w:rsidRDefault="00E16C2E" w:rsidP="00E16C2E">
      <w:pPr>
        <w:pStyle w:val="af4"/>
        <w:shd w:val="clear" w:color="auto" w:fill="FFFFFF"/>
        <w:spacing w:after="0" w:line="240" w:lineRule="auto"/>
        <w:ind w:left="567" w:right="120"/>
        <w:jc w:val="both"/>
        <w:rPr>
          <w:b/>
          <w:sz w:val="28"/>
          <w:szCs w:val="28"/>
        </w:rPr>
      </w:pPr>
      <w:r w:rsidRPr="00B743B6">
        <w:rPr>
          <w:color w:val="000000"/>
          <w:spacing w:val="-1"/>
          <w:sz w:val="28"/>
          <w:szCs w:val="28"/>
        </w:rPr>
        <w:t>ГОСТ 25591-83 Мастики кровельные и гидроизоляционные. Классифика</w:t>
      </w:r>
      <w:r w:rsidRPr="00B743B6">
        <w:rPr>
          <w:color w:val="000000"/>
          <w:spacing w:val="-1"/>
          <w:sz w:val="28"/>
          <w:szCs w:val="28"/>
        </w:rPr>
        <w:softHyphen/>
        <w:t>ция и общие технические требования.</w:t>
      </w:r>
    </w:p>
    <w:p w:rsidR="00E16C2E" w:rsidRPr="00823AA7" w:rsidRDefault="00E16C2E" w:rsidP="00E16C2E">
      <w:pPr>
        <w:shd w:val="clear" w:color="auto" w:fill="FFFFFF"/>
        <w:spacing w:after="0" w:line="240" w:lineRule="auto"/>
        <w:ind w:right="120"/>
        <w:jc w:val="both"/>
        <w:rPr>
          <w:rFonts w:ascii="Times New Roman" w:hAnsi="Times New Roman" w:cs="Times New Roman"/>
          <w:b/>
          <w:sz w:val="28"/>
          <w:szCs w:val="28"/>
        </w:rPr>
      </w:pPr>
      <w:r w:rsidRPr="00823AA7">
        <w:rPr>
          <w:rFonts w:ascii="Times New Roman" w:hAnsi="Times New Roman" w:cs="Times New Roman"/>
          <w:b/>
          <w:sz w:val="28"/>
          <w:szCs w:val="28"/>
        </w:rPr>
        <w:t>Интернет-ресурсы.</w:t>
      </w:r>
    </w:p>
    <w:p w:rsidR="00E16C2E" w:rsidRPr="00640923" w:rsidRDefault="00E16C2E" w:rsidP="00036817">
      <w:pPr>
        <w:pStyle w:val="af4"/>
        <w:numPr>
          <w:ilvl w:val="0"/>
          <w:numId w:val="8"/>
        </w:numPr>
        <w:spacing w:after="0" w:line="240" w:lineRule="auto"/>
        <w:jc w:val="both"/>
        <w:rPr>
          <w:szCs w:val="24"/>
        </w:rPr>
      </w:pPr>
      <w:proofErr w:type="spellStart"/>
      <w:r w:rsidRPr="00640923">
        <w:rPr>
          <w:color w:val="000000"/>
          <w:spacing w:val="-1"/>
          <w:sz w:val="28"/>
        </w:rPr>
        <w:t>Митякин</w:t>
      </w:r>
      <w:proofErr w:type="spellEnd"/>
      <w:r w:rsidRPr="00640923">
        <w:rPr>
          <w:color w:val="000000"/>
          <w:spacing w:val="-1"/>
          <w:sz w:val="28"/>
        </w:rPr>
        <w:t xml:space="preserve"> С.Д. </w:t>
      </w:r>
      <w:r>
        <w:rPr>
          <w:color w:val="000000"/>
          <w:spacing w:val="-1"/>
          <w:sz w:val="28"/>
        </w:rPr>
        <w:t>Строительные материалы</w:t>
      </w:r>
      <w:r w:rsidRPr="00640923">
        <w:rPr>
          <w:color w:val="000000"/>
          <w:spacing w:val="-1"/>
          <w:sz w:val="28"/>
        </w:rPr>
        <w:t xml:space="preserve"> </w:t>
      </w:r>
      <w:r w:rsidR="00C91715">
        <w:rPr>
          <w:color w:val="000000"/>
          <w:spacing w:val="-1"/>
          <w:sz w:val="28"/>
        </w:rPr>
        <w:t>и изделия</w:t>
      </w:r>
      <w:r w:rsidRPr="00640923">
        <w:rPr>
          <w:color w:val="000000"/>
          <w:spacing w:val="-1"/>
          <w:sz w:val="28"/>
        </w:rPr>
        <w:t xml:space="preserve">. </w:t>
      </w:r>
      <w:r w:rsidRPr="00640923">
        <w:rPr>
          <w:sz w:val="28"/>
          <w:szCs w:val="28"/>
        </w:rPr>
        <w:t xml:space="preserve">[Электронный ресурс]: учебное пособие/ </w:t>
      </w:r>
      <w:proofErr w:type="spellStart"/>
      <w:r w:rsidRPr="00640923">
        <w:rPr>
          <w:color w:val="000000"/>
          <w:spacing w:val="-1"/>
          <w:sz w:val="28"/>
        </w:rPr>
        <w:t>Митякин</w:t>
      </w:r>
      <w:proofErr w:type="spellEnd"/>
      <w:r w:rsidRPr="00640923">
        <w:rPr>
          <w:color w:val="000000"/>
          <w:spacing w:val="-1"/>
          <w:sz w:val="28"/>
        </w:rPr>
        <w:t xml:space="preserve"> С.Д. </w:t>
      </w:r>
      <w:r w:rsidRPr="00640923">
        <w:rPr>
          <w:sz w:val="28"/>
          <w:szCs w:val="28"/>
        </w:rPr>
        <w:t xml:space="preserve">– Режим доступа: </w:t>
      </w:r>
      <w:hyperlink r:id="rId38" w:history="1">
        <w:r w:rsidRPr="00640923">
          <w:rPr>
            <w:rStyle w:val="af5"/>
            <w:sz w:val="28"/>
            <w:szCs w:val="28"/>
            <w:shd w:val="clear" w:color="auto" w:fill="FFFFFF"/>
          </w:rPr>
          <w:t>http://</w:t>
        </w:r>
        <w:r w:rsidRPr="00640923">
          <w:rPr>
            <w:rStyle w:val="af5"/>
            <w:b/>
            <w:bCs/>
            <w:sz w:val="28"/>
            <w:szCs w:val="28"/>
            <w:shd w:val="clear" w:color="auto" w:fill="FFFFFF"/>
          </w:rPr>
          <w:t>www</w:t>
        </w:r>
        <w:r w:rsidRPr="00640923">
          <w:rPr>
            <w:rStyle w:val="af5"/>
            <w:sz w:val="28"/>
            <w:szCs w:val="28"/>
            <w:shd w:val="clear" w:color="auto" w:fill="FFFFFF"/>
          </w:rPr>
          <w:t>.</w:t>
        </w:r>
        <w:proofErr w:type="spellStart"/>
        <w:r w:rsidRPr="00640923">
          <w:rPr>
            <w:rStyle w:val="af5"/>
            <w:sz w:val="28"/>
            <w:szCs w:val="28"/>
            <w:shd w:val="clear" w:color="auto" w:fill="FFFFFF"/>
            <w:lang w:val="en-US"/>
          </w:rPr>
          <w:t>iprbookshop</w:t>
        </w:r>
        <w:proofErr w:type="spellEnd"/>
        <w:r w:rsidRPr="00640923">
          <w:rPr>
            <w:rStyle w:val="af5"/>
            <w:sz w:val="28"/>
            <w:szCs w:val="28"/>
            <w:shd w:val="clear" w:color="auto" w:fill="FFFFFF"/>
          </w:rPr>
          <w:t>.</w:t>
        </w:r>
        <w:proofErr w:type="spellStart"/>
        <w:r w:rsidRPr="00640923">
          <w:rPr>
            <w:rStyle w:val="af5"/>
            <w:b/>
            <w:bCs/>
            <w:sz w:val="28"/>
            <w:szCs w:val="28"/>
            <w:shd w:val="clear" w:color="auto" w:fill="FFFFFF"/>
          </w:rPr>
          <w:t>ru</w:t>
        </w:r>
        <w:proofErr w:type="spellEnd"/>
        <w:r w:rsidRPr="00640923">
          <w:rPr>
            <w:rStyle w:val="af5"/>
            <w:sz w:val="28"/>
            <w:szCs w:val="28"/>
            <w:shd w:val="clear" w:color="auto" w:fill="FFFFFF"/>
          </w:rPr>
          <w:t>/</w:t>
        </w:r>
        <w:r w:rsidRPr="00640923">
          <w:rPr>
            <w:rStyle w:val="af5"/>
            <w:bCs/>
            <w:sz w:val="28"/>
            <w:szCs w:val="28"/>
            <w:shd w:val="clear" w:color="auto" w:fill="FFFFFF"/>
          </w:rPr>
          <w:t>34859</w:t>
        </w:r>
      </w:hyperlink>
      <w:r w:rsidRPr="00640923">
        <w:rPr>
          <w:bCs/>
          <w:color w:val="333333"/>
          <w:sz w:val="28"/>
          <w:szCs w:val="28"/>
          <w:shd w:val="clear" w:color="auto" w:fill="FFFFFF"/>
        </w:rPr>
        <w:t>. – ЭБС «</w:t>
      </w:r>
      <w:proofErr w:type="spellStart"/>
      <w:r w:rsidRPr="00640923">
        <w:rPr>
          <w:bCs/>
          <w:color w:val="333333"/>
          <w:sz w:val="28"/>
          <w:szCs w:val="28"/>
          <w:shd w:val="clear" w:color="auto" w:fill="FFFFFF"/>
          <w:lang w:val="en-US"/>
        </w:rPr>
        <w:t>IPRbooks</w:t>
      </w:r>
      <w:proofErr w:type="spellEnd"/>
      <w:r w:rsidRPr="00640923">
        <w:rPr>
          <w:bCs/>
          <w:color w:val="333333"/>
          <w:sz w:val="28"/>
          <w:szCs w:val="28"/>
          <w:shd w:val="clear" w:color="auto" w:fill="FFFFFF"/>
        </w:rPr>
        <w:t>»</w:t>
      </w:r>
      <w:r w:rsidRPr="00640923">
        <w:rPr>
          <w:color w:val="333333"/>
          <w:sz w:val="28"/>
          <w:szCs w:val="28"/>
          <w:shd w:val="clear" w:color="auto" w:fill="FFFFFF"/>
        </w:rPr>
        <w:t>, по паролю</w:t>
      </w:r>
    </w:p>
    <w:p w:rsidR="00E16C2E" w:rsidRDefault="00E16C2E" w:rsidP="00E16C2E">
      <w:pPr>
        <w:pStyle w:val="a3"/>
        <w:jc w:val="center"/>
        <w:rPr>
          <w:rFonts w:ascii="Times New Roman" w:hAnsi="Times New Roman" w:cs="Times New Roman"/>
          <w:b/>
          <w:sz w:val="28"/>
          <w:szCs w:val="28"/>
        </w:rPr>
      </w:pPr>
    </w:p>
    <w:p w:rsidR="00E16C2E" w:rsidRDefault="00E16C2E" w:rsidP="00E16C2E">
      <w:pPr>
        <w:pStyle w:val="a3"/>
        <w:jc w:val="center"/>
        <w:rPr>
          <w:rFonts w:ascii="Times New Roman" w:hAnsi="Times New Roman" w:cs="Times New Roman"/>
          <w:b/>
          <w:sz w:val="28"/>
          <w:szCs w:val="28"/>
        </w:rPr>
      </w:pPr>
    </w:p>
    <w:p w:rsidR="00997091" w:rsidRDefault="00997091" w:rsidP="00997091">
      <w:pPr>
        <w:pStyle w:val="a3"/>
        <w:rPr>
          <w:rFonts w:ascii="Times New Roman" w:hAnsi="Times New Roman" w:cs="Times New Roman"/>
          <w:b/>
          <w:sz w:val="28"/>
          <w:szCs w:val="28"/>
        </w:rPr>
      </w:pPr>
      <w:r w:rsidRPr="00F201CC">
        <w:rPr>
          <w:rFonts w:ascii="Times New Roman" w:hAnsi="Times New Roman" w:cs="Times New Roman"/>
          <w:b/>
          <w:sz w:val="28"/>
          <w:szCs w:val="28"/>
        </w:rPr>
        <w:t xml:space="preserve">1.6.  Структура </w:t>
      </w:r>
      <w:r>
        <w:rPr>
          <w:rFonts w:ascii="Times New Roman" w:hAnsi="Times New Roman" w:cs="Times New Roman"/>
          <w:b/>
          <w:sz w:val="28"/>
          <w:szCs w:val="28"/>
        </w:rPr>
        <w:t>оформления практических занятий.</w:t>
      </w:r>
    </w:p>
    <w:p w:rsidR="008C6471" w:rsidRPr="008C6471" w:rsidRDefault="008C6471" w:rsidP="008C6471">
      <w:pPr>
        <w:spacing w:after="0" w:line="240" w:lineRule="auto"/>
        <w:ind w:right="-5" w:firstLine="567"/>
        <w:contextualSpacing/>
        <w:jc w:val="both"/>
        <w:rPr>
          <w:rFonts w:ascii="Times New Roman" w:eastAsia="Batang" w:hAnsi="Times New Roman" w:cs="Times New Roman"/>
          <w:sz w:val="28"/>
          <w:szCs w:val="28"/>
        </w:rPr>
      </w:pPr>
      <w:r w:rsidRPr="008C6471">
        <w:rPr>
          <w:rFonts w:ascii="Times New Roman" w:eastAsia="Batang" w:hAnsi="Times New Roman" w:cs="Times New Roman"/>
          <w:sz w:val="28"/>
          <w:szCs w:val="28"/>
        </w:rPr>
        <w:t>Практические работы выполняются на листах формата А4, черными чернилами, на одной стороне листа.</w:t>
      </w:r>
    </w:p>
    <w:p w:rsidR="008C6471" w:rsidRPr="008C6471" w:rsidRDefault="008C6471" w:rsidP="008C6471">
      <w:pPr>
        <w:spacing w:after="0" w:line="240" w:lineRule="auto"/>
        <w:ind w:right="-5" w:firstLine="567"/>
        <w:contextualSpacing/>
        <w:jc w:val="both"/>
        <w:rPr>
          <w:rFonts w:ascii="Times New Roman" w:eastAsia="Batang" w:hAnsi="Times New Roman" w:cs="Times New Roman"/>
          <w:sz w:val="28"/>
          <w:szCs w:val="28"/>
        </w:rPr>
      </w:pPr>
      <w:r w:rsidRPr="008C6471">
        <w:rPr>
          <w:rFonts w:ascii="Times New Roman" w:eastAsia="Batang" w:hAnsi="Times New Roman" w:cs="Times New Roman"/>
          <w:i/>
          <w:sz w:val="28"/>
          <w:szCs w:val="28"/>
        </w:rPr>
        <w:t xml:space="preserve">Текст </w:t>
      </w:r>
      <w:r w:rsidRPr="008C6471">
        <w:rPr>
          <w:rFonts w:ascii="Times New Roman" w:eastAsia="Batang" w:hAnsi="Times New Roman" w:cs="Times New Roman"/>
          <w:sz w:val="28"/>
          <w:szCs w:val="28"/>
        </w:rPr>
        <w:t>располагается следующим образом: расстояние от рамки до границ текста оставляют в начале строк не менее 5мм, в конце - не  менее 3мм; расстояние от верхней и нижней строки текста до верхней или нижней рамки – не менее 10мм.</w:t>
      </w:r>
    </w:p>
    <w:p w:rsidR="008C6471" w:rsidRPr="008C6471" w:rsidRDefault="008C6471" w:rsidP="008C6471">
      <w:pPr>
        <w:spacing w:after="0" w:line="240" w:lineRule="auto"/>
        <w:ind w:right="-5" w:firstLine="567"/>
        <w:contextualSpacing/>
        <w:jc w:val="both"/>
        <w:rPr>
          <w:rFonts w:ascii="Times New Roman" w:eastAsia="Batang" w:hAnsi="Times New Roman" w:cs="Times New Roman"/>
          <w:sz w:val="28"/>
          <w:szCs w:val="28"/>
        </w:rPr>
      </w:pPr>
      <w:r w:rsidRPr="008C6471">
        <w:rPr>
          <w:rFonts w:ascii="Times New Roman" w:eastAsia="Batang" w:hAnsi="Times New Roman" w:cs="Times New Roman"/>
          <w:sz w:val="28"/>
          <w:szCs w:val="28"/>
        </w:rPr>
        <w:t>Абзацы в тексте начинаются с отступом равным 15мм (приложение).</w:t>
      </w:r>
    </w:p>
    <w:p w:rsidR="008C6471" w:rsidRPr="008C6471" w:rsidRDefault="008C6471" w:rsidP="008C6471">
      <w:pPr>
        <w:shd w:val="clear" w:color="auto" w:fill="FFFFFF"/>
        <w:autoSpaceDE w:val="0"/>
        <w:autoSpaceDN w:val="0"/>
        <w:adjustRightInd w:val="0"/>
        <w:spacing w:after="0" w:line="240" w:lineRule="auto"/>
        <w:ind w:right="-5" w:firstLine="567"/>
        <w:contextualSpacing/>
        <w:jc w:val="both"/>
        <w:rPr>
          <w:rFonts w:ascii="Times New Roman" w:hAnsi="Times New Roman" w:cs="Times New Roman"/>
          <w:sz w:val="28"/>
          <w:szCs w:val="28"/>
        </w:rPr>
      </w:pPr>
      <w:r w:rsidRPr="008C6471">
        <w:rPr>
          <w:rFonts w:ascii="Times New Roman" w:hAnsi="Times New Roman" w:cs="Times New Roman"/>
          <w:color w:val="000000"/>
          <w:sz w:val="28"/>
          <w:szCs w:val="28"/>
        </w:rPr>
        <w:t xml:space="preserve">При применении компьютера устанавливаются следующие </w:t>
      </w:r>
      <w:proofErr w:type="spellStart"/>
      <w:r w:rsidRPr="008C6471">
        <w:rPr>
          <w:rFonts w:ascii="Times New Roman" w:hAnsi="Times New Roman" w:cs="Times New Roman"/>
          <w:color w:val="000000"/>
          <w:sz w:val="28"/>
          <w:szCs w:val="28"/>
        </w:rPr>
        <w:t>поля:верхнее</w:t>
      </w:r>
      <w:proofErr w:type="spellEnd"/>
      <w:r w:rsidRPr="008C6471">
        <w:rPr>
          <w:rFonts w:ascii="Times New Roman" w:hAnsi="Times New Roman" w:cs="Times New Roman"/>
          <w:color w:val="000000"/>
          <w:sz w:val="28"/>
          <w:szCs w:val="28"/>
        </w:rPr>
        <w:t xml:space="preserve"> и правое 2 см; нижнее и левое 2,5 см. Текст рукописи должен быть набран на компьютере в любом текстовом редакторе с обычным межстрочным интервалом -1,5. </w:t>
      </w:r>
      <w:r w:rsidRPr="008C6471">
        <w:rPr>
          <w:rFonts w:ascii="Times New Roman" w:hAnsi="Times New Roman" w:cs="Times New Roman"/>
          <w:color w:val="000000"/>
          <w:spacing w:val="-10"/>
          <w:sz w:val="28"/>
          <w:szCs w:val="28"/>
        </w:rPr>
        <w:t>Абзацный отступ не менее 1,5 см. Размер шрифта: для текста -14, для формул - 16,</w:t>
      </w:r>
      <w:r w:rsidRPr="008C6471">
        <w:rPr>
          <w:rFonts w:ascii="Times New Roman" w:hAnsi="Times New Roman" w:cs="Times New Roman"/>
          <w:color w:val="000000"/>
          <w:sz w:val="28"/>
          <w:szCs w:val="28"/>
        </w:rPr>
        <w:t xml:space="preserve">для таблиц - 10,12 или 14. </w:t>
      </w:r>
      <w:r w:rsidRPr="008C6471">
        <w:rPr>
          <w:rFonts w:ascii="Times New Roman" w:hAnsi="Times New Roman" w:cs="Times New Roman"/>
          <w:color w:val="000000"/>
          <w:spacing w:val="-4"/>
          <w:sz w:val="28"/>
          <w:szCs w:val="28"/>
        </w:rPr>
        <w:t>Формулы обязательно должны вписываться согласно</w:t>
      </w:r>
      <w:r w:rsidRPr="008C6471">
        <w:rPr>
          <w:rFonts w:ascii="Times New Roman" w:hAnsi="Times New Roman" w:cs="Times New Roman"/>
          <w:color w:val="000000"/>
          <w:sz w:val="28"/>
          <w:szCs w:val="28"/>
        </w:rPr>
        <w:t xml:space="preserve"> данным рекомендациям. Рисунки, качественно выполненные на белой бумаге любым способом, помещают в текст. Рисунки, графики, чертежи, схемы </w:t>
      </w:r>
      <w:r w:rsidRPr="008C6471">
        <w:rPr>
          <w:rFonts w:ascii="Times New Roman" w:hAnsi="Times New Roman" w:cs="Times New Roman"/>
          <w:color w:val="000000"/>
          <w:spacing w:val="-4"/>
          <w:sz w:val="28"/>
          <w:szCs w:val="28"/>
        </w:rPr>
        <w:t>могут быть (но не обязательно) выполнены с помощью компьютера или сканера.</w:t>
      </w:r>
    </w:p>
    <w:p w:rsidR="008C6471" w:rsidRPr="008C6471" w:rsidRDefault="008C6471" w:rsidP="008C6471">
      <w:pPr>
        <w:shd w:val="clear" w:color="auto" w:fill="FFFFFF"/>
        <w:autoSpaceDE w:val="0"/>
        <w:autoSpaceDN w:val="0"/>
        <w:adjustRightInd w:val="0"/>
        <w:spacing w:after="0" w:line="240" w:lineRule="auto"/>
        <w:ind w:right="-5" w:firstLine="567"/>
        <w:contextualSpacing/>
        <w:jc w:val="both"/>
        <w:rPr>
          <w:rFonts w:ascii="Times New Roman" w:hAnsi="Times New Roman" w:cs="Times New Roman"/>
          <w:sz w:val="28"/>
          <w:szCs w:val="28"/>
        </w:rPr>
      </w:pPr>
      <w:r w:rsidRPr="008C6471">
        <w:rPr>
          <w:rFonts w:ascii="Times New Roman" w:eastAsia="Batang" w:hAnsi="Times New Roman" w:cs="Times New Roman"/>
          <w:sz w:val="28"/>
          <w:szCs w:val="28"/>
        </w:rPr>
        <w:t xml:space="preserve">Пункты могут иметь перечисления подпунктов. Каждый раздел начинается с нового листа. Наименование раздела записывают в виде заголовка (приложение). В заголовках раздела и подраздела перенос слов не допускается, точки в конце не ставятся. </w:t>
      </w:r>
      <w:r w:rsidRPr="008C6471">
        <w:rPr>
          <w:rFonts w:ascii="Times New Roman" w:hAnsi="Times New Roman" w:cs="Times New Roman"/>
          <w:color w:val="000000"/>
          <w:sz w:val="28"/>
          <w:szCs w:val="28"/>
        </w:rPr>
        <w:t>Расстояние между заголовками раздела и подраздела — 2 интервала, при выполнении рукописным способом — 8мм.</w:t>
      </w:r>
    </w:p>
    <w:p w:rsidR="008C6471" w:rsidRPr="008C6471" w:rsidRDefault="008C6471" w:rsidP="008C6471">
      <w:pPr>
        <w:spacing w:after="0" w:line="240" w:lineRule="auto"/>
        <w:ind w:right="-5" w:firstLine="567"/>
        <w:contextualSpacing/>
        <w:jc w:val="both"/>
        <w:rPr>
          <w:rFonts w:ascii="Times New Roman" w:eastAsia="Batang" w:hAnsi="Times New Roman" w:cs="Times New Roman"/>
          <w:sz w:val="28"/>
          <w:szCs w:val="28"/>
        </w:rPr>
      </w:pPr>
      <w:r w:rsidRPr="008C6471">
        <w:rPr>
          <w:rFonts w:ascii="Times New Roman" w:eastAsia="Batang" w:hAnsi="Times New Roman" w:cs="Times New Roman"/>
          <w:sz w:val="28"/>
          <w:szCs w:val="28"/>
        </w:rPr>
        <w:t>Текст излагается кратко, ясно. Язык изложения должен быть простым, характерным для научных и технических документов. Сокращение слов в тексте не допускается.</w:t>
      </w:r>
    </w:p>
    <w:p w:rsidR="008C6471" w:rsidRPr="008C6471" w:rsidRDefault="008C6471" w:rsidP="008C6471">
      <w:pPr>
        <w:spacing w:after="0" w:line="240" w:lineRule="auto"/>
        <w:ind w:right="-5" w:firstLine="567"/>
        <w:contextualSpacing/>
        <w:jc w:val="both"/>
        <w:rPr>
          <w:rFonts w:ascii="Times New Roman" w:hAnsi="Times New Roman" w:cs="Times New Roman"/>
          <w:color w:val="000000"/>
          <w:sz w:val="28"/>
          <w:szCs w:val="28"/>
        </w:rPr>
      </w:pPr>
      <w:r w:rsidRPr="008C6471">
        <w:rPr>
          <w:rFonts w:ascii="Times New Roman" w:hAnsi="Times New Roman" w:cs="Times New Roman"/>
          <w:color w:val="000000"/>
          <w:sz w:val="28"/>
          <w:szCs w:val="28"/>
        </w:rPr>
        <w:t>В пояснительной записке осуществляется сквозная нумерация страниц арабскими цифрами.</w:t>
      </w:r>
    </w:p>
    <w:p w:rsidR="008C6471" w:rsidRPr="008C6471" w:rsidRDefault="008C6471" w:rsidP="008C6471">
      <w:pPr>
        <w:shd w:val="clear" w:color="auto" w:fill="FFFFFF"/>
        <w:autoSpaceDE w:val="0"/>
        <w:autoSpaceDN w:val="0"/>
        <w:adjustRightInd w:val="0"/>
        <w:spacing w:after="0" w:line="240" w:lineRule="auto"/>
        <w:ind w:right="-5" w:firstLine="567"/>
        <w:contextualSpacing/>
        <w:jc w:val="both"/>
        <w:rPr>
          <w:rFonts w:ascii="Times New Roman" w:hAnsi="Times New Roman" w:cs="Times New Roman"/>
          <w:sz w:val="28"/>
          <w:szCs w:val="28"/>
        </w:rPr>
      </w:pPr>
      <w:r w:rsidRPr="008C6471">
        <w:rPr>
          <w:rFonts w:ascii="Times New Roman" w:hAnsi="Times New Roman" w:cs="Times New Roman"/>
          <w:color w:val="000000"/>
          <w:sz w:val="28"/>
          <w:szCs w:val="28"/>
        </w:rPr>
        <w:t>Опечатки, описки и графические неточности допускается исправлять подчисткой или закрашиванием белой краской и нанесением на том же месте исправленного текста машинописным способом или черными чернилами, пастой или тушью рукописным способом. Повреждения листов текстовых документов и помарки не допускаются.</w:t>
      </w:r>
    </w:p>
    <w:p w:rsidR="008C6471" w:rsidRPr="008C6471" w:rsidRDefault="008C6471" w:rsidP="008C6471">
      <w:pPr>
        <w:spacing w:after="0" w:line="240" w:lineRule="auto"/>
        <w:ind w:right="-5" w:firstLine="567"/>
        <w:contextualSpacing/>
        <w:jc w:val="both"/>
        <w:rPr>
          <w:rFonts w:ascii="Times New Roman" w:eastAsia="Batang" w:hAnsi="Times New Roman" w:cs="Times New Roman"/>
          <w:sz w:val="28"/>
          <w:szCs w:val="28"/>
        </w:rPr>
      </w:pPr>
      <w:r w:rsidRPr="008C6471">
        <w:rPr>
          <w:rFonts w:ascii="Times New Roman" w:eastAsia="Batang" w:hAnsi="Times New Roman" w:cs="Times New Roman"/>
          <w:i/>
          <w:sz w:val="28"/>
          <w:szCs w:val="28"/>
        </w:rPr>
        <w:lastRenderedPageBreak/>
        <w:t>Формулы</w:t>
      </w:r>
      <w:r w:rsidRPr="008C6471">
        <w:rPr>
          <w:rFonts w:ascii="Times New Roman" w:eastAsia="Batang" w:hAnsi="Times New Roman" w:cs="Times New Roman"/>
          <w:sz w:val="28"/>
          <w:szCs w:val="28"/>
        </w:rPr>
        <w:t>. В формулах обозначения символов и числовых коэффициентов применяется в соответствии с установленными стандартами. Их назначения должны быть приведены непосредственно под формулой.</w:t>
      </w:r>
    </w:p>
    <w:p w:rsidR="008C6471" w:rsidRPr="008C6471" w:rsidRDefault="008C6471" w:rsidP="008C6471">
      <w:pPr>
        <w:spacing w:after="0" w:line="240" w:lineRule="auto"/>
        <w:ind w:right="-5" w:firstLine="567"/>
        <w:contextualSpacing/>
        <w:jc w:val="both"/>
        <w:rPr>
          <w:rFonts w:ascii="Times New Roman" w:eastAsia="Batang" w:hAnsi="Times New Roman" w:cs="Times New Roman"/>
          <w:sz w:val="28"/>
          <w:szCs w:val="28"/>
        </w:rPr>
      </w:pPr>
      <w:r w:rsidRPr="008C6471">
        <w:rPr>
          <w:rFonts w:ascii="Times New Roman" w:eastAsia="Batang" w:hAnsi="Times New Roman" w:cs="Times New Roman"/>
          <w:sz w:val="28"/>
          <w:szCs w:val="28"/>
        </w:rPr>
        <w:t xml:space="preserve">Формула записывается в центре листа после текста, нумерации формул может быть сквозной или соответствовать разделу. </w:t>
      </w:r>
    </w:p>
    <w:p w:rsidR="008C6471" w:rsidRPr="008C6471" w:rsidRDefault="008C6471" w:rsidP="008C6471">
      <w:pPr>
        <w:spacing w:after="0" w:line="240" w:lineRule="auto"/>
        <w:ind w:right="-5" w:firstLine="567"/>
        <w:contextualSpacing/>
        <w:jc w:val="both"/>
        <w:rPr>
          <w:rFonts w:ascii="Times New Roman" w:eastAsia="Batang" w:hAnsi="Times New Roman" w:cs="Times New Roman"/>
          <w:sz w:val="28"/>
          <w:szCs w:val="28"/>
        </w:rPr>
      </w:pPr>
      <w:r w:rsidRPr="008C6471">
        <w:rPr>
          <w:rFonts w:ascii="Times New Roman" w:eastAsia="Batang" w:hAnsi="Times New Roman" w:cs="Times New Roman"/>
          <w:sz w:val="28"/>
          <w:szCs w:val="28"/>
        </w:rPr>
        <w:t>Например: в разделе 3 изгибающий момент определяется по формуле:</w:t>
      </w:r>
    </w:p>
    <w:p w:rsidR="008C6471" w:rsidRPr="008C6471" w:rsidRDefault="008C6471" w:rsidP="008C6471">
      <w:pPr>
        <w:spacing w:after="0" w:line="240" w:lineRule="auto"/>
        <w:ind w:right="-5" w:firstLine="567"/>
        <w:contextualSpacing/>
        <w:jc w:val="center"/>
        <w:rPr>
          <w:rFonts w:ascii="Times New Roman" w:eastAsia="Batang" w:hAnsi="Times New Roman" w:cs="Times New Roman"/>
          <w:sz w:val="28"/>
          <w:szCs w:val="28"/>
          <w:vertAlign w:val="superscript"/>
        </w:rPr>
      </w:pPr>
      <w:r w:rsidRPr="008C6471">
        <w:rPr>
          <w:rFonts w:ascii="Times New Roman" w:eastAsia="Batang" w:hAnsi="Times New Roman" w:cs="Times New Roman"/>
          <w:position w:val="-24"/>
          <w:sz w:val="28"/>
          <w:szCs w:val="28"/>
        </w:rPr>
        <w:object w:dxaOrig="106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85pt;height:33.7pt" o:ole="">
            <v:imagedata r:id="rId39" o:title=""/>
          </v:shape>
          <o:OLEObject Type="Embed" ProgID="Equation.3" ShapeID="_x0000_i1025" DrawAspect="Content" ObjectID="_1634556937" r:id="rId40"/>
        </w:object>
      </w:r>
      <w:r w:rsidRPr="008C6471">
        <w:rPr>
          <w:rFonts w:ascii="Times New Roman" w:eastAsia="Batang" w:hAnsi="Times New Roman" w:cs="Times New Roman"/>
          <w:sz w:val="28"/>
          <w:szCs w:val="28"/>
        </w:rPr>
        <w:t>,(3.1)</w:t>
      </w:r>
    </w:p>
    <w:p w:rsidR="00FE13F2" w:rsidRDefault="008C6471" w:rsidP="00FE13F2">
      <w:pPr>
        <w:tabs>
          <w:tab w:val="left" w:pos="8120"/>
        </w:tabs>
        <w:spacing w:after="0" w:line="240" w:lineRule="auto"/>
        <w:ind w:right="-5" w:firstLine="567"/>
        <w:contextualSpacing/>
        <w:jc w:val="both"/>
        <w:rPr>
          <w:rFonts w:ascii="Times New Roman" w:eastAsia="Batang" w:hAnsi="Times New Roman" w:cs="Times New Roman"/>
          <w:sz w:val="28"/>
          <w:szCs w:val="28"/>
        </w:rPr>
      </w:pPr>
      <w:r w:rsidRPr="008C6471">
        <w:rPr>
          <w:rFonts w:ascii="Times New Roman" w:eastAsia="Batang" w:hAnsi="Times New Roman" w:cs="Times New Roman"/>
          <w:sz w:val="28"/>
          <w:szCs w:val="28"/>
        </w:rPr>
        <w:tab/>
      </w:r>
    </w:p>
    <w:p w:rsidR="008C6471" w:rsidRPr="008C6471" w:rsidRDefault="008C6471" w:rsidP="00FE13F2">
      <w:pPr>
        <w:tabs>
          <w:tab w:val="left" w:pos="8120"/>
        </w:tabs>
        <w:spacing w:after="0" w:line="240" w:lineRule="auto"/>
        <w:ind w:right="-5" w:firstLine="567"/>
        <w:contextualSpacing/>
        <w:jc w:val="both"/>
        <w:rPr>
          <w:rFonts w:ascii="Times New Roman" w:eastAsia="Batang" w:hAnsi="Times New Roman" w:cs="Times New Roman"/>
          <w:sz w:val="28"/>
          <w:szCs w:val="28"/>
        </w:rPr>
      </w:pPr>
      <w:r w:rsidRPr="008C6471">
        <w:rPr>
          <w:rFonts w:ascii="Times New Roman" w:eastAsia="Batang" w:hAnsi="Times New Roman" w:cs="Times New Roman"/>
          <w:sz w:val="28"/>
          <w:szCs w:val="28"/>
        </w:rPr>
        <w:t xml:space="preserve">где: </w:t>
      </w:r>
      <w:r w:rsidRPr="008C6471">
        <w:rPr>
          <w:rFonts w:ascii="Times New Roman" w:eastAsia="Batang" w:hAnsi="Times New Roman" w:cs="Times New Roman"/>
          <w:i/>
          <w:sz w:val="28"/>
          <w:szCs w:val="28"/>
          <w:lang w:val="en-US"/>
        </w:rPr>
        <w:t>q</w:t>
      </w:r>
      <w:r w:rsidRPr="008C6471">
        <w:rPr>
          <w:rFonts w:ascii="Times New Roman" w:eastAsia="Batang" w:hAnsi="Times New Roman" w:cs="Times New Roman"/>
          <w:sz w:val="28"/>
          <w:szCs w:val="28"/>
        </w:rPr>
        <w:t>- расчетное значение нагрузки, кН/м</w:t>
      </w:r>
      <w:proofErr w:type="gramStart"/>
      <w:r w:rsidRPr="008C6471">
        <w:rPr>
          <w:rFonts w:ascii="Times New Roman" w:eastAsia="Batang" w:hAnsi="Times New Roman" w:cs="Times New Roman"/>
          <w:sz w:val="28"/>
          <w:szCs w:val="28"/>
          <w:vertAlign w:val="superscript"/>
        </w:rPr>
        <w:t>2</w:t>
      </w:r>
      <w:proofErr w:type="gramEnd"/>
      <w:r w:rsidRPr="008C6471">
        <w:rPr>
          <w:rFonts w:ascii="Times New Roman" w:eastAsia="Batang" w:hAnsi="Times New Roman" w:cs="Times New Roman"/>
          <w:sz w:val="28"/>
          <w:szCs w:val="28"/>
        </w:rPr>
        <w:t>;</w:t>
      </w:r>
    </w:p>
    <w:p w:rsidR="008C6471" w:rsidRPr="008C6471" w:rsidRDefault="008C6471" w:rsidP="008C6471">
      <w:pPr>
        <w:tabs>
          <w:tab w:val="left" w:pos="2020"/>
        </w:tabs>
        <w:spacing w:after="0" w:line="240" w:lineRule="auto"/>
        <w:ind w:right="-5" w:firstLine="567"/>
        <w:contextualSpacing/>
        <w:jc w:val="both"/>
        <w:rPr>
          <w:rFonts w:ascii="Times New Roman" w:eastAsia="Batang" w:hAnsi="Times New Roman" w:cs="Times New Roman"/>
          <w:sz w:val="28"/>
          <w:szCs w:val="28"/>
        </w:rPr>
      </w:pPr>
      <w:r w:rsidRPr="008C6471">
        <w:rPr>
          <w:rFonts w:ascii="Times New Roman" w:eastAsia="Batang" w:hAnsi="Times New Roman" w:cs="Times New Roman"/>
          <w:i/>
          <w:sz w:val="28"/>
          <w:szCs w:val="28"/>
          <w:lang w:val="en-US"/>
        </w:rPr>
        <w:t>l</w:t>
      </w:r>
      <w:r w:rsidRPr="008C6471">
        <w:rPr>
          <w:rFonts w:ascii="Times New Roman" w:eastAsia="Batang" w:hAnsi="Times New Roman" w:cs="Times New Roman"/>
          <w:i/>
          <w:sz w:val="28"/>
          <w:szCs w:val="28"/>
          <w:vertAlign w:val="subscript"/>
        </w:rPr>
        <w:t>0</w:t>
      </w:r>
      <w:r w:rsidRPr="008C6471">
        <w:rPr>
          <w:rFonts w:ascii="Times New Roman" w:eastAsia="Batang" w:hAnsi="Times New Roman" w:cs="Times New Roman"/>
          <w:sz w:val="28"/>
          <w:szCs w:val="28"/>
        </w:rPr>
        <w:t>- расчетная длина элемента, м.</w:t>
      </w:r>
    </w:p>
    <w:p w:rsidR="008C6471" w:rsidRPr="008C6471" w:rsidRDefault="008C6471" w:rsidP="008C6471">
      <w:pPr>
        <w:tabs>
          <w:tab w:val="left" w:pos="2020"/>
        </w:tabs>
        <w:spacing w:after="0" w:line="240" w:lineRule="auto"/>
        <w:ind w:right="-5" w:firstLine="567"/>
        <w:contextualSpacing/>
        <w:jc w:val="both"/>
        <w:rPr>
          <w:rFonts w:ascii="Times New Roman" w:eastAsia="Batang" w:hAnsi="Times New Roman" w:cs="Times New Roman"/>
          <w:sz w:val="28"/>
          <w:szCs w:val="28"/>
        </w:rPr>
      </w:pPr>
    </w:p>
    <w:p w:rsidR="008C6471" w:rsidRPr="008C6471" w:rsidRDefault="008C6471" w:rsidP="008C6471">
      <w:pPr>
        <w:tabs>
          <w:tab w:val="left" w:pos="2020"/>
        </w:tabs>
        <w:spacing w:after="0" w:line="240" w:lineRule="auto"/>
        <w:ind w:right="-5" w:firstLine="567"/>
        <w:contextualSpacing/>
        <w:jc w:val="both"/>
        <w:rPr>
          <w:rFonts w:ascii="Times New Roman" w:eastAsia="Batang" w:hAnsi="Times New Roman" w:cs="Times New Roman"/>
          <w:sz w:val="28"/>
          <w:szCs w:val="28"/>
        </w:rPr>
      </w:pPr>
      <w:r w:rsidRPr="008C6471">
        <w:rPr>
          <w:rFonts w:ascii="Times New Roman" w:eastAsia="Batang" w:hAnsi="Times New Roman" w:cs="Times New Roman"/>
          <w:sz w:val="28"/>
          <w:szCs w:val="28"/>
        </w:rPr>
        <w:t>Подставляя значения в формулу (3.1), получаем:</w:t>
      </w:r>
    </w:p>
    <w:p w:rsidR="008C6471" w:rsidRPr="008C6471" w:rsidRDefault="008C6471" w:rsidP="008C6471">
      <w:pPr>
        <w:tabs>
          <w:tab w:val="left" w:pos="2780"/>
        </w:tabs>
        <w:spacing w:after="0" w:line="240" w:lineRule="auto"/>
        <w:ind w:right="-5" w:firstLine="567"/>
        <w:contextualSpacing/>
        <w:jc w:val="center"/>
        <w:rPr>
          <w:rFonts w:ascii="Times New Roman" w:eastAsia="Batang" w:hAnsi="Times New Roman" w:cs="Times New Roman"/>
          <w:sz w:val="28"/>
          <w:szCs w:val="28"/>
        </w:rPr>
      </w:pPr>
      <w:r w:rsidRPr="008C6471">
        <w:rPr>
          <w:rFonts w:ascii="Times New Roman" w:eastAsia="Batang" w:hAnsi="Times New Roman" w:cs="Times New Roman"/>
          <w:position w:val="-24"/>
          <w:sz w:val="28"/>
          <w:szCs w:val="28"/>
        </w:rPr>
        <w:object w:dxaOrig="2500" w:dyaOrig="660">
          <v:shape id="_x0000_i1026" type="#_x0000_t75" style="width:124.85pt;height:33.7pt" o:ole="">
            <v:imagedata r:id="rId41" o:title=""/>
          </v:shape>
          <o:OLEObject Type="Embed" ProgID="Equation.3" ShapeID="_x0000_i1026" DrawAspect="Content" ObjectID="_1634556938" r:id="rId42"/>
        </w:object>
      </w:r>
    </w:p>
    <w:p w:rsidR="008C6471" w:rsidRPr="008C6471" w:rsidRDefault="008C6471" w:rsidP="008C6471">
      <w:pPr>
        <w:tabs>
          <w:tab w:val="left" w:pos="2780"/>
        </w:tabs>
        <w:spacing w:after="0" w:line="240" w:lineRule="auto"/>
        <w:ind w:right="-5" w:firstLine="567"/>
        <w:contextualSpacing/>
        <w:jc w:val="both"/>
        <w:rPr>
          <w:rFonts w:ascii="Times New Roman" w:eastAsia="Batang" w:hAnsi="Times New Roman" w:cs="Times New Roman"/>
          <w:sz w:val="28"/>
          <w:szCs w:val="28"/>
        </w:rPr>
      </w:pPr>
      <w:r w:rsidRPr="008C6471">
        <w:rPr>
          <w:rFonts w:ascii="Times New Roman" w:eastAsia="Batang" w:hAnsi="Times New Roman" w:cs="Times New Roman"/>
          <w:sz w:val="28"/>
          <w:szCs w:val="28"/>
        </w:rPr>
        <w:t>Выше и ниже каждой формулы должно быть оставлено не менее одной строки. Размеры таблиц назначаются произвольно в зависимости от помещаемого материала. Горизонтальные линии в таблице проводить не рекомендуется, кроме оформления головки или боковика, где записываются данные для заполнения таблицы.</w:t>
      </w:r>
    </w:p>
    <w:p w:rsidR="008C6471" w:rsidRPr="008C6471" w:rsidRDefault="008C6471" w:rsidP="008C6471">
      <w:pPr>
        <w:shd w:val="clear" w:color="auto" w:fill="FFFFFF"/>
        <w:autoSpaceDE w:val="0"/>
        <w:autoSpaceDN w:val="0"/>
        <w:adjustRightInd w:val="0"/>
        <w:spacing w:after="0" w:line="240" w:lineRule="auto"/>
        <w:ind w:right="-5" w:firstLine="567"/>
        <w:contextualSpacing/>
        <w:jc w:val="both"/>
        <w:rPr>
          <w:rFonts w:ascii="Times New Roman" w:hAnsi="Times New Roman" w:cs="Times New Roman"/>
          <w:sz w:val="28"/>
          <w:szCs w:val="28"/>
        </w:rPr>
      </w:pPr>
      <w:r w:rsidRPr="008C6471">
        <w:rPr>
          <w:rFonts w:ascii="Times New Roman" w:eastAsia="Batang" w:hAnsi="Times New Roman" w:cs="Times New Roman"/>
          <w:i/>
          <w:sz w:val="28"/>
          <w:szCs w:val="28"/>
        </w:rPr>
        <w:t>Иллюстрации</w:t>
      </w:r>
      <w:r w:rsidRPr="008C6471">
        <w:rPr>
          <w:rFonts w:ascii="Times New Roman" w:eastAsia="Batang" w:hAnsi="Times New Roman" w:cs="Times New Roman"/>
          <w:sz w:val="28"/>
          <w:szCs w:val="28"/>
        </w:rPr>
        <w:t xml:space="preserve">. Текст допускается дополнять графиками, схемами, чертежами и т.д. Иллюстрации, помещаемые в тексте, именуют рисунками. </w:t>
      </w:r>
      <w:r w:rsidRPr="008C6471">
        <w:rPr>
          <w:rFonts w:ascii="Times New Roman" w:hAnsi="Times New Roman" w:cs="Times New Roman"/>
          <w:color w:val="000000"/>
          <w:sz w:val="28"/>
          <w:szCs w:val="28"/>
        </w:rPr>
        <w:t>Количество иллюстраций должно быть достаточно для пояснения из</w:t>
      </w:r>
      <w:r w:rsidRPr="008C6471">
        <w:rPr>
          <w:rFonts w:ascii="Times New Roman" w:hAnsi="Times New Roman" w:cs="Times New Roman"/>
          <w:color w:val="000000"/>
          <w:sz w:val="28"/>
          <w:szCs w:val="28"/>
        </w:rPr>
        <w:softHyphen/>
        <w:t>лагаемого текста. Иллюстрации могут быть расположены как по тексту доку</w:t>
      </w:r>
      <w:r w:rsidRPr="008C6471">
        <w:rPr>
          <w:rFonts w:ascii="Times New Roman" w:hAnsi="Times New Roman" w:cs="Times New Roman"/>
          <w:color w:val="000000"/>
          <w:sz w:val="28"/>
          <w:szCs w:val="28"/>
        </w:rPr>
        <w:softHyphen/>
        <w:t>мента (возможно ближе к соответствующим частям текста), так и в конце его. Иллюстрации должны быть выполнены в соответствии с требованиями стан</w:t>
      </w:r>
      <w:r w:rsidRPr="008C6471">
        <w:rPr>
          <w:rFonts w:ascii="Times New Roman" w:hAnsi="Times New Roman" w:cs="Times New Roman"/>
          <w:color w:val="000000"/>
          <w:sz w:val="28"/>
          <w:szCs w:val="28"/>
        </w:rPr>
        <w:softHyphen/>
        <w:t>дартов ЕСКД. Иллюстрации, за исключением иллюстраций приложений, следу</w:t>
      </w:r>
      <w:r w:rsidRPr="008C6471">
        <w:rPr>
          <w:rFonts w:ascii="Times New Roman" w:hAnsi="Times New Roman" w:cs="Times New Roman"/>
          <w:color w:val="000000"/>
          <w:sz w:val="28"/>
          <w:szCs w:val="28"/>
        </w:rPr>
        <w:softHyphen/>
        <w:t>ет нумеровать арабскими цифрами сквозной нумерацией. Если рисунок один, он обозначается «Рисунок 1».</w:t>
      </w:r>
    </w:p>
    <w:p w:rsidR="008C6471" w:rsidRPr="008C6471" w:rsidRDefault="008C6471" w:rsidP="008C6471">
      <w:pPr>
        <w:spacing w:after="0" w:line="240" w:lineRule="auto"/>
        <w:ind w:right="-5" w:firstLine="567"/>
        <w:contextualSpacing/>
        <w:jc w:val="both"/>
        <w:rPr>
          <w:rFonts w:ascii="Times New Roman" w:hAnsi="Times New Roman" w:cs="Times New Roman"/>
          <w:spacing w:val="-10"/>
          <w:sz w:val="28"/>
          <w:szCs w:val="28"/>
        </w:rPr>
      </w:pPr>
      <w:r w:rsidRPr="008C6471">
        <w:rPr>
          <w:rFonts w:ascii="Times New Roman" w:hAnsi="Times New Roman" w:cs="Times New Roman"/>
          <w:color w:val="000000"/>
          <w:spacing w:val="-10"/>
          <w:sz w:val="28"/>
          <w:szCs w:val="28"/>
        </w:rPr>
        <w:t>Иллюстрации каждого приложения обозначают отдельной нумерацией арабскими цифрами с добавлением перед цифрами обозначения приложения «Рисунок А.З»</w:t>
      </w:r>
    </w:p>
    <w:p w:rsidR="008C6471" w:rsidRPr="008C6471" w:rsidRDefault="008C6471" w:rsidP="008C6471">
      <w:pPr>
        <w:shd w:val="clear" w:color="auto" w:fill="FFFFFF"/>
        <w:autoSpaceDE w:val="0"/>
        <w:autoSpaceDN w:val="0"/>
        <w:adjustRightInd w:val="0"/>
        <w:spacing w:after="0" w:line="240" w:lineRule="auto"/>
        <w:ind w:right="-5" w:firstLine="567"/>
        <w:contextualSpacing/>
        <w:jc w:val="both"/>
        <w:rPr>
          <w:rFonts w:ascii="Times New Roman" w:hAnsi="Times New Roman" w:cs="Times New Roman"/>
          <w:sz w:val="28"/>
          <w:szCs w:val="28"/>
        </w:rPr>
      </w:pPr>
      <w:r w:rsidRPr="008C6471">
        <w:rPr>
          <w:rFonts w:ascii="Times New Roman" w:hAnsi="Times New Roman" w:cs="Times New Roman"/>
          <w:color w:val="000000"/>
          <w:sz w:val="28"/>
          <w:szCs w:val="28"/>
        </w:rPr>
        <w:t>Допускается нумеровать иллюстрации в пределах раздела. В этом случае номер иллюстрации состоит из номера раздела и порядкового номера иллюстрации, разделенных точкой, — «Рисунок 1.1».</w:t>
      </w:r>
    </w:p>
    <w:p w:rsidR="008C6471" w:rsidRPr="008C6471" w:rsidRDefault="008C6471" w:rsidP="008C6471">
      <w:pPr>
        <w:shd w:val="clear" w:color="auto" w:fill="FFFFFF"/>
        <w:autoSpaceDE w:val="0"/>
        <w:autoSpaceDN w:val="0"/>
        <w:adjustRightInd w:val="0"/>
        <w:spacing w:after="0" w:line="240" w:lineRule="auto"/>
        <w:ind w:right="-5" w:firstLine="567"/>
        <w:contextualSpacing/>
        <w:jc w:val="both"/>
        <w:rPr>
          <w:rFonts w:ascii="Times New Roman" w:hAnsi="Times New Roman" w:cs="Times New Roman"/>
          <w:sz w:val="28"/>
          <w:szCs w:val="28"/>
        </w:rPr>
      </w:pPr>
      <w:r w:rsidRPr="008C6471">
        <w:rPr>
          <w:rFonts w:ascii="Times New Roman" w:hAnsi="Times New Roman" w:cs="Times New Roman"/>
          <w:color w:val="000000"/>
          <w:sz w:val="28"/>
          <w:szCs w:val="28"/>
        </w:rPr>
        <w:t>При ссылках на иллюстрации следует писать «... в соответствии с рисунком 2» при сквозной нумерации и «... в соответствии с рисунком 1.2» при нумерации в пределах раздела.</w:t>
      </w:r>
    </w:p>
    <w:p w:rsidR="008C6471" w:rsidRPr="008C6471" w:rsidRDefault="008C6471" w:rsidP="008C6471">
      <w:pPr>
        <w:shd w:val="clear" w:color="auto" w:fill="FFFFFF"/>
        <w:autoSpaceDE w:val="0"/>
        <w:autoSpaceDN w:val="0"/>
        <w:adjustRightInd w:val="0"/>
        <w:spacing w:after="0" w:line="240" w:lineRule="auto"/>
        <w:ind w:right="-5" w:firstLine="567"/>
        <w:contextualSpacing/>
        <w:jc w:val="both"/>
        <w:rPr>
          <w:rFonts w:ascii="Times New Roman" w:hAnsi="Times New Roman" w:cs="Times New Roman"/>
          <w:color w:val="000000"/>
          <w:sz w:val="28"/>
          <w:szCs w:val="28"/>
        </w:rPr>
      </w:pPr>
      <w:r w:rsidRPr="008C6471">
        <w:rPr>
          <w:rFonts w:ascii="Times New Roman" w:hAnsi="Times New Roman" w:cs="Times New Roman"/>
          <w:color w:val="000000"/>
          <w:sz w:val="28"/>
          <w:szCs w:val="28"/>
        </w:rPr>
        <w:t>Иллюстрации при необходимости могут иметь наименования и пояснительные данные (подрисуночный текст). Слово «Рисунок» и его наименование помещают после пояснительных данных и располагают следующим образом:</w:t>
      </w:r>
    </w:p>
    <w:p w:rsidR="008C6471" w:rsidRPr="008C6471" w:rsidRDefault="008C6471" w:rsidP="008C6471">
      <w:pPr>
        <w:tabs>
          <w:tab w:val="left" w:pos="2780"/>
        </w:tabs>
        <w:spacing w:after="0" w:line="240" w:lineRule="auto"/>
        <w:ind w:right="-5" w:firstLine="567"/>
        <w:contextualSpacing/>
        <w:jc w:val="both"/>
        <w:rPr>
          <w:rFonts w:ascii="Times New Roman" w:eastAsia="Batang" w:hAnsi="Times New Roman" w:cs="Times New Roman"/>
          <w:sz w:val="28"/>
          <w:szCs w:val="28"/>
        </w:rPr>
      </w:pPr>
      <w:r w:rsidRPr="008C6471">
        <w:rPr>
          <w:rFonts w:ascii="Times New Roman" w:eastAsia="Batang" w:hAnsi="Times New Roman" w:cs="Times New Roman"/>
          <w:noProof/>
          <w:sz w:val="28"/>
          <w:szCs w:val="28"/>
        </w:rPr>
        <w:drawing>
          <wp:inline distT="0" distB="0" distL="0" distR="0" wp14:anchorId="00F4E969" wp14:editId="4EAB1C90">
            <wp:extent cx="960120" cy="868680"/>
            <wp:effectExtent l="0" t="0" r="0" b="0"/>
            <wp:docPr id="81" name="Рисунок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960120" cy="868680"/>
                    </a:xfrm>
                    <a:prstGeom prst="rect">
                      <a:avLst/>
                    </a:prstGeom>
                    <a:noFill/>
                    <a:ln>
                      <a:noFill/>
                    </a:ln>
                  </pic:spPr>
                </pic:pic>
              </a:graphicData>
            </a:graphic>
          </wp:inline>
        </w:drawing>
      </w:r>
    </w:p>
    <w:p w:rsidR="008C6471" w:rsidRPr="008C6471" w:rsidRDefault="008C6471" w:rsidP="008C6471">
      <w:pPr>
        <w:tabs>
          <w:tab w:val="left" w:pos="2780"/>
        </w:tabs>
        <w:spacing w:after="0" w:line="240" w:lineRule="auto"/>
        <w:ind w:right="-5" w:firstLine="567"/>
        <w:contextualSpacing/>
        <w:jc w:val="both"/>
        <w:rPr>
          <w:rFonts w:ascii="Times New Roman" w:eastAsia="Batang" w:hAnsi="Times New Roman" w:cs="Times New Roman"/>
          <w:sz w:val="28"/>
          <w:szCs w:val="28"/>
        </w:rPr>
      </w:pPr>
      <w:r w:rsidRPr="008C6471">
        <w:rPr>
          <w:rFonts w:ascii="Times New Roman" w:eastAsia="Batang" w:hAnsi="Times New Roman" w:cs="Times New Roman"/>
          <w:sz w:val="28"/>
          <w:szCs w:val="28"/>
        </w:rPr>
        <w:lastRenderedPageBreak/>
        <w:t>Рисунок 1.2 - Диаграмма растяжения стали</w:t>
      </w:r>
    </w:p>
    <w:p w:rsidR="008C6471" w:rsidRPr="008C6471" w:rsidRDefault="008C6471" w:rsidP="008C6471">
      <w:pPr>
        <w:shd w:val="clear" w:color="auto" w:fill="FFFFFF"/>
        <w:autoSpaceDE w:val="0"/>
        <w:autoSpaceDN w:val="0"/>
        <w:adjustRightInd w:val="0"/>
        <w:spacing w:after="0" w:line="240" w:lineRule="auto"/>
        <w:ind w:right="-5" w:firstLine="567"/>
        <w:contextualSpacing/>
        <w:jc w:val="both"/>
        <w:rPr>
          <w:rFonts w:ascii="Times New Roman" w:hAnsi="Times New Roman" w:cs="Times New Roman"/>
          <w:sz w:val="28"/>
          <w:szCs w:val="28"/>
        </w:rPr>
      </w:pPr>
      <w:r w:rsidRPr="008C6471">
        <w:rPr>
          <w:rFonts w:ascii="Times New Roman" w:hAnsi="Times New Roman" w:cs="Times New Roman"/>
          <w:i/>
          <w:color w:val="000000"/>
          <w:sz w:val="28"/>
          <w:szCs w:val="28"/>
        </w:rPr>
        <w:t>Таблицы.</w:t>
      </w:r>
      <w:r w:rsidRPr="008C6471">
        <w:rPr>
          <w:rFonts w:ascii="Times New Roman" w:hAnsi="Times New Roman" w:cs="Times New Roman"/>
          <w:color w:val="000000"/>
          <w:sz w:val="28"/>
          <w:szCs w:val="28"/>
        </w:rPr>
        <w:t xml:space="preserve"> Таблицы применяют для лучшей наглядности и удобства сравнения показателей. Название таблицы, при его наличии, должно отражать ее содержание, быть точным, кратким. Слово «Таблица» следует помещать в верхнем левом углу. Название следует помещать над таблицей.</w:t>
      </w:r>
    </w:p>
    <w:p w:rsidR="008C6471" w:rsidRPr="008C6471" w:rsidRDefault="008C6471" w:rsidP="008C6471">
      <w:pPr>
        <w:shd w:val="clear" w:color="auto" w:fill="FFFFFF"/>
        <w:autoSpaceDE w:val="0"/>
        <w:autoSpaceDN w:val="0"/>
        <w:adjustRightInd w:val="0"/>
        <w:spacing w:after="0" w:line="240" w:lineRule="auto"/>
        <w:ind w:right="-5" w:firstLine="567"/>
        <w:contextualSpacing/>
        <w:jc w:val="both"/>
        <w:rPr>
          <w:rFonts w:ascii="Times New Roman" w:hAnsi="Times New Roman" w:cs="Times New Roman"/>
          <w:sz w:val="28"/>
          <w:szCs w:val="28"/>
        </w:rPr>
      </w:pPr>
      <w:r w:rsidRPr="008C6471">
        <w:rPr>
          <w:rFonts w:ascii="Times New Roman" w:hAnsi="Times New Roman" w:cs="Times New Roman"/>
          <w:color w:val="000000"/>
          <w:sz w:val="28"/>
          <w:szCs w:val="28"/>
        </w:rPr>
        <w:t>При переносе части таблицы на ту же или другие страницы название помещают только над первой частью таблицы.</w:t>
      </w:r>
    </w:p>
    <w:p w:rsidR="008C6471" w:rsidRPr="008C6471" w:rsidRDefault="008C6471" w:rsidP="008C6471">
      <w:pPr>
        <w:shd w:val="clear" w:color="auto" w:fill="FFFFFF"/>
        <w:autoSpaceDE w:val="0"/>
        <w:autoSpaceDN w:val="0"/>
        <w:adjustRightInd w:val="0"/>
        <w:spacing w:after="0" w:line="240" w:lineRule="auto"/>
        <w:ind w:right="-5" w:firstLine="567"/>
        <w:contextualSpacing/>
        <w:jc w:val="both"/>
        <w:rPr>
          <w:rFonts w:ascii="Times New Roman" w:hAnsi="Times New Roman" w:cs="Times New Roman"/>
          <w:sz w:val="28"/>
          <w:szCs w:val="28"/>
        </w:rPr>
      </w:pPr>
      <w:r w:rsidRPr="008C6471">
        <w:rPr>
          <w:rFonts w:ascii="Times New Roman" w:hAnsi="Times New Roman" w:cs="Times New Roman"/>
          <w:color w:val="000000"/>
          <w:sz w:val="28"/>
          <w:szCs w:val="28"/>
        </w:rPr>
        <w:t>Таблицы, за исключением таблиц приложений, следует нумеровать арабскими цифрами сквозной нумерацией.</w:t>
      </w:r>
    </w:p>
    <w:p w:rsidR="008C6471" w:rsidRPr="008C6471" w:rsidRDefault="008C6471" w:rsidP="008C6471">
      <w:pPr>
        <w:shd w:val="clear" w:color="auto" w:fill="FFFFFF"/>
        <w:autoSpaceDE w:val="0"/>
        <w:autoSpaceDN w:val="0"/>
        <w:adjustRightInd w:val="0"/>
        <w:spacing w:after="0" w:line="240" w:lineRule="auto"/>
        <w:ind w:right="-5" w:firstLine="567"/>
        <w:contextualSpacing/>
        <w:jc w:val="both"/>
        <w:rPr>
          <w:rFonts w:ascii="Times New Roman" w:hAnsi="Times New Roman" w:cs="Times New Roman"/>
          <w:sz w:val="28"/>
          <w:szCs w:val="28"/>
        </w:rPr>
      </w:pPr>
      <w:r w:rsidRPr="008C6471">
        <w:rPr>
          <w:rFonts w:ascii="Times New Roman" w:hAnsi="Times New Roman" w:cs="Times New Roman"/>
          <w:color w:val="000000"/>
          <w:sz w:val="28"/>
          <w:szCs w:val="28"/>
        </w:rPr>
        <w:t>Таблицы каждого приложения обозначают отдельной нумерацией арабскими цифрами с добавлением перед цифрой обозначения приложения.</w:t>
      </w:r>
    </w:p>
    <w:p w:rsidR="008C6471" w:rsidRPr="008C6471" w:rsidRDefault="008C6471" w:rsidP="008C6471">
      <w:pPr>
        <w:shd w:val="clear" w:color="auto" w:fill="FFFFFF"/>
        <w:autoSpaceDE w:val="0"/>
        <w:autoSpaceDN w:val="0"/>
        <w:adjustRightInd w:val="0"/>
        <w:spacing w:after="0" w:line="240" w:lineRule="auto"/>
        <w:ind w:right="-5" w:firstLine="567"/>
        <w:contextualSpacing/>
        <w:jc w:val="both"/>
        <w:rPr>
          <w:rFonts w:ascii="Times New Roman" w:hAnsi="Times New Roman" w:cs="Times New Roman"/>
          <w:sz w:val="28"/>
          <w:szCs w:val="28"/>
        </w:rPr>
      </w:pPr>
      <w:r w:rsidRPr="008C6471">
        <w:rPr>
          <w:rFonts w:ascii="Times New Roman" w:hAnsi="Times New Roman" w:cs="Times New Roman"/>
          <w:color w:val="000000"/>
          <w:sz w:val="28"/>
          <w:szCs w:val="28"/>
        </w:rPr>
        <w:t xml:space="preserve">Если в документе одна таблица, она должна быть обозначена «Таблица 1» </w:t>
      </w:r>
      <w:r w:rsidRPr="008C6471">
        <w:rPr>
          <w:rFonts w:ascii="Times New Roman" w:hAnsi="Times New Roman" w:cs="Times New Roman"/>
          <w:sz w:val="28"/>
          <w:szCs w:val="28"/>
        </w:rPr>
        <w:t>или «Таблица В.1», если она приведена в ПРИЛОЖЕНИИ В.</w:t>
      </w:r>
    </w:p>
    <w:p w:rsidR="008C6471" w:rsidRPr="008C6471" w:rsidRDefault="008C6471" w:rsidP="008C6471">
      <w:pPr>
        <w:shd w:val="clear" w:color="auto" w:fill="FFFFFF"/>
        <w:autoSpaceDE w:val="0"/>
        <w:autoSpaceDN w:val="0"/>
        <w:adjustRightInd w:val="0"/>
        <w:spacing w:after="0" w:line="240" w:lineRule="auto"/>
        <w:ind w:right="-5" w:firstLine="567"/>
        <w:contextualSpacing/>
        <w:jc w:val="both"/>
        <w:rPr>
          <w:rFonts w:ascii="Times New Roman" w:hAnsi="Times New Roman" w:cs="Times New Roman"/>
          <w:sz w:val="28"/>
          <w:szCs w:val="28"/>
        </w:rPr>
      </w:pPr>
      <w:r w:rsidRPr="008C6471">
        <w:rPr>
          <w:rFonts w:ascii="Times New Roman" w:hAnsi="Times New Roman" w:cs="Times New Roman"/>
          <w:sz w:val="28"/>
          <w:szCs w:val="28"/>
        </w:rPr>
        <w:t>Допускается нумеровать таблицы в пределах раздела. В этом случае номер таблицы состоит из номера раздела и порядкового номера таблицы, разделенных точкой.</w:t>
      </w:r>
    </w:p>
    <w:p w:rsidR="008C6471" w:rsidRPr="008C6471" w:rsidRDefault="008C6471" w:rsidP="008C6471">
      <w:pPr>
        <w:shd w:val="clear" w:color="auto" w:fill="FFFFFF"/>
        <w:autoSpaceDE w:val="0"/>
        <w:autoSpaceDN w:val="0"/>
        <w:adjustRightInd w:val="0"/>
        <w:spacing w:after="0" w:line="240" w:lineRule="auto"/>
        <w:ind w:right="-5" w:firstLine="567"/>
        <w:contextualSpacing/>
        <w:jc w:val="both"/>
        <w:rPr>
          <w:rFonts w:ascii="Times New Roman" w:hAnsi="Times New Roman" w:cs="Times New Roman"/>
          <w:sz w:val="28"/>
          <w:szCs w:val="28"/>
        </w:rPr>
      </w:pPr>
      <w:r w:rsidRPr="008C6471">
        <w:rPr>
          <w:rFonts w:ascii="Times New Roman" w:hAnsi="Times New Roman" w:cs="Times New Roman"/>
          <w:color w:val="000000"/>
          <w:sz w:val="28"/>
          <w:szCs w:val="28"/>
        </w:rPr>
        <w:t>На все таблицы документа должны быть приведены ссылки в тексте документа, при ссылке следует писать слово «таблица» с указанием ее номера.</w:t>
      </w:r>
    </w:p>
    <w:p w:rsidR="008C6471" w:rsidRPr="008C6471" w:rsidRDefault="008C6471" w:rsidP="008C6471">
      <w:pPr>
        <w:shd w:val="clear" w:color="auto" w:fill="FFFFFF"/>
        <w:autoSpaceDE w:val="0"/>
        <w:autoSpaceDN w:val="0"/>
        <w:adjustRightInd w:val="0"/>
        <w:spacing w:after="0" w:line="240" w:lineRule="auto"/>
        <w:ind w:right="-5" w:firstLine="567"/>
        <w:contextualSpacing/>
        <w:jc w:val="both"/>
        <w:rPr>
          <w:rFonts w:ascii="Times New Roman" w:hAnsi="Times New Roman" w:cs="Times New Roman"/>
          <w:sz w:val="28"/>
          <w:szCs w:val="28"/>
        </w:rPr>
      </w:pPr>
      <w:r w:rsidRPr="008C6471">
        <w:rPr>
          <w:rFonts w:ascii="Times New Roman" w:hAnsi="Times New Roman" w:cs="Times New Roman"/>
          <w:color w:val="000000"/>
          <w:sz w:val="28"/>
          <w:szCs w:val="28"/>
        </w:rPr>
        <w:t>Заголовки граф и строк таблицы следует писать с прописной буквы, а подзаголовки граф — со строчной буквы, если они составляют одно предложение с заголовком, или с прописной буквы, если они имеют самостоятельное значение. В конце заголовков и подзаголовков таблиц точки не ставят. Заголовки и подзаголовки граф указывают в единственном числе.</w:t>
      </w:r>
    </w:p>
    <w:p w:rsidR="008C6471" w:rsidRPr="008C6471" w:rsidRDefault="008C6471" w:rsidP="008C6471">
      <w:pPr>
        <w:shd w:val="clear" w:color="auto" w:fill="FFFFFF"/>
        <w:autoSpaceDE w:val="0"/>
        <w:autoSpaceDN w:val="0"/>
        <w:adjustRightInd w:val="0"/>
        <w:spacing w:after="0" w:line="240" w:lineRule="auto"/>
        <w:ind w:right="-5" w:firstLine="567"/>
        <w:contextualSpacing/>
        <w:jc w:val="both"/>
        <w:rPr>
          <w:rFonts w:ascii="Times New Roman" w:hAnsi="Times New Roman" w:cs="Times New Roman"/>
          <w:sz w:val="28"/>
          <w:szCs w:val="28"/>
        </w:rPr>
      </w:pPr>
      <w:r w:rsidRPr="008C6471">
        <w:rPr>
          <w:rFonts w:ascii="Times New Roman" w:hAnsi="Times New Roman" w:cs="Times New Roman"/>
          <w:color w:val="000000"/>
          <w:sz w:val="28"/>
          <w:szCs w:val="28"/>
        </w:rPr>
        <w:t>Таблицы слева, справа и снизу, как правило, ограничивают линиями.</w:t>
      </w:r>
    </w:p>
    <w:p w:rsidR="008C6471" w:rsidRPr="008C6471" w:rsidRDefault="008C6471" w:rsidP="008C6471">
      <w:pPr>
        <w:shd w:val="clear" w:color="auto" w:fill="FFFFFF"/>
        <w:autoSpaceDE w:val="0"/>
        <w:autoSpaceDN w:val="0"/>
        <w:adjustRightInd w:val="0"/>
        <w:spacing w:after="0" w:line="240" w:lineRule="auto"/>
        <w:ind w:right="-5" w:firstLine="567"/>
        <w:contextualSpacing/>
        <w:jc w:val="both"/>
        <w:rPr>
          <w:rFonts w:ascii="Times New Roman" w:hAnsi="Times New Roman" w:cs="Times New Roman"/>
          <w:sz w:val="28"/>
          <w:szCs w:val="28"/>
        </w:rPr>
      </w:pPr>
      <w:r w:rsidRPr="008C6471">
        <w:rPr>
          <w:rFonts w:ascii="Times New Roman" w:hAnsi="Times New Roman" w:cs="Times New Roman"/>
          <w:color w:val="000000"/>
          <w:sz w:val="28"/>
          <w:szCs w:val="28"/>
        </w:rPr>
        <w:t>Разделять заголовки и подзаголовки боковика и граф диагональными линиями не допускается.</w:t>
      </w:r>
    </w:p>
    <w:p w:rsidR="008C6471" w:rsidRPr="008C6471" w:rsidRDefault="008C6471" w:rsidP="008C6471">
      <w:pPr>
        <w:shd w:val="clear" w:color="auto" w:fill="FFFFFF"/>
        <w:autoSpaceDE w:val="0"/>
        <w:autoSpaceDN w:val="0"/>
        <w:adjustRightInd w:val="0"/>
        <w:spacing w:after="0" w:line="240" w:lineRule="auto"/>
        <w:ind w:right="-5" w:firstLine="567"/>
        <w:contextualSpacing/>
        <w:jc w:val="both"/>
        <w:rPr>
          <w:rFonts w:ascii="Times New Roman" w:hAnsi="Times New Roman" w:cs="Times New Roman"/>
          <w:sz w:val="28"/>
          <w:szCs w:val="28"/>
        </w:rPr>
      </w:pPr>
      <w:r w:rsidRPr="008C6471">
        <w:rPr>
          <w:rFonts w:ascii="Times New Roman" w:hAnsi="Times New Roman" w:cs="Times New Roman"/>
          <w:color w:val="000000"/>
          <w:sz w:val="28"/>
          <w:szCs w:val="28"/>
        </w:rPr>
        <w:t>Горизонтальные и вертикальные линии, разграничивающие строки табли</w:t>
      </w:r>
      <w:r w:rsidRPr="008C6471">
        <w:rPr>
          <w:rFonts w:ascii="Times New Roman" w:hAnsi="Times New Roman" w:cs="Times New Roman"/>
          <w:color w:val="000000"/>
          <w:sz w:val="28"/>
          <w:szCs w:val="28"/>
        </w:rPr>
        <w:softHyphen/>
        <w:t>цы, допускается не проводить, если их отсутствие не затрудняет пользование таблицей.</w:t>
      </w:r>
    </w:p>
    <w:p w:rsidR="008C6471" w:rsidRPr="008C6471" w:rsidRDefault="008C6471" w:rsidP="008C6471">
      <w:pPr>
        <w:pStyle w:val="af9"/>
        <w:spacing w:after="0"/>
        <w:ind w:left="0" w:right="-5" w:firstLine="567"/>
        <w:contextualSpacing/>
        <w:rPr>
          <w:rFonts w:ascii="Times New Roman" w:hAnsi="Times New Roman" w:cs="Times New Roman"/>
          <w:spacing w:val="-4"/>
          <w:sz w:val="28"/>
          <w:szCs w:val="28"/>
        </w:rPr>
      </w:pPr>
      <w:r w:rsidRPr="008C6471">
        <w:rPr>
          <w:rFonts w:ascii="Times New Roman" w:hAnsi="Times New Roman" w:cs="Times New Roman"/>
          <w:spacing w:val="-4"/>
          <w:sz w:val="28"/>
          <w:szCs w:val="28"/>
        </w:rPr>
        <w:t>Заголовки граф, как правило, записывают параллельно строкам таблицы. При необходимости допускается перпендикулярное расположение заголовков граф.</w:t>
      </w:r>
    </w:p>
    <w:p w:rsidR="008C6471" w:rsidRPr="008C6471" w:rsidRDefault="008C6471" w:rsidP="008C6471">
      <w:pPr>
        <w:pStyle w:val="af9"/>
        <w:spacing w:after="0"/>
        <w:ind w:left="0" w:right="-5" w:firstLine="567"/>
        <w:contextualSpacing/>
        <w:rPr>
          <w:rFonts w:ascii="Times New Roman" w:hAnsi="Times New Roman" w:cs="Times New Roman"/>
          <w:spacing w:val="-4"/>
          <w:sz w:val="28"/>
          <w:szCs w:val="28"/>
        </w:rPr>
      </w:pPr>
      <w:r w:rsidRPr="008C6471">
        <w:rPr>
          <w:rFonts w:ascii="Times New Roman" w:hAnsi="Times New Roman" w:cs="Times New Roman"/>
          <w:spacing w:val="-4"/>
          <w:sz w:val="28"/>
          <w:szCs w:val="28"/>
        </w:rPr>
        <w:t>Головка таблицы должна быть отделена линией от остальной части таблицы.</w:t>
      </w:r>
    </w:p>
    <w:p w:rsidR="008C6471" w:rsidRPr="008C6471" w:rsidRDefault="008C6471" w:rsidP="008C6471">
      <w:pPr>
        <w:shd w:val="clear" w:color="auto" w:fill="FFFFFF"/>
        <w:autoSpaceDE w:val="0"/>
        <w:autoSpaceDN w:val="0"/>
        <w:adjustRightInd w:val="0"/>
        <w:spacing w:after="0" w:line="240" w:lineRule="auto"/>
        <w:ind w:right="-5" w:firstLine="567"/>
        <w:contextualSpacing/>
        <w:jc w:val="both"/>
        <w:rPr>
          <w:rFonts w:ascii="Times New Roman" w:hAnsi="Times New Roman" w:cs="Times New Roman"/>
          <w:sz w:val="28"/>
          <w:szCs w:val="28"/>
        </w:rPr>
      </w:pPr>
      <w:r w:rsidRPr="008C6471">
        <w:rPr>
          <w:rFonts w:ascii="Times New Roman" w:hAnsi="Times New Roman" w:cs="Times New Roman"/>
          <w:color w:val="000000"/>
          <w:sz w:val="28"/>
          <w:szCs w:val="28"/>
        </w:rPr>
        <w:t>Высота строк таблицы должна быть не менее 8 мм.</w:t>
      </w:r>
    </w:p>
    <w:p w:rsidR="008C6471" w:rsidRPr="008C6471" w:rsidRDefault="008C6471" w:rsidP="008C6471">
      <w:pPr>
        <w:shd w:val="clear" w:color="auto" w:fill="FFFFFF"/>
        <w:autoSpaceDE w:val="0"/>
        <w:autoSpaceDN w:val="0"/>
        <w:adjustRightInd w:val="0"/>
        <w:spacing w:after="0" w:line="240" w:lineRule="auto"/>
        <w:ind w:right="-5" w:firstLine="567"/>
        <w:contextualSpacing/>
        <w:jc w:val="both"/>
        <w:rPr>
          <w:rFonts w:ascii="Times New Roman" w:hAnsi="Times New Roman" w:cs="Times New Roman"/>
          <w:sz w:val="28"/>
          <w:szCs w:val="28"/>
        </w:rPr>
      </w:pPr>
      <w:r w:rsidRPr="008C6471">
        <w:rPr>
          <w:rFonts w:ascii="Times New Roman" w:hAnsi="Times New Roman" w:cs="Times New Roman"/>
          <w:color w:val="000000"/>
          <w:sz w:val="28"/>
          <w:szCs w:val="28"/>
        </w:rPr>
        <w:t>Таблицу, в зависимости от ее размера, помещают под текстом, в котором впервые дана ссылка на нее, или на следующей странице, а при необходимости в приложении к документу.</w:t>
      </w:r>
    </w:p>
    <w:p w:rsidR="008C6471" w:rsidRPr="008C6471" w:rsidRDefault="008C6471" w:rsidP="008C6471">
      <w:pPr>
        <w:shd w:val="clear" w:color="auto" w:fill="FFFFFF"/>
        <w:autoSpaceDE w:val="0"/>
        <w:autoSpaceDN w:val="0"/>
        <w:adjustRightInd w:val="0"/>
        <w:spacing w:after="0" w:line="240" w:lineRule="auto"/>
        <w:ind w:right="-5" w:firstLine="567"/>
        <w:contextualSpacing/>
        <w:jc w:val="both"/>
        <w:rPr>
          <w:rFonts w:ascii="Times New Roman" w:hAnsi="Times New Roman" w:cs="Times New Roman"/>
          <w:sz w:val="28"/>
          <w:szCs w:val="28"/>
        </w:rPr>
      </w:pPr>
      <w:r w:rsidRPr="008C6471">
        <w:rPr>
          <w:rFonts w:ascii="Times New Roman" w:hAnsi="Times New Roman" w:cs="Times New Roman"/>
          <w:color w:val="000000"/>
          <w:sz w:val="28"/>
          <w:szCs w:val="28"/>
        </w:rPr>
        <w:t>Допускается помещать таблицу вдоль длинной стороны листа документа.</w:t>
      </w:r>
    </w:p>
    <w:p w:rsidR="008C6471" w:rsidRPr="008C6471" w:rsidRDefault="008C6471" w:rsidP="008C6471">
      <w:pPr>
        <w:spacing w:after="0" w:line="240" w:lineRule="auto"/>
        <w:ind w:right="-5" w:firstLine="567"/>
        <w:contextualSpacing/>
        <w:jc w:val="both"/>
        <w:rPr>
          <w:rFonts w:ascii="Times New Roman" w:hAnsi="Times New Roman" w:cs="Times New Roman"/>
          <w:sz w:val="28"/>
          <w:szCs w:val="28"/>
        </w:rPr>
      </w:pPr>
      <w:r w:rsidRPr="008C6471">
        <w:rPr>
          <w:rFonts w:ascii="Times New Roman" w:hAnsi="Times New Roman" w:cs="Times New Roman"/>
          <w:color w:val="000000"/>
          <w:sz w:val="28"/>
          <w:szCs w:val="28"/>
        </w:rPr>
        <w:t>Если строки или графы таблицы выходят за формат страницы, ее делят на части, помещая одну часть под другой или рядом, при этом в каждой части таблицы повторяют ее головку и боковик. При делении таблицы на части допускается ее головку или боковик заменять соответственно номерами граф и строк. При этом нумеруют арабскими цифрами графы и (или) строки первой части таблицы.</w:t>
      </w:r>
    </w:p>
    <w:p w:rsidR="008C6471" w:rsidRPr="008C6471" w:rsidRDefault="008C6471" w:rsidP="008C6471">
      <w:pPr>
        <w:shd w:val="clear" w:color="auto" w:fill="FFFFFF"/>
        <w:autoSpaceDE w:val="0"/>
        <w:autoSpaceDN w:val="0"/>
        <w:adjustRightInd w:val="0"/>
        <w:spacing w:after="0" w:line="240" w:lineRule="auto"/>
        <w:ind w:right="-5" w:firstLine="567"/>
        <w:contextualSpacing/>
        <w:jc w:val="both"/>
        <w:rPr>
          <w:rFonts w:ascii="Times New Roman" w:hAnsi="Times New Roman" w:cs="Times New Roman"/>
          <w:sz w:val="28"/>
          <w:szCs w:val="28"/>
        </w:rPr>
      </w:pPr>
      <w:r w:rsidRPr="008C6471">
        <w:rPr>
          <w:rFonts w:ascii="Times New Roman" w:hAnsi="Times New Roman" w:cs="Times New Roman"/>
          <w:color w:val="000000"/>
          <w:sz w:val="28"/>
          <w:szCs w:val="28"/>
        </w:rPr>
        <w:lastRenderedPageBreak/>
        <w:t>Слово «Таблица» указывают один раз слева над первой частью таблицы, над другими частями пишут слова «Продолжение таблицы» с указанием номера (обозначения) таблицы.</w:t>
      </w:r>
    </w:p>
    <w:p w:rsidR="008C6471" w:rsidRPr="008C6471" w:rsidRDefault="008C6471" w:rsidP="008C6471">
      <w:pPr>
        <w:shd w:val="clear" w:color="auto" w:fill="FFFFFF"/>
        <w:autoSpaceDE w:val="0"/>
        <w:autoSpaceDN w:val="0"/>
        <w:adjustRightInd w:val="0"/>
        <w:spacing w:after="0" w:line="240" w:lineRule="auto"/>
        <w:ind w:right="-5" w:firstLine="567"/>
        <w:contextualSpacing/>
        <w:jc w:val="both"/>
        <w:rPr>
          <w:rFonts w:ascii="Times New Roman" w:hAnsi="Times New Roman" w:cs="Times New Roman"/>
          <w:sz w:val="28"/>
          <w:szCs w:val="28"/>
        </w:rPr>
      </w:pPr>
      <w:r w:rsidRPr="008C6471">
        <w:rPr>
          <w:rFonts w:ascii="Times New Roman" w:hAnsi="Times New Roman" w:cs="Times New Roman"/>
          <w:color w:val="000000"/>
          <w:sz w:val="28"/>
          <w:szCs w:val="28"/>
        </w:rPr>
        <w:t>Если в конце страницы таблица прерывается и ее продолжение будет на следующей странице, в первой части таблицы нижнюю горизонтальную линию, ограничивающую таблицу, не проводят.</w:t>
      </w:r>
    </w:p>
    <w:p w:rsidR="008C6471" w:rsidRPr="008C6471" w:rsidRDefault="008C6471" w:rsidP="008C6471">
      <w:pPr>
        <w:shd w:val="clear" w:color="auto" w:fill="FFFFFF"/>
        <w:autoSpaceDE w:val="0"/>
        <w:autoSpaceDN w:val="0"/>
        <w:adjustRightInd w:val="0"/>
        <w:spacing w:after="0" w:line="240" w:lineRule="auto"/>
        <w:ind w:right="-5" w:firstLine="567"/>
        <w:contextualSpacing/>
        <w:jc w:val="both"/>
        <w:rPr>
          <w:rFonts w:ascii="Times New Roman" w:hAnsi="Times New Roman" w:cs="Times New Roman"/>
          <w:color w:val="000000"/>
          <w:sz w:val="28"/>
          <w:szCs w:val="28"/>
        </w:rPr>
      </w:pPr>
      <w:r w:rsidRPr="008C6471">
        <w:rPr>
          <w:rFonts w:ascii="Times New Roman" w:hAnsi="Times New Roman" w:cs="Times New Roman"/>
          <w:color w:val="000000"/>
          <w:sz w:val="28"/>
          <w:szCs w:val="28"/>
        </w:rPr>
        <w:t>Таблицы с небольшим количеством граф допускается делить на части и помещать одну часть рядом с другой на одной странице, при этом повторяют головку таблицы.</w:t>
      </w:r>
    </w:p>
    <w:p w:rsidR="008C6471" w:rsidRPr="008C6471" w:rsidRDefault="008C6471" w:rsidP="008C6471">
      <w:pPr>
        <w:shd w:val="clear" w:color="auto" w:fill="FFFFFF"/>
        <w:autoSpaceDE w:val="0"/>
        <w:autoSpaceDN w:val="0"/>
        <w:adjustRightInd w:val="0"/>
        <w:spacing w:after="0" w:line="240" w:lineRule="auto"/>
        <w:ind w:right="-5" w:firstLine="567"/>
        <w:contextualSpacing/>
        <w:jc w:val="both"/>
        <w:rPr>
          <w:rFonts w:ascii="Times New Roman" w:hAnsi="Times New Roman" w:cs="Times New Roman"/>
          <w:sz w:val="28"/>
          <w:szCs w:val="28"/>
        </w:rPr>
      </w:pPr>
      <w:r w:rsidRPr="008C6471">
        <w:rPr>
          <w:rFonts w:ascii="Times New Roman" w:hAnsi="Times New Roman" w:cs="Times New Roman"/>
          <w:color w:val="000000"/>
          <w:sz w:val="28"/>
          <w:szCs w:val="28"/>
        </w:rPr>
        <w:t>Графу «Номер по порядку» в таблицу включать не допускается. Нумерация граф таблицы арабскими цифрами допускается в тех случаях, когда в тексте документа имеются ссылки на них.</w:t>
      </w:r>
    </w:p>
    <w:p w:rsidR="008C6471" w:rsidRPr="008C6471" w:rsidRDefault="008C6471" w:rsidP="008C6471">
      <w:pPr>
        <w:tabs>
          <w:tab w:val="left" w:pos="2780"/>
        </w:tabs>
        <w:spacing w:after="0" w:line="240" w:lineRule="auto"/>
        <w:ind w:right="-5" w:firstLine="567"/>
        <w:contextualSpacing/>
        <w:jc w:val="both"/>
        <w:rPr>
          <w:rFonts w:ascii="Times New Roman" w:eastAsia="Batang" w:hAnsi="Times New Roman" w:cs="Times New Roman"/>
          <w:sz w:val="28"/>
          <w:szCs w:val="28"/>
        </w:rPr>
      </w:pPr>
      <w:r w:rsidRPr="008C6471">
        <w:rPr>
          <w:rFonts w:ascii="Times New Roman" w:eastAsia="Batang" w:hAnsi="Times New Roman" w:cs="Times New Roman"/>
          <w:i/>
          <w:sz w:val="28"/>
          <w:szCs w:val="28"/>
        </w:rPr>
        <w:t>Ссылки.</w:t>
      </w:r>
      <w:r w:rsidRPr="008C6471">
        <w:rPr>
          <w:rFonts w:ascii="Times New Roman" w:eastAsia="Batang" w:hAnsi="Times New Roman" w:cs="Times New Roman"/>
          <w:sz w:val="28"/>
          <w:szCs w:val="28"/>
        </w:rPr>
        <w:t xml:space="preserve"> В тексте разрешается производить ссылку на какой-то источник информации. Использованные источники указываются в скобках, выполненных косыми линиями. </w:t>
      </w:r>
    </w:p>
    <w:p w:rsidR="008C6471" w:rsidRPr="008C6471" w:rsidRDefault="008C6471" w:rsidP="008C6471">
      <w:pPr>
        <w:tabs>
          <w:tab w:val="left" w:pos="2780"/>
        </w:tabs>
        <w:spacing w:after="0" w:line="240" w:lineRule="auto"/>
        <w:ind w:right="-5" w:firstLine="567"/>
        <w:contextualSpacing/>
        <w:jc w:val="both"/>
        <w:rPr>
          <w:rFonts w:ascii="Times New Roman" w:eastAsia="Batang" w:hAnsi="Times New Roman" w:cs="Times New Roman"/>
          <w:sz w:val="28"/>
          <w:szCs w:val="28"/>
        </w:rPr>
      </w:pPr>
      <w:r w:rsidRPr="008C6471">
        <w:rPr>
          <w:rFonts w:ascii="Times New Roman" w:eastAsia="Batang" w:hAnsi="Times New Roman" w:cs="Times New Roman"/>
          <w:sz w:val="28"/>
          <w:szCs w:val="28"/>
        </w:rPr>
        <w:t>Например: /2.стр.20/, где 2-номер источника в списке используемых источников; стр.20-страница в данном источнике.</w:t>
      </w:r>
    </w:p>
    <w:p w:rsidR="008C6471" w:rsidRPr="008C6471" w:rsidRDefault="008C6471" w:rsidP="008C6471">
      <w:pPr>
        <w:tabs>
          <w:tab w:val="left" w:pos="2780"/>
        </w:tabs>
        <w:spacing w:after="0" w:line="240" w:lineRule="auto"/>
        <w:ind w:right="-5" w:firstLine="567"/>
        <w:contextualSpacing/>
        <w:jc w:val="both"/>
        <w:rPr>
          <w:rFonts w:ascii="Times New Roman" w:eastAsia="Batang" w:hAnsi="Times New Roman" w:cs="Times New Roman"/>
          <w:sz w:val="28"/>
          <w:szCs w:val="28"/>
        </w:rPr>
      </w:pPr>
      <w:r w:rsidRPr="008C6471">
        <w:rPr>
          <w:rFonts w:ascii="Times New Roman" w:eastAsia="Batang" w:hAnsi="Times New Roman" w:cs="Times New Roman"/>
          <w:sz w:val="28"/>
          <w:szCs w:val="28"/>
        </w:rPr>
        <w:t>Списком используемой литературы именуют книги, нормативную литературу и т.д. Записывается следующим образом:</w:t>
      </w:r>
    </w:p>
    <w:p w:rsidR="008C6471" w:rsidRPr="008C6471" w:rsidRDefault="008C6471" w:rsidP="008C6471">
      <w:pPr>
        <w:spacing w:after="0" w:line="240" w:lineRule="auto"/>
        <w:ind w:right="-5" w:firstLine="567"/>
        <w:contextualSpacing/>
        <w:jc w:val="both"/>
        <w:rPr>
          <w:rFonts w:ascii="Times New Roman" w:eastAsia="Batang" w:hAnsi="Times New Roman" w:cs="Times New Roman"/>
          <w:sz w:val="28"/>
          <w:szCs w:val="28"/>
        </w:rPr>
      </w:pPr>
      <w:r w:rsidRPr="008C6471">
        <w:rPr>
          <w:rFonts w:ascii="Times New Roman" w:eastAsia="Batang" w:hAnsi="Times New Roman" w:cs="Times New Roman"/>
          <w:sz w:val="28"/>
          <w:szCs w:val="28"/>
        </w:rPr>
        <w:t>1.Байков В.Н., Сигалов Э.Е. Железобетонные конструкции. Общий  курс-М.: Стройиздат.1991г.</w:t>
      </w:r>
    </w:p>
    <w:p w:rsidR="008C6471" w:rsidRPr="008C6471" w:rsidRDefault="008C6471" w:rsidP="008C6471">
      <w:pPr>
        <w:tabs>
          <w:tab w:val="left" w:pos="2780"/>
        </w:tabs>
        <w:spacing w:after="0" w:line="240" w:lineRule="auto"/>
        <w:ind w:right="-5" w:firstLine="567"/>
        <w:contextualSpacing/>
        <w:jc w:val="both"/>
        <w:rPr>
          <w:rFonts w:ascii="Times New Roman" w:eastAsia="Batang" w:hAnsi="Times New Roman" w:cs="Times New Roman"/>
          <w:sz w:val="28"/>
          <w:szCs w:val="28"/>
        </w:rPr>
      </w:pPr>
      <w:r w:rsidRPr="008C6471">
        <w:rPr>
          <w:rFonts w:ascii="Times New Roman" w:eastAsia="Batang" w:hAnsi="Times New Roman" w:cs="Times New Roman"/>
          <w:sz w:val="28"/>
          <w:szCs w:val="28"/>
        </w:rPr>
        <w:t>2.СНиП 2.01.07-85</w:t>
      </w:r>
      <w:r w:rsidRPr="008C6471">
        <w:rPr>
          <w:rFonts w:ascii="Times New Roman" w:eastAsia="Batang" w:hAnsi="Times New Roman" w:cs="Times New Roman"/>
          <w:sz w:val="28"/>
          <w:szCs w:val="28"/>
          <w:vertAlign w:val="superscript"/>
        </w:rPr>
        <w:t>*</w:t>
      </w:r>
      <w:r w:rsidRPr="008C6471">
        <w:rPr>
          <w:rFonts w:ascii="Times New Roman" w:eastAsia="Batang" w:hAnsi="Times New Roman" w:cs="Times New Roman"/>
          <w:sz w:val="28"/>
          <w:szCs w:val="28"/>
        </w:rPr>
        <w:t xml:space="preserve"> Нагрузки и воздействия.</w:t>
      </w:r>
    </w:p>
    <w:p w:rsidR="008C6471" w:rsidRPr="008C6471" w:rsidRDefault="008C6471" w:rsidP="008C6471">
      <w:pPr>
        <w:tabs>
          <w:tab w:val="left" w:pos="2780"/>
        </w:tabs>
        <w:spacing w:after="0" w:line="240" w:lineRule="auto"/>
        <w:ind w:right="-5" w:firstLine="567"/>
        <w:contextualSpacing/>
        <w:jc w:val="both"/>
        <w:rPr>
          <w:rFonts w:ascii="Times New Roman" w:eastAsia="Batang" w:hAnsi="Times New Roman" w:cs="Times New Roman"/>
          <w:sz w:val="28"/>
          <w:szCs w:val="28"/>
        </w:rPr>
      </w:pPr>
      <w:r w:rsidRPr="008C6471">
        <w:rPr>
          <w:rFonts w:ascii="Times New Roman" w:eastAsia="Batang" w:hAnsi="Times New Roman" w:cs="Times New Roman"/>
          <w:i/>
          <w:sz w:val="28"/>
          <w:szCs w:val="28"/>
        </w:rPr>
        <w:t>Графическая часть.</w:t>
      </w:r>
      <w:r w:rsidRPr="008C6471">
        <w:rPr>
          <w:rFonts w:ascii="Times New Roman" w:eastAsia="Batang" w:hAnsi="Times New Roman" w:cs="Times New Roman"/>
          <w:sz w:val="28"/>
          <w:szCs w:val="28"/>
        </w:rPr>
        <w:t xml:space="preserve"> Графическая часть выполняется на листах формата А3 или А4, в зависимости от объема выполнения и должна содержать:</w:t>
      </w:r>
    </w:p>
    <w:p w:rsidR="008C6471" w:rsidRPr="008C6471" w:rsidRDefault="008C6471" w:rsidP="008C6471">
      <w:pPr>
        <w:tabs>
          <w:tab w:val="left" w:pos="2780"/>
        </w:tabs>
        <w:spacing w:after="0" w:line="240" w:lineRule="auto"/>
        <w:ind w:right="-5" w:firstLine="567"/>
        <w:contextualSpacing/>
        <w:jc w:val="both"/>
        <w:rPr>
          <w:rFonts w:ascii="Times New Roman" w:eastAsia="Batang" w:hAnsi="Times New Roman" w:cs="Times New Roman"/>
          <w:sz w:val="28"/>
          <w:szCs w:val="28"/>
        </w:rPr>
      </w:pPr>
      <w:r w:rsidRPr="008C6471">
        <w:rPr>
          <w:rFonts w:ascii="Times New Roman" w:eastAsia="Batang" w:hAnsi="Times New Roman" w:cs="Times New Roman"/>
          <w:sz w:val="28"/>
          <w:szCs w:val="28"/>
        </w:rPr>
        <w:t xml:space="preserve">-опалубочный чертеж, арматурные чертежи; </w:t>
      </w:r>
    </w:p>
    <w:p w:rsidR="008C6471" w:rsidRPr="008C6471" w:rsidRDefault="008C6471" w:rsidP="008C6471">
      <w:pPr>
        <w:tabs>
          <w:tab w:val="left" w:pos="2780"/>
        </w:tabs>
        <w:spacing w:after="0" w:line="240" w:lineRule="auto"/>
        <w:ind w:right="-5" w:firstLine="567"/>
        <w:contextualSpacing/>
        <w:jc w:val="both"/>
        <w:rPr>
          <w:rFonts w:ascii="Times New Roman" w:eastAsia="Batang" w:hAnsi="Times New Roman" w:cs="Times New Roman"/>
          <w:sz w:val="28"/>
          <w:szCs w:val="28"/>
        </w:rPr>
      </w:pPr>
      <w:r w:rsidRPr="008C6471">
        <w:rPr>
          <w:rFonts w:ascii="Times New Roman" w:eastAsia="Batang" w:hAnsi="Times New Roman" w:cs="Times New Roman"/>
          <w:sz w:val="28"/>
          <w:szCs w:val="28"/>
        </w:rPr>
        <w:t>-спецификации сборочных единиц, арматурных изделий, ведомость расхода стали.</w:t>
      </w:r>
    </w:p>
    <w:p w:rsidR="008C6471" w:rsidRPr="008C6471" w:rsidRDefault="008C6471" w:rsidP="008C6471">
      <w:pPr>
        <w:shd w:val="clear" w:color="auto" w:fill="FFFFFF"/>
        <w:autoSpaceDE w:val="0"/>
        <w:autoSpaceDN w:val="0"/>
        <w:adjustRightInd w:val="0"/>
        <w:spacing w:after="0" w:line="240" w:lineRule="auto"/>
        <w:ind w:right="-5" w:firstLine="567"/>
        <w:contextualSpacing/>
        <w:jc w:val="both"/>
        <w:rPr>
          <w:rFonts w:ascii="Times New Roman" w:hAnsi="Times New Roman" w:cs="Times New Roman"/>
          <w:color w:val="000000"/>
          <w:sz w:val="28"/>
          <w:szCs w:val="28"/>
        </w:rPr>
      </w:pPr>
      <w:r w:rsidRPr="008C6471">
        <w:rPr>
          <w:rFonts w:ascii="Times New Roman" w:hAnsi="Times New Roman" w:cs="Times New Roman"/>
          <w:color w:val="000000"/>
          <w:sz w:val="28"/>
          <w:szCs w:val="28"/>
        </w:rPr>
        <w:t xml:space="preserve">Обозначение и размеры основных форматов указаны в таблице </w:t>
      </w:r>
    </w:p>
    <w:p w:rsidR="008C6471" w:rsidRPr="00C62461" w:rsidRDefault="008C6471" w:rsidP="008C6471">
      <w:pPr>
        <w:pStyle w:val="4"/>
        <w:spacing w:before="0" w:line="240" w:lineRule="auto"/>
        <w:ind w:firstLine="567"/>
        <w:contextualSpacing/>
        <w:rPr>
          <w:rFonts w:ascii="Times New Roman" w:hAnsi="Times New Roman" w:cs="Times New Roman"/>
          <w:b w:val="0"/>
          <w:i w:val="0"/>
          <w:color w:val="auto"/>
          <w:sz w:val="28"/>
          <w:szCs w:val="28"/>
        </w:rPr>
      </w:pPr>
      <w:r w:rsidRPr="00C62461">
        <w:rPr>
          <w:rFonts w:ascii="Times New Roman" w:hAnsi="Times New Roman" w:cs="Times New Roman"/>
          <w:b w:val="0"/>
          <w:i w:val="0"/>
          <w:color w:val="auto"/>
          <w:sz w:val="28"/>
          <w:szCs w:val="28"/>
        </w:rPr>
        <w:t>Таблица 1.   Основные форматы</w:t>
      </w:r>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75"/>
        <w:gridCol w:w="1320"/>
        <w:gridCol w:w="1775"/>
        <w:gridCol w:w="1503"/>
      </w:tblGrid>
      <w:tr w:rsidR="008C6471" w:rsidRPr="008C6471" w:rsidTr="000749E4">
        <w:trPr>
          <w:jc w:val="center"/>
        </w:trPr>
        <w:tc>
          <w:tcPr>
            <w:tcW w:w="1701" w:type="dxa"/>
          </w:tcPr>
          <w:p w:rsidR="008C6471" w:rsidRPr="008C6471" w:rsidRDefault="008C6471" w:rsidP="008C6471">
            <w:pPr>
              <w:autoSpaceDE w:val="0"/>
              <w:autoSpaceDN w:val="0"/>
              <w:adjustRightInd w:val="0"/>
              <w:spacing w:after="0" w:line="240" w:lineRule="auto"/>
              <w:contextualSpacing/>
              <w:jc w:val="center"/>
              <w:rPr>
                <w:rFonts w:ascii="Times New Roman" w:hAnsi="Times New Roman" w:cs="Times New Roman"/>
                <w:color w:val="000000"/>
                <w:sz w:val="28"/>
                <w:szCs w:val="28"/>
              </w:rPr>
            </w:pPr>
            <w:r w:rsidRPr="008C6471">
              <w:rPr>
                <w:rFonts w:ascii="Times New Roman" w:hAnsi="Times New Roman" w:cs="Times New Roman"/>
                <w:color w:val="000000"/>
                <w:sz w:val="28"/>
                <w:szCs w:val="28"/>
              </w:rPr>
              <w:t>Обозначение формата</w:t>
            </w:r>
          </w:p>
        </w:tc>
        <w:tc>
          <w:tcPr>
            <w:tcW w:w="1320" w:type="dxa"/>
          </w:tcPr>
          <w:p w:rsidR="008C6471" w:rsidRPr="008C6471" w:rsidRDefault="008C6471" w:rsidP="008C6471">
            <w:pPr>
              <w:autoSpaceDE w:val="0"/>
              <w:autoSpaceDN w:val="0"/>
              <w:adjustRightInd w:val="0"/>
              <w:spacing w:after="0" w:line="240" w:lineRule="auto"/>
              <w:contextualSpacing/>
              <w:jc w:val="center"/>
              <w:rPr>
                <w:rFonts w:ascii="Times New Roman" w:hAnsi="Times New Roman" w:cs="Times New Roman"/>
                <w:color w:val="000000"/>
                <w:sz w:val="28"/>
                <w:szCs w:val="28"/>
              </w:rPr>
            </w:pPr>
            <w:r w:rsidRPr="008C6471">
              <w:rPr>
                <w:rFonts w:ascii="Times New Roman" w:hAnsi="Times New Roman" w:cs="Times New Roman"/>
                <w:color w:val="000000"/>
                <w:sz w:val="28"/>
                <w:szCs w:val="28"/>
              </w:rPr>
              <w:t>Размеры, мм</w:t>
            </w:r>
          </w:p>
        </w:tc>
        <w:tc>
          <w:tcPr>
            <w:tcW w:w="1670" w:type="dxa"/>
          </w:tcPr>
          <w:p w:rsidR="008C6471" w:rsidRPr="008C6471" w:rsidRDefault="008C6471" w:rsidP="008C6471">
            <w:pPr>
              <w:autoSpaceDE w:val="0"/>
              <w:autoSpaceDN w:val="0"/>
              <w:adjustRightInd w:val="0"/>
              <w:spacing w:after="0" w:line="240" w:lineRule="auto"/>
              <w:contextualSpacing/>
              <w:jc w:val="center"/>
              <w:rPr>
                <w:rFonts w:ascii="Times New Roman" w:hAnsi="Times New Roman" w:cs="Times New Roman"/>
                <w:color w:val="000000"/>
                <w:sz w:val="28"/>
                <w:szCs w:val="28"/>
              </w:rPr>
            </w:pPr>
            <w:r w:rsidRPr="008C6471">
              <w:rPr>
                <w:rFonts w:ascii="Times New Roman" w:hAnsi="Times New Roman" w:cs="Times New Roman"/>
                <w:color w:val="000000"/>
                <w:sz w:val="28"/>
                <w:szCs w:val="28"/>
              </w:rPr>
              <w:t>Обозначение формата</w:t>
            </w:r>
          </w:p>
        </w:tc>
        <w:tc>
          <w:tcPr>
            <w:tcW w:w="1503" w:type="dxa"/>
          </w:tcPr>
          <w:p w:rsidR="008C6471" w:rsidRPr="008C6471" w:rsidRDefault="008C6471" w:rsidP="008C6471">
            <w:pPr>
              <w:autoSpaceDE w:val="0"/>
              <w:autoSpaceDN w:val="0"/>
              <w:adjustRightInd w:val="0"/>
              <w:spacing w:after="0" w:line="240" w:lineRule="auto"/>
              <w:contextualSpacing/>
              <w:jc w:val="center"/>
              <w:rPr>
                <w:rFonts w:ascii="Times New Roman" w:hAnsi="Times New Roman" w:cs="Times New Roman"/>
                <w:color w:val="000000"/>
                <w:sz w:val="28"/>
                <w:szCs w:val="28"/>
              </w:rPr>
            </w:pPr>
            <w:r w:rsidRPr="008C6471">
              <w:rPr>
                <w:rFonts w:ascii="Times New Roman" w:hAnsi="Times New Roman" w:cs="Times New Roman"/>
                <w:color w:val="000000"/>
                <w:sz w:val="28"/>
                <w:szCs w:val="28"/>
              </w:rPr>
              <w:t>Размеры, мм</w:t>
            </w:r>
          </w:p>
        </w:tc>
      </w:tr>
      <w:tr w:rsidR="008C6471" w:rsidRPr="008C6471" w:rsidTr="000749E4">
        <w:trPr>
          <w:jc w:val="center"/>
        </w:trPr>
        <w:tc>
          <w:tcPr>
            <w:tcW w:w="1701" w:type="dxa"/>
          </w:tcPr>
          <w:p w:rsidR="008C6471" w:rsidRPr="008C6471" w:rsidRDefault="008C6471" w:rsidP="008C6471">
            <w:pPr>
              <w:autoSpaceDE w:val="0"/>
              <w:autoSpaceDN w:val="0"/>
              <w:adjustRightInd w:val="0"/>
              <w:spacing w:after="0" w:line="240" w:lineRule="auto"/>
              <w:contextualSpacing/>
              <w:jc w:val="center"/>
              <w:rPr>
                <w:rFonts w:ascii="Times New Roman" w:hAnsi="Times New Roman" w:cs="Times New Roman"/>
                <w:color w:val="000000"/>
                <w:sz w:val="28"/>
                <w:szCs w:val="28"/>
              </w:rPr>
            </w:pPr>
            <w:r w:rsidRPr="008C6471">
              <w:rPr>
                <w:rFonts w:ascii="Times New Roman" w:hAnsi="Times New Roman" w:cs="Times New Roman"/>
                <w:color w:val="000000"/>
                <w:sz w:val="28"/>
                <w:szCs w:val="28"/>
              </w:rPr>
              <w:t>А1</w:t>
            </w:r>
          </w:p>
        </w:tc>
        <w:tc>
          <w:tcPr>
            <w:tcW w:w="1320" w:type="dxa"/>
          </w:tcPr>
          <w:p w:rsidR="008C6471" w:rsidRPr="008C6471" w:rsidRDefault="008C6471" w:rsidP="008C6471">
            <w:pPr>
              <w:autoSpaceDE w:val="0"/>
              <w:autoSpaceDN w:val="0"/>
              <w:adjustRightInd w:val="0"/>
              <w:spacing w:after="0" w:line="240" w:lineRule="auto"/>
              <w:contextualSpacing/>
              <w:jc w:val="center"/>
              <w:rPr>
                <w:rFonts w:ascii="Times New Roman" w:hAnsi="Times New Roman" w:cs="Times New Roman"/>
                <w:color w:val="000000"/>
                <w:sz w:val="28"/>
                <w:szCs w:val="28"/>
              </w:rPr>
            </w:pPr>
            <w:r w:rsidRPr="008C6471">
              <w:rPr>
                <w:rFonts w:ascii="Times New Roman" w:hAnsi="Times New Roman" w:cs="Times New Roman"/>
                <w:color w:val="000000"/>
                <w:sz w:val="28"/>
                <w:szCs w:val="28"/>
              </w:rPr>
              <w:t>594</w:t>
            </w:r>
            <w:r w:rsidRPr="008C6471">
              <w:rPr>
                <w:rFonts w:ascii="Times New Roman" w:hAnsi="Times New Roman" w:cs="Times New Roman"/>
                <w:color w:val="000000"/>
                <w:sz w:val="28"/>
                <w:szCs w:val="28"/>
              </w:rPr>
              <w:sym w:font="Symbol" w:char="F0B4"/>
            </w:r>
            <w:r w:rsidRPr="008C6471">
              <w:rPr>
                <w:rFonts w:ascii="Times New Roman" w:hAnsi="Times New Roman" w:cs="Times New Roman"/>
                <w:color w:val="000000"/>
                <w:sz w:val="28"/>
                <w:szCs w:val="28"/>
              </w:rPr>
              <w:t>841</w:t>
            </w:r>
          </w:p>
        </w:tc>
        <w:tc>
          <w:tcPr>
            <w:tcW w:w="1670" w:type="dxa"/>
          </w:tcPr>
          <w:p w:rsidR="008C6471" w:rsidRPr="008C6471" w:rsidRDefault="008C6471" w:rsidP="008C6471">
            <w:pPr>
              <w:autoSpaceDE w:val="0"/>
              <w:autoSpaceDN w:val="0"/>
              <w:adjustRightInd w:val="0"/>
              <w:spacing w:after="0" w:line="240" w:lineRule="auto"/>
              <w:contextualSpacing/>
              <w:jc w:val="center"/>
              <w:rPr>
                <w:rFonts w:ascii="Times New Roman" w:hAnsi="Times New Roman" w:cs="Times New Roman"/>
                <w:color w:val="000000"/>
                <w:sz w:val="28"/>
                <w:szCs w:val="28"/>
              </w:rPr>
            </w:pPr>
            <w:r w:rsidRPr="008C6471">
              <w:rPr>
                <w:rFonts w:ascii="Times New Roman" w:hAnsi="Times New Roman" w:cs="Times New Roman"/>
                <w:color w:val="000000"/>
                <w:sz w:val="28"/>
                <w:szCs w:val="28"/>
              </w:rPr>
              <w:t>А3</w:t>
            </w:r>
          </w:p>
        </w:tc>
        <w:tc>
          <w:tcPr>
            <w:tcW w:w="1503" w:type="dxa"/>
          </w:tcPr>
          <w:p w:rsidR="008C6471" w:rsidRPr="008C6471" w:rsidRDefault="008C6471" w:rsidP="008C6471">
            <w:pPr>
              <w:autoSpaceDE w:val="0"/>
              <w:autoSpaceDN w:val="0"/>
              <w:adjustRightInd w:val="0"/>
              <w:spacing w:after="0" w:line="240" w:lineRule="auto"/>
              <w:contextualSpacing/>
              <w:jc w:val="center"/>
              <w:rPr>
                <w:rFonts w:ascii="Times New Roman" w:hAnsi="Times New Roman" w:cs="Times New Roman"/>
                <w:color w:val="000000"/>
                <w:sz w:val="28"/>
                <w:szCs w:val="28"/>
              </w:rPr>
            </w:pPr>
            <w:r w:rsidRPr="008C6471">
              <w:rPr>
                <w:rFonts w:ascii="Times New Roman" w:hAnsi="Times New Roman" w:cs="Times New Roman"/>
                <w:color w:val="000000"/>
                <w:sz w:val="28"/>
                <w:szCs w:val="28"/>
              </w:rPr>
              <w:t>297</w:t>
            </w:r>
            <w:r w:rsidRPr="008C6471">
              <w:rPr>
                <w:rFonts w:ascii="Times New Roman" w:hAnsi="Times New Roman" w:cs="Times New Roman"/>
                <w:color w:val="000000"/>
                <w:sz w:val="28"/>
                <w:szCs w:val="28"/>
              </w:rPr>
              <w:sym w:font="Symbol" w:char="F0B4"/>
            </w:r>
            <w:r w:rsidRPr="008C6471">
              <w:rPr>
                <w:rFonts w:ascii="Times New Roman" w:hAnsi="Times New Roman" w:cs="Times New Roman"/>
                <w:color w:val="000000"/>
                <w:sz w:val="28"/>
                <w:szCs w:val="28"/>
              </w:rPr>
              <w:t>420</w:t>
            </w:r>
          </w:p>
        </w:tc>
      </w:tr>
      <w:tr w:rsidR="008C6471" w:rsidRPr="008C6471" w:rsidTr="000749E4">
        <w:trPr>
          <w:jc w:val="center"/>
        </w:trPr>
        <w:tc>
          <w:tcPr>
            <w:tcW w:w="1701" w:type="dxa"/>
          </w:tcPr>
          <w:p w:rsidR="008C6471" w:rsidRPr="008C6471" w:rsidRDefault="008C6471" w:rsidP="008C6471">
            <w:pPr>
              <w:autoSpaceDE w:val="0"/>
              <w:autoSpaceDN w:val="0"/>
              <w:adjustRightInd w:val="0"/>
              <w:spacing w:after="0" w:line="240" w:lineRule="auto"/>
              <w:contextualSpacing/>
              <w:jc w:val="center"/>
              <w:rPr>
                <w:rFonts w:ascii="Times New Roman" w:hAnsi="Times New Roman" w:cs="Times New Roman"/>
                <w:color w:val="000000"/>
                <w:sz w:val="28"/>
                <w:szCs w:val="28"/>
              </w:rPr>
            </w:pPr>
            <w:r w:rsidRPr="008C6471">
              <w:rPr>
                <w:rFonts w:ascii="Times New Roman" w:hAnsi="Times New Roman" w:cs="Times New Roman"/>
                <w:color w:val="000000"/>
                <w:sz w:val="28"/>
                <w:szCs w:val="28"/>
              </w:rPr>
              <w:t>А2</w:t>
            </w:r>
          </w:p>
        </w:tc>
        <w:tc>
          <w:tcPr>
            <w:tcW w:w="1320" w:type="dxa"/>
          </w:tcPr>
          <w:p w:rsidR="008C6471" w:rsidRPr="008C6471" w:rsidRDefault="008C6471" w:rsidP="008C6471">
            <w:pPr>
              <w:autoSpaceDE w:val="0"/>
              <w:autoSpaceDN w:val="0"/>
              <w:adjustRightInd w:val="0"/>
              <w:spacing w:after="0" w:line="240" w:lineRule="auto"/>
              <w:contextualSpacing/>
              <w:jc w:val="center"/>
              <w:rPr>
                <w:rFonts w:ascii="Times New Roman" w:hAnsi="Times New Roman" w:cs="Times New Roman"/>
                <w:color w:val="000000"/>
                <w:sz w:val="28"/>
                <w:szCs w:val="28"/>
              </w:rPr>
            </w:pPr>
            <w:r w:rsidRPr="008C6471">
              <w:rPr>
                <w:rFonts w:ascii="Times New Roman" w:hAnsi="Times New Roman" w:cs="Times New Roman"/>
                <w:color w:val="000000"/>
                <w:sz w:val="28"/>
                <w:szCs w:val="28"/>
              </w:rPr>
              <w:t>420</w:t>
            </w:r>
            <w:r w:rsidRPr="008C6471">
              <w:rPr>
                <w:rFonts w:ascii="Times New Roman" w:hAnsi="Times New Roman" w:cs="Times New Roman"/>
                <w:color w:val="000000"/>
                <w:sz w:val="28"/>
                <w:szCs w:val="28"/>
              </w:rPr>
              <w:sym w:font="Symbol" w:char="F0B4"/>
            </w:r>
            <w:r w:rsidRPr="008C6471">
              <w:rPr>
                <w:rFonts w:ascii="Times New Roman" w:hAnsi="Times New Roman" w:cs="Times New Roman"/>
                <w:color w:val="000000"/>
                <w:sz w:val="28"/>
                <w:szCs w:val="28"/>
              </w:rPr>
              <w:t>594</w:t>
            </w:r>
          </w:p>
        </w:tc>
        <w:tc>
          <w:tcPr>
            <w:tcW w:w="1670" w:type="dxa"/>
          </w:tcPr>
          <w:p w:rsidR="008C6471" w:rsidRPr="008C6471" w:rsidRDefault="008C6471" w:rsidP="008C6471">
            <w:pPr>
              <w:autoSpaceDE w:val="0"/>
              <w:autoSpaceDN w:val="0"/>
              <w:adjustRightInd w:val="0"/>
              <w:spacing w:after="0" w:line="240" w:lineRule="auto"/>
              <w:contextualSpacing/>
              <w:jc w:val="center"/>
              <w:rPr>
                <w:rFonts w:ascii="Times New Roman" w:hAnsi="Times New Roman" w:cs="Times New Roman"/>
                <w:color w:val="000000"/>
                <w:sz w:val="28"/>
                <w:szCs w:val="28"/>
              </w:rPr>
            </w:pPr>
            <w:r w:rsidRPr="008C6471">
              <w:rPr>
                <w:rFonts w:ascii="Times New Roman" w:hAnsi="Times New Roman" w:cs="Times New Roman"/>
                <w:color w:val="000000"/>
                <w:sz w:val="28"/>
                <w:szCs w:val="28"/>
              </w:rPr>
              <w:t>А4</w:t>
            </w:r>
          </w:p>
        </w:tc>
        <w:tc>
          <w:tcPr>
            <w:tcW w:w="1503" w:type="dxa"/>
          </w:tcPr>
          <w:p w:rsidR="008C6471" w:rsidRPr="008C6471" w:rsidRDefault="008C6471" w:rsidP="008C6471">
            <w:pPr>
              <w:autoSpaceDE w:val="0"/>
              <w:autoSpaceDN w:val="0"/>
              <w:adjustRightInd w:val="0"/>
              <w:spacing w:after="0" w:line="240" w:lineRule="auto"/>
              <w:contextualSpacing/>
              <w:jc w:val="center"/>
              <w:rPr>
                <w:rFonts w:ascii="Times New Roman" w:hAnsi="Times New Roman" w:cs="Times New Roman"/>
                <w:color w:val="000000"/>
                <w:sz w:val="28"/>
                <w:szCs w:val="28"/>
              </w:rPr>
            </w:pPr>
            <w:r w:rsidRPr="008C6471">
              <w:rPr>
                <w:rFonts w:ascii="Times New Roman" w:hAnsi="Times New Roman" w:cs="Times New Roman"/>
                <w:color w:val="000000"/>
                <w:sz w:val="28"/>
                <w:szCs w:val="28"/>
              </w:rPr>
              <w:t>210</w:t>
            </w:r>
            <w:r w:rsidRPr="008C6471">
              <w:rPr>
                <w:rFonts w:ascii="Times New Roman" w:hAnsi="Times New Roman" w:cs="Times New Roman"/>
                <w:color w:val="000000"/>
                <w:sz w:val="28"/>
                <w:szCs w:val="28"/>
              </w:rPr>
              <w:sym w:font="Symbol" w:char="F0B4"/>
            </w:r>
            <w:r w:rsidRPr="008C6471">
              <w:rPr>
                <w:rFonts w:ascii="Times New Roman" w:hAnsi="Times New Roman" w:cs="Times New Roman"/>
                <w:color w:val="000000"/>
                <w:sz w:val="28"/>
                <w:szCs w:val="28"/>
              </w:rPr>
              <w:t>297</w:t>
            </w:r>
          </w:p>
        </w:tc>
      </w:tr>
    </w:tbl>
    <w:p w:rsidR="008C6471" w:rsidRPr="008C6471" w:rsidRDefault="008C6471" w:rsidP="008C6471">
      <w:pPr>
        <w:tabs>
          <w:tab w:val="left" w:pos="2780"/>
        </w:tabs>
        <w:spacing w:after="0" w:line="240" w:lineRule="auto"/>
        <w:ind w:right="-5" w:firstLine="567"/>
        <w:contextualSpacing/>
        <w:jc w:val="both"/>
        <w:rPr>
          <w:rFonts w:ascii="Times New Roman" w:eastAsia="Batang" w:hAnsi="Times New Roman" w:cs="Times New Roman"/>
          <w:sz w:val="28"/>
          <w:szCs w:val="28"/>
        </w:rPr>
      </w:pPr>
      <w:r w:rsidRPr="008C6471">
        <w:rPr>
          <w:rFonts w:ascii="Times New Roman" w:eastAsia="Batang" w:hAnsi="Times New Roman" w:cs="Times New Roman"/>
          <w:sz w:val="28"/>
          <w:szCs w:val="28"/>
        </w:rPr>
        <w:t>Все чертежи выполняются в масштабе.</w:t>
      </w:r>
    </w:p>
    <w:p w:rsidR="008C6471" w:rsidRPr="008C6471" w:rsidRDefault="008C6471" w:rsidP="008C6471">
      <w:pPr>
        <w:shd w:val="clear" w:color="auto" w:fill="FFFFFF"/>
        <w:autoSpaceDE w:val="0"/>
        <w:autoSpaceDN w:val="0"/>
        <w:adjustRightInd w:val="0"/>
        <w:spacing w:after="0" w:line="240" w:lineRule="auto"/>
        <w:ind w:firstLine="567"/>
        <w:contextualSpacing/>
        <w:jc w:val="both"/>
        <w:rPr>
          <w:rFonts w:ascii="Times New Roman" w:hAnsi="Times New Roman" w:cs="Times New Roman"/>
          <w:color w:val="000000"/>
          <w:sz w:val="28"/>
          <w:szCs w:val="28"/>
        </w:rPr>
      </w:pPr>
      <w:r w:rsidRPr="008C6471">
        <w:rPr>
          <w:rFonts w:ascii="Times New Roman" w:hAnsi="Times New Roman" w:cs="Times New Roman"/>
          <w:color w:val="000000"/>
          <w:sz w:val="28"/>
          <w:szCs w:val="28"/>
        </w:rPr>
        <w:t xml:space="preserve">Изображение изделия на чертеже выполняется в масштабе, установленном ГОСТ 2.302-68 </w:t>
      </w:r>
    </w:p>
    <w:p w:rsidR="008C6471" w:rsidRPr="008C6471" w:rsidRDefault="008C6471" w:rsidP="008C6471">
      <w:pPr>
        <w:shd w:val="clear" w:color="auto" w:fill="FFFFFF"/>
        <w:autoSpaceDE w:val="0"/>
        <w:autoSpaceDN w:val="0"/>
        <w:adjustRightInd w:val="0"/>
        <w:spacing w:after="0" w:line="240" w:lineRule="auto"/>
        <w:ind w:firstLine="540"/>
        <w:contextualSpacing/>
        <w:jc w:val="both"/>
        <w:rPr>
          <w:rFonts w:ascii="Times New Roman" w:hAnsi="Times New Roman" w:cs="Times New Roman"/>
          <w:sz w:val="28"/>
          <w:szCs w:val="28"/>
        </w:rPr>
      </w:pPr>
      <w:r w:rsidRPr="008C6471">
        <w:rPr>
          <w:rFonts w:ascii="Times New Roman" w:hAnsi="Times New Roman" w:cs="Times New Roman"/>
          <w:color w:val="000000"/>
          <w:sz w:val="28"/>
          <w:szCs w:val="28"/>
        </w:rPr>
        <w:t>Таблица 2. Масштабы</w:t>
      </w:r>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11"/>
        <w:gridCol w:w="5593"/>
      </w:tblGrid>
      <w:tr w:rsidR="008C6471" w:rsidRPr="008C6471" w:rsidTr="000749E4">
        <w:trPr>
          <w:jc w:val="center"/>
        </w:trPr>
        <w:tc>
          <w:tcPr>
            <w:tcW w:w="3311" w:type="dxa"/>
            <w:vAlign w:val="center"/>
          </w:tcPr>
          <w:p w:rsidR="008C6471" w:rsidRPr="008C6471" w:rsidRDefault="008C6471" w:rsidP="008C6471">
            <w:pPr>
              <w:pStyle w:val="5"/>
              <w:spacing w:before="0" w:after="0"/>
              <w:contextualSpacing/>
              <w:jc w:val="center"/>
              <w:rPr>
                <w:rFonts w:ascii="Times New Roman" w:hAnsi="Times New Roman"/>
                <w:b w:val="0"/>
                <w:i w:val="0"/>
                <w:sz w:val="28"/>
                <w:szCs w:val="28"/>
              </w:rPr>
            </w:pPr>
            <w:r w:rsidRPr="008C6471">
              <w:rPr>
                <w:rFonts w:ascii="Times New Roman" w:hAnsi="Times New Roman"/>
                <w:b w:val="0"/>
                <w:i w:val="0"/>
                <w:sz w:val="28"/>
                <w:szCs w:val="28"/>
              </w:rPr>
              <w:t>Масштабы уменьшения</w:t>
            </w:r>
          </w:p>
        </w:tc>
        <w:tc>
          <w:tcPr>
            <w:tcW w:w="5593" w:type="dxa"/>
          </w:tcPr>
          <w:p w:rsidR="008C6471" w:rsidRPr="008C6471" w:rsidRDefault="008C6471" w:rsidP="008C6471">
            <w:pPr>
              <w:autoSpaceDE w:val="0"/>
              <w:autoSpaceDN w:val="0"/>
              <w:adjustRightInd w:val="0"/>
              <w:spacing w:after="0" w:line="240" w:lineRule="auto"/>
              <w:contextualSpacing/>
              <w:jc w:val="both"/>
              <w:rPr>
                <w:rFonts w:ascii="Times New Roman" w:hAnsi="Times New Roman" w:cs="Times New Roman"/>
                <w:sz w:val="28"/>
                <w:szCs w:val="28"/>
              </w:rPr>
            </w:pPr>
            <w:r w:rsidRPr="008C6471">
              <w:rPr>
                <w:rFonts w:ascii="Times New Roman" w:hAnsi="Times New Roman" w:cs="Times New Roman"/>
                <w:sz w:val="28"/>
                <w:szCs w:val="28"/>
              </w:rPr>
              <w:t>1:2; 1:2,5; 1:4; 1:5; 1:10; 1:15; 1:20; 1:25; 1:40; 1:50; 1:75; 1:100; 1:200; 1:250; 1:400; 1:500</w:t>
            </w:r>
          </w:p>
        </w:tc>
      </w:tr>
      <w:tr w:rsidR="008C6471" w:rsidRPr="008C6471" w:rsidTr="000749E4">
        <w:trPr>
          <w:jc w:val="center"/>
        </w:trPr>
        <w:tc>
          <w:tcPr>
            <w:tcW w:w="3311" w:type="dxa"/>
          </w:tcPr>
          <w:p w:rsidR="008C6471" w:rsidRPr="008C6471" w:rsidRDefault="008C6471" w:rsidP="008C6471">
            <w:pPr>
              <w:autoSpaceDE w:val="0"/>
              <w:autoSpaceDN w:val="0"/>
              <w:adjustRightInd w:val="0"/>
              <w:spacing w:after="0" w:line="240" w:lineRule="auto"/>
              <w:contextualSpacing/>
              <w:jc w:val="center"/>
              <w:rPr>
                <w:rFonts w:ascii="Times New Roman" w:hAnsi="Times New Roman" w:cs="Times New Roman"/>
                <w:sz w:val="28"/>
                <w:szCs w:val="28"/>
              </w:rPr>
            </w:pPr>
            <w:r w:rsidRPr="008C6471">
              <w:rPr>
                <w:rFonts w:ascii="Times New Roman" w:hAnsi="Times New Roman" w:cs="Times New Roman"/>
                <w:sz w:val="28"/>
                <w:szCs w:val="28"/>
              </w:rPr>
              <w:t>Натуральная величина</w:t>
            </w:r>
          </w:p>
        </w:tc>
        <w:tc>
          <w:tcPr>
            <w:tcW w:w="5593" w:type="dxa"/>
          </w:tcPr>
          <w:p w:rsidR="008C6471" w:rsidRPr="008C6471" w:rsidRDefault="008C6471" w:rsidP="008C6471">
            <w:pPr>
              <w:autoSpaceDE w:val="0"/>
              <w:autoSpaceDN w:val="0"/>
              <w:adjustRightInd w:val="0"/>
              <w:spacing w:after="0" w:line="240" w:lineRule="auto"/>
              <w:contextualSpacing/>
              <w:jc w:val="center"/>
              <w:rPr>
                <w:rFonts w:ascii="Times New Roman" w:hAnsi="Times New Roman" w:cs="Times New Roman"/>
                <w:sz w:val="28"/>
                <w:szCs w:val="28"/>
              </w:rPr>
            </w:pPr>
            <w:r w:rsidRPr="008C6471">
              <w:rPr>
                <w:rFonts w:ascii="Times New Roman" w:hAnsi="Times New Roman" w:cs="Times New Roman"/>
                <w:sz w:val="28"/>
                <w:szCs w:val="28"/>
              </w:rPr>
              <w:t>1:1</w:t>
            </w:r>
          </w:p>
        </w:tc>
      </w:tr>
      <w:tr w:rsidR="008C6471" w:rsidRPr="008C6471" w:rsidTr="000749E4">
        <w:trPr>
          <w:jc w:val="center"/>
        </w:trPr>
        <w:tc>
          <w:tcPr>
            <w:tcW w:w="3311" w:type="dxa"/>
          </w:tcPr>
          <w:p w:rsidR="008C6471" w:rsidRPr="008C6471" w:rsidRDefault="008C6471" w:rsidP="008C6471">
            <w:pPr>
              <w:autoSpaceDE w:val="0"/>
              <w:autoSpaceDN w:val="0"/>
              <w:adjustRightInd w:val="0"/>
              <w:spacing w:after="0" w:line="240" w:lineRule="auto"/>
              <w:contextualSpacing/>
              <w:jc w:val="center"/>
              <w:rPr>
                <w:rFonts w:ascii="Times New Roman" w:hAnsi="Times New Roman" w:cs="Times New Roman"/>
                <w:sz w:val="28"/>
                <w:szCs w:val="28"/>
              </w:rPr>
            </w:pPr>
            <w:r w:rsidRPr="008C6471">
              <w:rPr>
                <w:rFonts w:ascii="Times New Roman" w:hAnsi="Times New Roman" w:cs="Times New Roman"/>
                <w:sz w:val="28"/>
                <w:szCs w:val="28"/>
              </w:rPr>
              <w:t>Масштабы увеличения</w:t>
            </w:r>
          </w:p>
        </w:tc>
        <w:tc>
          <w:tcPr>
            <w:tcW w:w="5593" w:type="dxa"/>
          </w:tcPr>
          <w:p w:rsidR="008C6471" w:rsidRPr="008C6471" w:rsidRDefault="008C6471" w:rsidP="008C6471">
            <w:pPr>
              <w:autoSpaceDE w:val="0"/>
              <w:autoSpaceDN w:val="0"/>
              <w:adjustRightInd w:val="0"/>
              <w:spacing w:after="0" w:line="240" w:lineRule="auto"/>
              <w:contextualSpacing/>
              <w:jc w:val="both"/>
              <w:rPr>
                <w:rFonts w:ascii="Times New Roman" w:hAnsi="Times New Roman" w:cs="Times New Roman"/>
                <w:sz w:val="28"/>
                <w:szCs w:val="28"/>
              </w:rPr>
            </w:pPr>
            <w:r w:rsidRPr="008C6471">
              <w:rPr>
                <w:rFonts w:ascii="Times New Roman" w:hAnsi="Times New Roman" w:cs="Times New Roman"/>
                <w:sz w:val="28"/>
                <w:szCs w:val="28"/>
              </w:rPr>
              <w:t>2:1; 2,5:1; 4:1; 5:1; 10:1; 20:1; 40:1; 50:1; 100:1</w:t>
            </w:r>
          </w:p>
        </w:tc>
      </w:tr>
    </w:tbl>
    <w:p w:rsidR="00BD7A9A" w:rsidRDefault="00BD7A9A" w:rsidP="00BD7A9A">
      <w:pPr>
        <w:spacing w:after="0" w:line="240" w:lineRule="auto"/>
        <w:ind w:firstLine="851"/>
        <w:contextualSpacing/>
        <w:rPr>
          <w:rFonts w:ascii="Times New Roman" w:hAnsi="Times New Roman" w:cs="Times New Roman"/>
          <w:sz w:val="28"/>
          <w:szCs w:val="28"/>
        </w:rPr>
      </w:pPr>
    </w:p>
    <w:p w:rsidR="00BD7A9A" w:rsidRPr="00BD7A9A" w:rsidRDefault="00BD7A9A" w:rsidP="00BD7A9A">
      <w:pPr>
        <w:spacing w:after="0" w:line="240" w:lineRule="auto"/>
        <w:ind w:firstLine="851"/>
        <w:contextualSpacing/>
        <w:jc w:val="both"/>
        <w:rPr>
          <w:rFonts w:ascii="Times New Roman" w:hAnsi="Times New Roman" w:cs="Times New Roman"/>
          <w:sz w:val="28"/>
          <w:szCs w:val="28"/>
        </w:rPr>
      </w:pPr>
      <w:r>
        <w:rPr>
          <w:rFonts w:ascii="Times New Roman" w:hAnsi="Times New Roman" w:cs="Times New Roman"/>
          <w:sz w:val="28"/>
          <w:szCs w:val="28"/>
        </w:rPr>
        <w:lastRenderedPageBreak/>
        <w:t>Практические работы, где необходима г</w:t>
      </w:r>
      <w:r w:rsidRPr="00BD7A9A">
        <w:rPr>
          <w:rFonts w:ascii="Times New Roman" w:hAnsi="Times New Roman" w:cs="Times New Roman"/>
          <w:sz w:val="28"/>
          <w:szCs w:val="28"/>
        </w:rPr>
        <w:t>рафическа</w:t>
      </w:r>
      <w:r w:rsidR="00D2085B">
        <w:rPr>
          <w:rFonts w:ascii="Times New Roman" w:hAnsi="Times New Roman" w:cs="Times New Roman"/>
          <w:sz w:val="28"/>
          <w:szCs w:val="28"/>
        </w:rPr>
        <w:t xml:space="preserve">я </w:t>
      </w:r>
      <w:proofErr w:type="spellStart"/>
      <w:r w:rsidRPr="00BD7A9A">
        <w:rPr>
          <w:rFonts w:ascii="Times New Roman" w:hAnsi="Times New Roman" w:cs="Times New Roman"/>
          <w:sz w:val="28"/>
          <w:szCs w:val="28"/>
        </w:rPr>
        <w:t>часть</w:t>
      </w:r>
      <w:r w:rsidR="00D2085B">
        <w:rPr>
          <w:rFonts w:ascii="Times New Roman" w:hAnsi="Times New Roman" w:cs="Times New Roman"/>
          <w:sz w:val="28"/>
          <w:szCs w:val="28"/>
        </w:rPr>
        <w:t>,</w:t>
      </w:r>
      <w:r>
        <w:rPr>
          <w:rFonts w:ascii="Times New Roman" w:hAnsi="Times New Roman" w:cs="Times New Roman"/>
          <w:sz w:val="28"/>
          <w:szCs w:val="28"/>
        </w:rPr>
        <w:t>выполняю</w:t>
      </w:r>
      <w:r w:rsidRPr="00BD7A9A">
        <w:rPr>
          <w:rFonts w:ascii="Times New Roman" w:hAnsi="Times New Roman" w:cs="Times New Roman"/>
          <w:sz w:val="28"/>
          <w:szCs w:val="28"/>
        </w:rPr>
        <w:t>тся</w:t>
      </w:r>
      <w:proofErr w:type="spellEnd"/>
      <w:r w:rsidRPr="00BD7A9A">
        <w:rPr>
          <w:rFonts w:ascii="Times New Roman" w:hAnsi="Times New Roman" w:cs="Times New Roman"/>
          <w:sz w:val="28"/>
          <w:szCs w:val="28"/>
        </w:rPr>
        <w:t xml:space="preserve"> </w:t>
      </w:r>
      <w:r>
        <w:rPr>
          <w:rFonts w:ascii="Times New Roman" w:hAnsi="Times New Roman" w:cs="Times New Roman"/>
          <w:sz w:val="28"/>
          <w:szCs w:val="28"/>
        </w:rPr>
        <w:t>на листах формата А3</w:t>
      </w:r>
      <w:r w:rsidRPr="00BD7A9A">
        <w:rPr>
          <w:rFonts w:ascii="Times New Roman" w:hAnsi="Times New Roman" w:cs="Times New Roman"/>
          <w:sz w:val="28"/>
          <w:szCs w:val="28"/>
        </w:rPr>
        <w:t xml:space="preserve"> (</w:t>
      </w:r>
      <w:r>
        <w:rPr>
          <w:rFonts w:ascii="Times New Roman" w:hAnsi="Times New Roman" w:cs="Times New Roman"/>
          <w:sz w:val="28"/>
          <w:szCs w:val="28"/>
        </w:rPr>
        <w:t>297х429</w:t>
      </w:r>
      <w:r w:rsidRPr="00BD7A9A">
        <w:rPr>
          <w:rFonts w:ascii="Times New Roman" w:hAnsi="Times New Roman" w:cs="Times New Roman"/>
          <w:sz w:val="28"/>
          <w:szCs w:val="28"/>
        </w:rPr>
        <w:t xml:space="preserve"> мм) с соблюдением правил оформления архитектурно – строительных рабочих чертежей ГОСТ Р21.1501 – 92.</w:t>
      </w:r>
    </w:p>
    <w:p w:rsidR="00BD7A9A" w:rsidRPr="00BD7A9A" w:rsidRDefault="00BD7A9A" w:rsidP="00BD7A9A">
      <w:pPr>
        <w:spacing w:after="0" w:line="240" w:lineRule="auto"/>
        <w:ind w:firstLine="851"/>
        <w:contextualSpacing/>
        <w:jc w:val="both"/>
        <w:rPr>
          <w:rFonts w:ascii="Times New Roman" w:hAnsi="Times New Roman" w:cs="Times New Roman"/>
          <w:sz w:val="28"/>
          <w:szCs w:val="28"/>
        </w:rPr>
      </w:pPr>
      <w:r>
        <w:rPr>
          <w:rFonts w:ascii="Times New Roman" w:hAnsi="Times New Roman" w:cs="Times New Roman"/>
          <w:sz w:val="28"/>
          <w:szCs w:val="28"/>
        </w:rPr>
        <w:t xml:space="preserve"> Листы должны иметь размеры, соответствующие формату А3</w:t>
      </w:r>
      <w:r w:rsidRPr="00BD7A9A">
        <w:rPr>
          <w:rFonts w:ascii="Times New Roman" w:hAnsi="Times New Roman" w:cs="Times New Roman"/>
          <w:sz w:val="28"/>
          <w:szCs w:val="28"/>
        </w:rPr>
        <w:t xml:space="preserve">, основную рамку и </w:t>
      </w:r>
      <w:r w:rsidR="00D2085B">
        <w:rPr>
          <w:rFonts w:ascii="Times New Roman" w:hAnsi="Times New Roman" w:cs="Times New Roman"/>
          <w:sz w:val="28"/>
          <w:szCs w:val="28"/>
        </w:rPr>
        <w:t>основную надпись</w:t>
      </w:r>
      <w:r w:rsidRPr="00BD7A9A">
        <w:rPr>
          <w:rFonts w:ascii="Times New Roman" w:hAnsi="Times New Roman" w:cs="Times New Roman"/>
          <w:sz w:val="28"/>
          <w:szCs w:val="28"/>
        </w:rPr>
        <w:t>, ГОСТ 21.1101 – 92 С.35.</w:t>
      </w:r>
    </w:p>
    <w:p w:rsidR="00BD7A9A" w:rsidRPr="00BD7A9A" w:rsidRDefault="00BD7A9A" w:rsidP="00BD7A9A">
      <w:pPr>
        <w:spacing w:after="0" w:line="240" w:lineRule="auto"/>
        <w:ind w:firstLine="851"/>
        <w:contextualSpacing/>
        <w:jc w:val="both"/>
        <w:rPr>
          <w:rFonts w:ascii="Times New Roman" w:hAnsi="Times New Roman" w:cs="Times New Roman"/>
          <w:sz w:val="28"/>
          <w:szCs w:val="28"/>
        </w:rPr>
      </w:pPr>
      <w:r w:rsidRPr="00BD7A9A">
        <w:rPr>
          <w:rFonts w:ascii="Times New Roman" w:hAnsi="Times New Roman" w:cs="Times New Roman"/>
          <w:sz w:val="28"/>
          <w:szCs w:val="28"/>
        </w:rPr>
        <w:t xml:space="preserve"> Все изображения на листе должны занимать примерно 70% формата листа.</w:t>
      </w:r>
    </w:p>
    <w:p w:rsidR="00BD7A9A" w:rsidRPr="00BD7A9A" w:rsidRDefault="00BD7A9A" w:rsidP="00BD7A9A">
      <w:pPr>
        <w:spacing w:after="0" w:line="240" w:lineRule="auto"/>
        <w:ind w:firstLine="851"/>
        <w:contextualSpacing/>
        <w:jc w:val="both"/>
        <w:rPr>
          <w:rFonts w:ascii="Times New Roman" w:hAnsi="Times New Roman" w:cs="Times New Roman"/>
          <w:sz w:val="28"/>
          <w:szCs w:val="28"/>
        </w:rPr>
      </w:pPr>
      <w:r w:rsidRPr="00BD7A9A">
        <w:rPr>
          <w:rFonts w:ascii="Times New Roman" w:hAnsi="Times New Roman" w:cs="Times New Roman"/>
          <w:sz w:val="28"/>
          <w:szCs w:val="28"/>
        </w:rPr>
        <w:t xml:space="preserve"> Основные надписи и рамки выполняют сплошными основными и сплошными тонкими линиями по ГОСТ 21.1101 – 92</w:t>
      </w:r>
    </w:p>
    <w:p w:rsidR="00BD7A9A" w:rsidRPr="00BD7A9A" w:rsidRDefault="00BD7A9A" w:rsidP="00BD7A9A">
      <w:pPr>
        <w:spacing w:after="0" w:line="240" w:lineRule="auto"/>
        <w:contextualSpacing/>
        <w:jc w:val="both"/>
        <w:rPr>
          <w:rFonts w:ascii="Times New Roman" w:hAnsi="Times New Roman" w:cs="Times New Roman"/>
          <w:noProof/>
          <w:sz w:val="28"/>
          <w:szCs w:val="28"/>
        </w:rPr>
      </w:pPr>
      <w:r w:rsidRPr="00BD7A9A">
        <w:rPr>
          <w:rFonts w:ascii="Times New Roman" w:hAnsi="Times New Roman" w:cs="Times New Roman"/>
          <w:noProof/>
          <w:sz w:val="28"/>
          <w:szCs w:val="28"/>
        </w:rPr>
        <w:t>Форма 1 – для основных комплектов рабочих чертежей</w:t>
      </w:r>
    </w:p>
    <w:p w:rsidR="00BD7A9A" w:rsidRPr="00BD7A9A" w:rsidRDefault="00BD7A9A" w:rsidP="00BD7A9A">
      <w:pPr>
        <w:spacing w:after="0" w:line="240" w:lineRule="auto"/>
        <w:contextualSpacing/>
        <w:jc w:val="center"/>
        <w:rPr>
          <w:rFonts w:ascii="Times New Roman" w:hAnsi="Times New Roman" w:cs="Times New Roman"/>
          <w:noProof/>
          <w:sz w:val="28"/>
          <w:szCs w:val="28"/>
        </w:rPr>
      </w:pPr>
      <w:r w:rsidRPr="00BD7A9A">
        <w:rPr>
          <w:rFonts w:ascii="Times New Roman" w:hAnsi="Times New Roman" w:cs="Times New Roman"/>
          <w:noProof/>
          <w:sz w:val="28"/>
          <w:szCs w:val="28"/>
        </w:rPr>
        <w:drawing>
          <wp:inline distT="0" distB="0" distL="0" distR="0">
            <wp:extent cx="5666740" cy="2461260"/>
            <wp:effectExtent l="0" t="0" r="0" b="0"/>
            <wp:docPr id="125" name="Рисунок 125" descr="C:\Сканер\Новая папка\2009-10-03\Scan10100.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C:\Сканер\Новая папка\2009-10-03\Scan10100.BMP"/>
                    <pic:cNvPicPr>
                      <a:picLocks noChangeAspect="1" noChangeArrowheads="1"/>
                    </pic:cNvPicPr>
                  </pic:nvPicPr>
                  <pic:blipFill>
                    <a:blip r:embed="rId44" cstate="print">
                      <a:extLst>
                        <a:ext uri="{28A0092B-C50C-407E-A947-70E740481C1C}">
                          <a14:useLocalDpi xmlns:a14="http://schemas.microsoft.com/office/drawing/2010/main" val="0"/>
                        </a:ext>
                      </a:extLst>
                    </a:blip>
                    <a:srcRect l="8963" r="7661" b="74692"/>
                    <a:stretch>
                      <a:fillRect/>
                    </a:stretch>
                  </pic:blipFill>
                  <pic:spPr bwMode="auto">
                    <a:xfrm>
                      <a:off x="0" y="0"/>
                      <a:ext cx="5666740" cy="2461260"/>
                    </a:xfrm>
                    <a:prstGeom prst="rect">
                      <a:avLst/>
                    </a:prstGeom>
                    <a:noFill/>
                    <a:ln>
                      <a:noFill/>
                    </a:ln>
                  </pic:spPr>
                </pic:pic>
              </a:graphicData>
            </a:graphic>
          </wp:inline>
        </w:drawing>
      </w:r>
    </w:p>
    <w:p w:rsidR="00D54394" w:rsidRPr="008C6471" w:rsidRDefault="00D54394" w:rsidP="008C6471">
      <w:pPr>
        <w:pStyle w:val="a3"/>
        <w:contextualSpacing/>
        <w:rPr>
          <w:rFonts w:ascii="Times New Roman" w:hAnsi="Times New Roman" w:cs="Times New Roman"/>
          <w:sz w:val="28"/>
          <w:szCs w:val="28"/>
        </w:rPr>
      </w:pPr>
    </w:p>
    <w:p w:rsidR="00997091" w:rsidRDefault="00997091" w:rsidP="00997091">
      <w:pPr>
        <w:pStyle w:val="a3"/>
        <w:rPr>
          <w:rFonts w:ascii="Times New Roman" w:hAnsi="Times New Roman" w:cs="Times New Roman"/>
          <w:b/>
          <w:sz w:val="28"/>
          <w:szCs w:val="28"/>
        </w:rPr>
      </w:pPr>
      <w:r w:rsidRPr="00F201CC">
        <w:rPr>
          <w:rFonts w:ascii="Times New Roman" w:hAnsi="Times New Roman" w:cs="Times New Roman"/>
          <w:b/>
          <w:sz w:val="28"/>
          <w:szCs w:val="28"/>
        </w:rPr>
        <w:t>1.7. В</w:t>
      </w:r>
      <w:r>
        <w:rPr>
          <w:rFonts w:ascii="Times New Roman" w:hAnsi="Times New Roman" w:cs="Times New Roman"/>
          <w:b/>
          <w:sz w:val="28"/>
          <w:szCs w:val="28"/>
        </w:rPr>
        <w:t>ремя выполнения работы.</w:t>
      </w:r>
    </w:p>
    <w:p w:rsidR="00997091" w:rsidRPr="00F201CC" w:rsidRDefault="00EC0AD2" w:rsidP="004358DA">
      <w:pPr>
        <w:pStyle w:val="a3"/>
        <w:jc w:val="both"/>
        <w:rPr>
          <w:rFonts w:ascii="Times New Roman" w:hAnsi="Times New Roman" w:cs="Times New Roman"/>
          <w:b/>
          <w:sz w:val="28"/>
          <w:szCs w:val="28"/>
        </w:rPr>
      </w:pPr>
      <w:r>
        <w:rPr>
          <w:rFonts w:ascii="Times New Roman" w:hAnsi="Times New Roman" w:cs="Times New Roman"/>
          <w:sz w:val="28"/>
          <w:szCs w:val="28"/>
        </w:rPr>
        <w:t>Выполнении</w:t>
      </w:r>
      <w:r w:rsidRPr="00452DDD">
        <w:rPr>
          <w:rFonts w:ascii="Times New Roman" w:hAnsi="Times New Roman" w:cs="Times New Roman"/>
          <w:sz w:val="28"/>
          <w:szCs w:val="28"/>
        </w:rPr>
        <w:t xml:space="preserve"> обучающимися </w:t>
      </w:r>
      <w:r>
        <w:rPr>
          <w:rFonts w:ascii="Times New Roman" w:hAnsi="Times New Roman" w:cs="Times New Roman"/>
          <w:sz w:val="28"/>
          <w:szCs w:val="28"/>
        </w:rPr>
        <w:t>практических занятий происходит на учебных занятиях в размере 30% от полной готовности работы, а остальные 70% выполняются обучающимся как самостоятельная работа.</w:t>
      </w:r>
    </w:p>
    <w:p w:rsidR="00997091" w:rsidRDefault="00997091" w:rsidP="00997091">
      <w:pPr>
        <w:pStyle w:val="a3"/>
        <w:rPr>
          <w:rFonts w:ascii="Times New Roman" w:hAnsi="Times New Roman" w:cs="Times New Roman"/>
          <w:b/>
          <w:sz w:val="28"/>
          <w:szCs w:val="28"/>
        </w:rPr>
      </w:pPr>
      <w:r w:rsidRPr="00F201CC">
        <w:rPr>
          <w:rFonts w:ascii="Times New Roman" w:hAnsi="Times New Roman" w:cs="Times New Roman"/>
          <w:b/>
          <w:sz w:val="28"/>
          <w:szCs w:val="28"/>
        </w:rPr>
        <w:t>1.8. Ф</w:t>
      </w:r>
      <w:r>
        <w:rPr>
          <w:rFonts w:ascii="Times New Roman" w:hAnsi="Times New Roman" w:cs="Times New Roman"/>
          <w:b/>
          <w:sz w:val="28"/>
          <w:szCs w:val="28"/>
        </w:rPr>
        <w:t>ормы отчета.</w:t>
      </w:r>
    </w:p>
    <w:p w:rsidR="00A85E72" w:rsidRPr="00452DDD" w:rsidRDefault="00452DDD" w:rsidP="00452DDD">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Выполнении</w:t>
      </w:r>
      <w:r w:rsidRPr="00452DDD">
        <w:rPr>
          <w:rFonts w:ascii="Times New Roman" w:hAnsi="Times New Roman" w:cs="Times New Roman"/>
          <w:sz w:val="28"/>
          <w:szCs w:val="28"/>
        </w:rPr>
        <w:t xml:space="preserve"> обучающимися </w:t>
      </w:r>
      <w:r>
        <w:rPr>
          <w:rFonts w:ascii="Times New Roman" w:hAnsi="Times New Roman" w:cs="Times New Roman"/>
          <w:sz w:val="28"/>
          <w:szCs w:val="28"/>
        </w:rPr>
        <w:t>практических занятий и лабораторных работ</w:t>
      </w:r>
      <w:r w:rsidR="00A85E72" w:rsidRPr="00452DDD">
        <w:rPr>
          <w:rFonts w:ascii="Times New Roman" w:hAnsi="Times New Roman" w:cs="Times New Roman"/>
          <w:sz w:val="28"/>
          <w:szCs w:val="28"/>
        </w:rPr>
        <w:t xml:space="preserve"> является необходимым условием для получения первичных профессиональных навыков. </w:t>
      </w:r>
    </w:p>
    <w:p w:rsidR="00A85E72" w:rsidRPr="00452DDD" w:rsidRDefault="00A85E72" w:rsidP="00452DDD">
      <w:pPr>
        <w:spacing w:after="0" w:line="240" w:lineRule="auto"/>
        <w:contextualSpacing/>
        <w:jc w:val="both"/>
        <w:rPr>
          <w:rFonts w:ascii="Times New Roman" w:hAnsi="Times New Roman" w:cs="Times New Roman"/>
          <w:sz w:val="28"/>
          <w:szCs w:val="28"/>
        </w:rPr>
      </w:pPr>
      <w:r w:rsidRPr="00452DDD">
        <w:rPr>
          <w:rFonts w:ascii="Times New Roman" w:hAnsi="Times New Roman" w:cs="Times New Roman"/>
          <w:sz w:val="28"/>
          <w:szCs w:val="28"/>
        </w:rPr>
        <w:t xml:space="preserve">     При проведении практических занятий в рамках освоения междисциплинарного курса,   в зависимости от сложности изучения курса, возможно деление учебной группы на подгруппы численность не менее 8 человек.</w:t>
      </w:r>
    </w:p>
    <w:p w:rsidR="00A85E72" w:rsidRPr="00452DDD" w:rsidRDefault="00A85E72" w:rsidP="00452DDD">
      <w:pPr>
        <w:spacing w:after="0" w:line="240" w:lineRule="auto"/>
        <w:contextualSpacing/>
        <w:jc w:val="both"/>
        <w:rPr>
          <w:rFonts w:ascii="Times New Roman" w:hAnsi="Times New Roman" w:cs="Times New Roman"/>
          <w:sz w:val="28"/>
          <w:szCs w:val="28"/>
        </w:rPr>
      </w:pPr>
      <w:r w:rsidRPr="00452DDD">
        <w:rPr>
          <w:rFonts w:ascii="Times New Roman" w:hAnsi="Times New Roman" w:cs="Times New Roman"/>
          <w:sz w:val="28"/>
          <w:szCs w:val="28"/>
        </w:rPr>
        <w:t xml:space="preserve">     При работе над курсовой работой (проектом) обучающимся оказываются консультации.</w:t>
      </w:r>
    </w:p>
    <w:p w:rsidR="00A85E72" w:rsidRPr="00452DDD" w:rsidRDefault="00EC0AD2" w:rsidP="00452DDD">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Выполнении</w:t>
      </w:r>
      <w:r w:rsidRPr="00452DDD">
        <w:rPr>
          <w:rFonts w:ascii="Times New Roman" w:hAnsi="Times New Roman" w:cs="Times New Roman"/>
          <w:sz w:val="28"/>
          <w:szCs w:val="28"/>
        </w:rPr>
        <w:t xml:space="preserve"> обучающимися </w:t>
      </w:r>
      <w:r>
        <w:rPr>
          <w:rFonts w:ascii="Times New Roman" w:hAnsi="Times New Roman" w:cs="Times New Roman"/>
          <w:sz w:val="28"/>
          <w:szCs w:val="28"/>
        </w:rPr>
        <w:t>практических занятий и лабораторных работ</w:t>
      </w:r>
      <w:r w:rsidR="00A85E72" w:rsidRPr="00452DDD">
        <w:rPr>
          <w:rFonts w:ascii="Times New Roman" w:hAnsi="Times New Roman" w:cs="Times New Roman"/>
          <w:sz w:val="28"/>
          <w:szCs w:val="28"/>
        </w:rPr>
        <w:t xml:space="preserve"> завершается  итоговой аттестацией, результаты которой оцениваются  в форме  зачета как комплексной оценки  выполнения студентами  зачетных мероприятий.</w:t>
      </w:r>
    </w:p>
    <w:p w:rsidR="00A85E72" w:rsidRPr="00452DDD" w:rsidRDefault="00A85E72" w:rsidP="00452DDD">
      <w:pPr>
        <w:spacing w:after="0" w:line="240" w:lineRule="auto"/>
        <w:contextualSpacing/>
        <w:jc w:val="both"/>
        <w:rPr>
          <w:rFonts w:ascii="Times New Roman" w:hAnsi="Times New Roman" w:cs="Times New Roman"/>
          <w:sz w:val="28"/>
          <w:szCs w:val="28"/>
        </w:rPr>
      </w:pPr>
      <w:r w:rsidRPr="00452DDD">
        <w:rPr>
          <w:rFonts w:ascii="Times New Roman" w:hAnsi="Times New Roman" w:cs="Times New Roman"/>
          <w:sz w:val="28"/>
          <w:szCs w:val="28"/>
        </w:rPr>
        <w:t xml:space="preserve">      Реализация </w:t>
      </w:r>
      <w:r w:rsidR="00EC0AD2">
        <w:rPr>
          <w:rFonts w:ascii="Times New Roman" w:hAnsi="Times New Roman" w:cs="Times New Roman"/>
          <w:sz w:val="28"/>
          <w:szCs w:val="28"/>
        </w:rPr>
        <w:t>выполнения</w:t>
      </w:r>
      <w:r w:rsidR="00EC0AD2" w:rsidRPr="00452DDD">
        <w:rPr>
          <w:rFonts w:ascii="Times New Roman" w:hAnsi="Times New Roman" w:cs="Times New Roman"/>
          <w:sz w:val="28"/>
          <w:szCs w:val="28"/>
        </w:rPr>
        <w:t xml:space="preserve"> обучающимися </w:t>
      </w:r>
      <w:r w:rsidR="00EC0AD2">
        <w:rPr>
          <w:rFonts w:ascii="Times New Roman" w:hAnsi="Times New Roman" w:cs="Times New Roman"/>
          <w:sz w:val="28"/>
          <w:szCs w:val="28"/>
        </w:rPr>
        <w:t>практических занятий и лабораторных работ</w:t>
      </w:r>
      <w:r w:rsidRPr="00452DDD">
        <w:rPr>
          <w:rFonts w:ascii="Times New Roman" w:hAnsi="Times New Roman" w:cs="Times New Roman"/>
          <w:sz w:val="28"/>
          <w:szCs w:val="28"/>
        </w:rPr>
        <w:t xml:space="preserve"> должна обеспечиваться доступом каждого студента к  информационным ресурсам  (библиотечным фондам, компьютерным базам данных и др.), наличием учебников учебно-методических пособий, разработок и рекомендаций по всем дисциплинам и по всем видам занятий - курсовому и дипломному </w:t>
      </w:r>
      <w:r w:rsidRPr="00452DDD">
        <w:rPr>
          <w:rFonts w:ascii="Times New Roman" w:hAnsi="Times New Roman" w:cs="Times New Roman"/>
          <w:sz w:val="28"/>
          <w:szCs w:val="28"/>
        </w:rPr>
        <w:lastRenderedPageBreak/>
        <w:t>проектированию, а также наглядным пособиям, аудио-видео и мультимедийным  материалам.</w:t>
      </w:r>
    </w:p>
    <w:p w:rsidR="00A85E72" w:rsidRPr="00452DDD" w:rsidRDefault="00A85E72" w:rsidP="00452DDD">
      <w:pPr>
        <w:spacing w:after="0" w:line="240" w:lineRule="auto"/>
        <w:contextualSpacing/>
        <w:jc w:val="both"/>
        <w:rPr>
          <w:rFonts w:ascii="Times New Roman" w:hAnsi="Times New Roman" w:cs="Times New Roman"/>
          <w:sz w:val="28"/>
          <w:szCs w:val="28"/>
        </w:rPr>
      </w:pPr>
      <w:r w:rsidRPr="00452DDD">
        <w:rPr>
          <w:rFonts w:ascii="Times New Roman" w:hAnsi="Times New Roman" w:cs="Times New Roman"/>
          <w:sz w:val="28"/>
          <w:szCs w:val="28"/>
        </w:rPr>
        <w:t xml:space="preserve">     В образовательном процессе должны использоваться законодательные акты, нормативные документы и материалы профессионально ориентированных периодических изданий.</w:t>
      </w:r>
    </w:p>
    <w:p w:rsidR="00A85E72" w:rsidRDefault="00A85E72" w:rsidP="00A85E72">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b/>
          <w:sz w:val="28"/>
          <w:szCs w:val="28"/>
        </w:rPr>
      </w:pPr>
    </w:p>
    <w:p w:rsidR="00D54394" w:rsidRDefault="00997091" w:rsidP="00997091">
      <w:pPr>
        <w:pStyle w:val="a3"/>
        <w:jc w:val="center"/>
        <w:rPr>
          <w:rFonts w:ascii="Times New Roman" w:hAnsi="Times New Roman" w:cs="Times New Roman"/>
          <w:b/>
          <w:sz w:val="28"/>
          <w:szCs w:val="28"/>
        </w:rPr>
      </w:pPr>
      <w:r w:rsidRPr="00F201CC">
        <w:rPr>
          <w:rFonts w:ascii="Times New Roman" w:hAnsi="Times New Roman" w:cs="Times New Roman"/>
          <w:b/>
          <w:sz w:val="28"/>
          <w:szCs w:val="28"/>
        </w:rPr>
        <w:t>1.9. Критерии оценки за выполнение заданий (пятибалльная система).</w:t>
      </w:r>
    </w:p>
    <w:p w:rsidR="00597EC7" w:rsidRPr="00597EC7" w:rsidRDefault="00597EC7" w:rsidP="00597E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cs="Times New Roman"/>
          <w:bCs/>
          <w:i/>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12"/>
        <w:gridCol w:w="3762"/>
        <w:gridCol w:w="2097"/>
      </w:tblGrid>
      <w:tr w:rsidR="00597EC7" w:rsidRPr="00597EC7" w:rsidTr="0030710D">
        <w:tc>
          <w:tcPr>
            <w:tcW w:w="3712" w:type="dxa"/>
            <w:tcBorders>
              <w:top w:val="single" w:sz="12" w:space="0" w:color="auto"/>
              <w:left w:val="single" w:sz="12" w:space="0" w:color="auto"/>
              <w:bottom w:val="single" w:sz="12" w:space="0" w:color="auto"/>
              <w:right w:val="single" w:sz="4" w:space="0" w:color="auto"/>
            </w:tcBorders>
            <w:shd w:val="clear" w:color="auto" w:fill="auto"/>
            <w:vAlign w:val="center"/>
          </w:tcPr>
          <w:p w:rsidR="00597EC7" w:rsidRPr="001B269A" w:rsidRDefault="00597EC7" w:rsidP="00597EC7">
            <w:pPr>
              <w:spacing w:after="0" w:line="240" w:lineRule="auto"/>
              <w:contextualSpacing/>
              <w:jc w:val="center"/>
              <w:rPr>
                <w:rFonts w:ascii="Times New Roman" w:hAnsi="Times New Roman" w:cs="Times New Roman"/>
                <w:b/>
                <w:bCs/>
                <w:sz w:val="24"/>
                <w:szCs w:val="24"/>
              </w:rPr>
            </w:pPr>
            <w:r w:rsidRPr="001B269A">
              <w:rPr>
                <w:rFonts w:ascii="Times New Roman" w:hAnsi="Times New Roman" w:cs="Times New Roman"/>
                <w:b/>
                <w:bCs/>
                <w:sz w:val="24"/>
                <w:szCs w:val="24"/>
              </w:rPr>
              <w:t xml:space="preserve">Результаты </w:t>
            </w:r>
          </w:p>
          <w:p w:rsidR="00597EC7" w:rsidRPr="001B269A" w:rsidRDefault="00597EC7" w:rsidP="00597EC7">
            <w:pPr>
              <w:spacing w:after="0" w:line="240" w:lineRule="auto"/>
              <w:contextualSpacing/>
              <w:jc w:val="center"/>
              <w:rPr>
                <w:rFonts w:ascii="Times New Roman" w:hAnsi="Times New Roman" w:cs="Times New Roman"/>
                <w:b/>
                <w:bCs/>
                <w:sz w:val="24"/>
                <w:szCs w:val="24"/>
              </w:rPr>
            </w:pPr>
            <w:r w:rsidRPr="001B269A">
              <w:rPr>
                <w:rFonts w:ascii="Times New Roman" w:hAnsi="Times New Roman" w:cs="Times New Roman"/>
                <w:b/>
                <w:bCs/>
                <w:sz w:val="24"/>
                <w:szCs w:val="24"/>
              </w:rPr>
              <w:t>(освоенные профессиональные компетенции)</w:t>
            </w:r>
          </w:p>
        </w:tc>
        <w:tc>
          <w:tcPr>
            <w:tcW w:w="3762" w:type="dxa"/>
            <w:tcBorders>
              <w:top w:val="single" w:sz="12" w:space="0" w:color="auto"/>
              <w:left w:val="single" w:sz="4" w:space="0" w:color="auto"/>
              <w:bottom w:val="single" w:sz="12" w:space="0" w:color="auto"/>
              <w:right w:val="single" w:sz="4" w:space="0" w:color="auto"/>
            </w:tcBorders>
            <w:shd w:val="clear" w:color="auto" w:fill="auto"/>
            <w:vAlign w:val="center"/>
          </w:tcPr>
          <w:p w:rsidR="00597EC7" w:rsidRPr="001B269A" w:rsidRDefault="00597EC7" w:rsidP="00597EC7">
            <w:pPr>
              <w:spacing w:after="0" w:line="240" w:lineRule="auto"/>
              <w:contextualSpacing/>
              <w:jc w:val="center"/>
              <w:rPr>
                <w:rFonts w:ascii="Times New Roman" w:hAnsi="Times New Roman" w:cs="Times New Roman"/>
                <w:bCs/>
                <w:sz w:val="24"/>
                <w:szCs w:val="24"/>
              </w:rPr>
            </w:pPr>
            <w:r w:rsidRPr="001B269A">
              <w:rPr>
                <w:rFonts w:ascii="Times New Roman" w:hAnsi="Times New Roman" w:cs="Times New Roman"/>
                <w:b/>
                <w:sz w:val="24"/>
                <w:szCs w:val="24"/>
              </w:rPr>
              <w:t>Основные показатели оценки результата</w:t>
            </w:r>
          </w:p>
        </w:tc>
        <w:tc>
          <w:tcPr>
            <w:tcW w:w="2097" w:type="dxa"/>
            <w:tcBorders>
              <w:top w:val="single" w:sz="12" w:space="0" w:color="auto"/>
              <w:left w:val="single" w:sz="4" w:space="0" w:color="auto"/>
              <w:bottom w:val="single" w:sz="12" w:space="0" w:color="auto"/>
              <w:right w:val="single" w:sz="12" w:space="0" w:color="auto"/>
            </w:tcBorders>
            <w:shd w:val="clear" w:color="auto" w:fill="auto"/>
            <w:vAlign w:val="center"/>
          </w:tcPr>
          <w:p w:rsidR="00597EC7" w:rsidRPr="001B269A" w:rsidRDefault="00597EC7" w:rsidP="00597EC7">
            <w:pPr>
              <w:spacing w:after="0" w:line="240" w:lineRule="auto"/>
              <w:contextualSpacing/>
              <w:jc w:val="center"/>
              <w:rPr>
                <w:rFonts w:ascii="Times New Roman" w:hAnsi="Times New Roman" w:cs="Times New Roman"/>
                <w:b/>
                <w:bCs/>
                <w:sz w:val="24"/>
                <w:szCs w:val="24"/>
              </w:rPr>
            </w:pPr>
            <w:r w:rsidRPr="001B269A">
              <w:rPr>
                <w:rFonts w:ascii="Times New Roman" w:hAnsi="Times New Roman" w:cs="Times New Roman"/>
                <w:b/>
                <w:sz w:val="24"/>
                <w:szCs w:val="24"/>
              </w:rPr>
              <w:t xml:space="preserve">Формы и методы контроля и оценки </w:t>
            </w:r>
          </w:p>
        </w:tc>
      </w:tr>
      <w:tr w:rsidR="006604E7" w:rsidRPr="00597EC7" w:rsidTr="000F1869">
        <w:trPr>
          <w:trHeight w:val="637"/>
        </w:trPr>
        <w:tc>
          <w:tcPr>
            <w:tcW w:w="3712" w:type="dxa"/>
            <w:tcBorders>
              <w:top w:val="single" w:sz="12" w:space="0" w:color="auto"/>
              <w:left w:val="single" w:sz="12" w:space="0" w:color="auto"/>
              <w:bottom w:val="single" w:sz="12" w:space="0" w:color="auto"/>
              <w:right w:val="single" w:sz="4" w:space="0" w:color="auto"/>
            </w:tcBorders>
            <w:shd w:val="clear" w:color="auto" w:fill="auto"/>
            <w:vAlign w:val="center"/>
          </w:tcPr>
          <w:p w:rsidR="006604E7" w:rsidRPr="001B269A" w:rsidRDefault="006604E7" w:rsidP="000F1869">
            <w:pPr>
              <w:suppressAutoHyphens/>
              <w:spacing w:after="0" w:line="240" w:lineRule="auto"/>
              <w:rPr>
                <w:sz w:val="24"/>
                <w:szCs w:val="24"/>
              </w:rPr>
            </w:pPr>
            <w:r w:rsidRPr="001B269A">
              <w:rPr>
                <w:rFonts w:ascii="Times New Roman" w:hAnsi="Times New Roman"/>
                <w:sz w:val="24"/>
                <w:szCs w:val="24"/>
              </w:rPr>
              <w:t>ПК 1.1. Организовывать и выполнять работы по изысканию городских путей сообщения</w:t>
            </w:r>
          </w:p>
        </w:tc>
        <w:tc>
          <w:tcPr>
            <w:tcW w:w="3762" w:type="dxa"/>
            <w:tcBorders>
              <w:top w:val="single" w:sz="12" w:space="0" w:color="auto"/>
              <w:left w:val="single" w:sz="4" w:space="0" w:color="auto"/>
              <w:bottom w:val="single" w:sz="12" w:space="0" w:color="auto"/>
              <w:right w:val="single" w:sz="4" w:space="0" w:color="auto"/>
            </w:tcBorders>
            <w:shd w:val="clear" w:color="auto" w:fill="auto"/>
          </w:tcPr>
          <w:p w:rsidR="006604E7" w:rsidRPr="001B269A" w:rsidRDefault="006604E7" w:rsidP="006604E7">
            <w:pPr>
              <w:spacing w:before="80" w:after="0" w:line="240" w:lineRule="auto"/>
              <w:ind w:left="40"/>
              <w:jc w:val="both"/>
              <w:rPr>
                <w:rFonts w:ascii="Times New Roman" w:hAnsi="Times New Roman"/>
                <w:sz w:val="24"/>
                <w:szCs w:val="24"/>
                <w:lang w:eastAsia="en-US"/>
              </w:rPr>
            </w:pPr>
            <w:r w:rsidRPr="001B269A">
              <w:rPr>
                <w:rFonts w:ascii="Times New Roman" w:hAnsi="Times New Roman" w:cs="Times New Roman"/>
                <w:sz w:val="24"/>
                <w:szCs w:val="24"/>
              </w:rPr>
              <w:t>-</w:t>
            </w:r>
            <w:r w:rsidRPr="001B269A">
              <w:rPr>
                <w:rFonts w:ascii="Times New Roman" w:hAnsi="Times New Roman"/>
                <w:sz w:val="24"/>
                <w:szCs w:val="24"/>
              </w:rPr>
              <w:t xml:space="preserve"> демонстрирует практический опыт </w:t>
            </w:r>
            <w:r w:rsidRPr="001B269A">
              <w:rPr>
                <w:rFonts w:ascii="Times New Roman" w:hAnsi="Times New Roman"/>
                <w:sz w:val="24"/>
                <w:szCs w:val="24"/>
                <w:lang w:eastAsia="en-US"/>
              </w:rPr>
              <w:t>выполнения работ по проектированию городских улиц и дорог;</w:t>
            </w:r>
          </w:p>
          <w:p w:rsidR="006604E7" w:rsidRPr="001B269A" w:rsidRDefault="006604E7" w:rsidP="006604E7">
            <w:pPr>
              <w:spacing w:after="0" w:line="240" w:lineRule="auto"/>
              <w:contextualSpacing/>
              <w:jc w:val="both"/>
              <w:rPr>
                <w:rFonts w:ascii="Times New Roman" w:hAnsi="Times New Roman" w:cs="Times New Roman"/>
                <w:bCs/>
                <w:sz w:val="24"/>
                <w:szCs w:val="24"/>
              </w:rPr>
            </w:pPr>
            <w:r w:rsidRPr="001B269A">
              <w:rPr>
                <w:rFonts w:ascii="Times New Roman" w:hAnsi="Times New Roman"/>
                <w:sz w:val="24"/>
                <w:szCs w:val="24"/>
              </w:rPr>
              <w:t xml:space="preserve">- демонстрирует практический опыт </w:t>
            </w:r>
            <w:r w:rsidRPr="001B269A">
              <w:rPr>
                <w:rFonts w:ascii="Times New Roman" w:hAnsi="Times New Roman"/>
                <w:sz w:val="24"/>
                <w:szCs w:val="24"/>
                <w:lang w:eastAsia="en-US"/>
              </w:rPr>
              <w:t>разработки, планирования и контроля выполнения мер, направленных на предупреждение и устранение причин отклонений результатов выполненных однотипных строительных работ от требований нормативной технической и технологической проектной документации.</w:t>
            </w:r>
          </w:p>
        </w:tc>
        <w:tc>
          <w:tcPr>
            <w:tcW w:w="2097" w:type="dxa"/>
            <w:tcBorders>
              <w:top w:val="single" w:sz="12" w:space="0" w:color="auto"/>
              <w:left w:val="single" w:sz="4" w:space="0" w:color="auto"/>
              <w:right w:val="single" w:sz="12" w:space="0" w:color="auto"/>
            </w:tcBorders>
            <w:shd w:val="clear" w:color="auto" w:fill="auto"/>
          </w:tcPr>
          <w:p w:rsidR="006604E7" w:rsidRPr="001B269A" w:rsidRDefault="006604E7" w:rsidP="006604E7">
            <w:pPr>
              <w:spacing w:after="0" w:line="240" w:lineRule="auto"/>
              <w:contextualSpacing/>
              <w:jc w:val="both"/>
              <w:rPr>
                <w:rFonts w:ascii="Times New Roman" w:hAnsi="Times New Roman" w:cs="Times New Roman"/>
                <w:bCs/>
                <w:sz w:val="24"/>
                <w:szCs w:val="24"/>
              </w:rPr>
            </w:pPr>
            <w:r w:rsidRPr="001B269A">
              <w:rPr>
                <w:rFonts w:ascii="Times New Roman" w:hAnsi="Times New Roman" w:cs="Times New Roman"/>
                <w:bCs/>
                <w:sz w:val="24"/>
                <w:szCs w:val="24"/>
              </w:rPr>
              <w:t xml:space="preserve">Выполнение и защита работ, выполняемых на практических занятиях. </w:t>
            </w:r>
          </w:p>
        </w:tc>
      </w:tr>
    </w:tbl>
    <w:p w:rsidR="00597EC7" w:rsidRPr="00597EC7" w:rsidRDefault="00597EC7" w:rsidP="00597E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contextualSpacing/>
        <w:rPr>
          <w:rFonts w:ascii="Times New Roman" w:hAnsi="Times New Roman" w:cs="Times New Roman"/>
          <w:sz w:val="28"/>
          <w:szCs w:val="28"/>
        </w:rPr>
      </w:pPr>
    </w:p>
    <w:p w:rsidR="00597EC7" w:rsidRPr="00597EC7" w:rsidRDefault="00597EC7" w:rsidP="00597E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20"/>
        <w:contextualSpacing/>
        <w:jc w:val="both"/>
        <w:rPr>
          <w:rFonts w:ascii="Times New Roman" w:hAnsi="Times New Roman" w:cs="Times New Roman"/>
          <w:sz w:val="28"/>
          <w:szCs w:val="28"/>
        </w:rPr>
      </w:pPr>
      <w:r w:rsidRPr="00597EC7">
        <w:rPr>
          <w:rFonts w:ascii="Times New Roman" w:hAnsi="Times New Roman" w:cs="Times New Roman"/>
          <w:sz w:val="28"/>
          <w:szCs w:val="28"/>
        </w:rPr>
        <w:t xml:space="preserve">Формы и методы контроля и оценки результатов обучения должны позволять проверять у обучающихся не только </w:t>
      </w:r>
      <w:proofErr w:type="spellStart"/>
      <w:r w:rsidRPr="00597EC7">
        <w:rPr>
          <w:rFonts w:ascii="Times New Roman" w:hAnsi="Times New Roman" w:cs="Times New Roman"/>
          <w:sz w:val="28"/>
          <w:szCs w:val="28"/>
        </w:rPr>
        <w:t>сформированность</w:t>
      </w:r>
      <w:proofErr w:type="spellEnd"/>
      <w:r w:rsidRPr="00597EC7">
        <w:rPr>
          <w:rFonts w:ascii="Times New Roman" w:hAnsi="Times New Roman" w:cs="Times New Roman"/>
          <w:sz w:val="28"/>
          <w:szCs w:val="28"/>
        </w:rPr>
        <w:t xml:space="preserve"> профессиональных компетенций, но и развитие общих компетенций и обеспечивающих их умений.</w:t>
      </w:r>
    </w:p>
    <w:p w:rsidR="00597EC7" w:rsidRPr="00597EC7" w:rsidRDefault="00597EC7" w:rsidP="00597E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20"/>
        <w:contextualSpacing/>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12"/>
        <w:gridCol w:w="3762"/>
        <w:gridCol w:w="2097"/>
      </w:tblGrid>
      <w:tr w:rsidR="00597EC7" w:rsidRPr="001B269A" w:rsidTr="0030710D">
        <w:tc>
          <w:tcPr>
            <w:tcW w:w="3712" w:type="dxa"/>
            <w:tcBorders>
              <w:top w:val="single" w:sz="12" w:space="0" w:color="auto"/>
              <w:left w:val="single" w:sz="12" w:space="0" w:color="auto"/>
              <w:bottom w:val="single" w:sz="12" w:space="0" w:color="auto"/>
              <w:right w:val="single" w:sz="4" w:space="0" w:color="auto"/>
            </w:tcBorders>
            <w:shd w:val="clear" w:color="auto" w:fill="auto"/>
            <w:vAlign w:val="center"/>
          </w:tcPr>
          <w:p w:rsidR="00597EC7" w:rsidRPr="001B269A" w:rsidRDefault="00597EC7" w:rsidP="00597EC7">
            <w:pPr>
              <w:spacing w:after="0" w:line="240" w:lineRule="auto"/>
              <w:contextualSpacing/>
              <w:jc w:val="center"/>
              <w:rPr>
                <w:rFonts w:ascii="Times New Roman" w:hAnsi="Times New Roman" w:cs="Times New Roman"/>
                <w:b/>
                <w:bCs/>
                <w:sz w:val="24"/>
                <w:szCs w:val="24"/>
              </w:rPr>
            </w:pPr>
            <w:r w:rsidRPr="001B269A">
              <w:rPr>
                <w:rFonts w:ascii="Times New Roman" w:hAnsi="Times New Roman" w:cs="Times New Roman"/>
                <w:b/>
                <w:bCs/>
                <w:sz w:val="24"/>
                <w:szCs w:val="24"/>
              </w:rPr>
              <w:t xml:space="preserve">Результаты </w:t>
            </w:r>
          </w:p>
          <w:p w:rsidR="00597EC7" w:rsidRPr="001B269A" w:rsidRDefault="00597EC7" w:rsidP="00597EC7">
            <w:pPr>
              <w:spacing w:after="0" w:line="240" w:lineRule="auto"/>
              <w:contextualSpacing/>
              <w:jc w:val="center"/>
              <w:rPr>
                <w:rFonts w:ascii="Times New Roman" w:hAnsi="Times New Roman" w:cs="Times New Roman"/>
                <w:b/>
                <w:bCs/>
                <w:sz w:val="24"/>
                <w:szCs w:val="24"/>
              </w:rPr>
            </w:pPr>
            <w:r w:rsidRPr="001B269A">
              <w:rPr>
                <w:rFonts w:ascii="Times New Roman" w:hAnsi="Times New Roman" w:cs="Times New Roman"/>
                <w:b/>
                <w:bCs/>
                <w:sz w:val="24"/>
                <w:szCs w:val="24"/>
              </w:rPr>
              <w:t>(освоенные общие компетенции)</w:t>
            </w:r>
          </w:p>
        </w:tc>
        <w:tc>
          <w:tcPr>
            <w:tcW w:w="3762" w:type="dxa"/>
            <w:tcBorders>
              <w:top w:val="single" w:sz="12" w:space="0" w:color="auto"/>
              <w:left w:val="single" w:sz="4" w:space="0" w:color="auto"/>
              <w:bottom w:val="single" w:sz="12" w:space="0" w:color="auto"/>
              <w:right w:val="single" w:sz="4" w:space="0" w:color="auto"/>
            </w:tcBorders>
            <w:shd w:val="clear" w:color="auto" w:fill="auto"/>
            <w:vAlign w:val="center"/>
          </w:tcPr>
          <w:p w:rsidR="00597EC7" w:rsidRPr="001B269A" w:rsidRDefault="00597EC7" w:rsidP="00597EC7">
            <w:pPr>
              <w:spacing w:after="0" w:line="240" w:lineRule="auto"/>
              <w:contextualSpacing/>
              <w:jc w:val="center"/>
              <w:rPr>
                <w:rFonts w:ascii="Times New Roman" w:hAnsi="Times New Roman" w:cs="Times New Roman"/>
                <w:bCs/>
                <w:sz w:val="24"/>
                <w:szCs w:val="24"/>
              </w:rPr>
            </w:pPr>
            <w:r w:rsidRPr="001B269A">
              <w:rPr>
                <w:rFonts w:ascii="Times New Roman" w:hAnsi="Times New Roman" w:cs="Times New Roman"/>
                <w:b/>
                <w:sz w:val="24"/>
                <w:szCs w:val="24"/>
              </w:rPr>
              <w:t>Основные показатели оценки результата</w:t>
            </w:r>
          </w:p>
        </w:tc>
        <w:tc>
          <w:tcPr>
            <w:tcW w:w="2097" w:type="dxa"/>
            <w:tcBorders>
              <w:top w:val="single" w:sz="12" w:space="0" w:color="auto"/>
              <w:left w:val="single" w:sz="4" w:space="0" w:color="auto"/>
              <w:bottom w:val="single" w:sz="12" w:space="0" w:color="auto"/>
              <w:right w:val="single" w:sz="12" w:space="0" w:color="auto"/>
            </w:tcBorders>
            <w:shd w:val="clear" w:color="auto" w:fill="auto"/>
            <w:vAlign w:val="center"/>
          </w:tcPr>
          <w:p w:rsidR="00597EC7" w:rsidRPr="001B269A" w:rsidRDefault="00597EC7" w:rsidP="00597EC7">
            <w:pPr>
              <w:spacing w:after="0" w:line="240" w:lineRule="auto"/>
              <w:contextualSpacing/>
              <w:jc w:val="center"/>
              <w:rPr>
                <w:rFonts w:ascii="Times New Roman" w:hAnsi="Times New Roman" w:cs="Times New Roman"/>
                <w:b/>
                <w:bCs/>
                <w:sz w:val="24"/>
                <w:szCs w:val="24"/>
              </w:rPr>
            </w:pPr>
            <w:r w:rsidRPr="001B269A">
              <w:rPr>
                <w:rFonts w:ascii="Times New Roman" w:hAnsi="Times New Roman" w:cs="Times New Roman"/>
                <w:b/>
                <w:sz w:val="24"/>
                <w:szCs w:val="24"/>
              </w:rPr>
              <w:t xml:space="preserve">Формы и методы контроля и оценки </w:t>
            </w:r>
          </w:p>
        </w:tc>
      </w:tr>
      <w:tr w:rsidR="00597EC7" w:rsidRPr="001B269A" w:rsidTr="0030710D">
        <w:trPr>
          <w:trHeight w:val="637"/>
        </w:trPr>
        <w:tc>
          <w:tcPr>
            <w:tcW w:w="3712" w:type="dxa"/>
            <w:tcBorders>
              <w:top w:val="single" w:sz="12" w:space="0" w:color="auto"/>
              <w:left w:val="single" w:sz="12" w:space="0" w:color="auto"/>
              <w:bottom w:val="single" w:sz="12" w:space="0" w:color="auto"/>
              <w:right w:val="single" w:sz="4" w:space="0" w:color="auto"/>
            </w:tcBorders>
            <w:shd w:val="clear" w:color="auto" w:fill="auto"/>
          </w:tcPr>
          <w:p w:rsidR="00597EC7" w:rsidRPr="001B269A" w:rsidRDefault="00597EC7" w:rsidP="00597EC7">
            <w:pPr>
              <w:widowControl w:val="0"/>
              <w:suppressAutoHyphens/>
              <w:spacing w:after="0" w:line="240" w:lineRule="auto"/>
              <w:contextualSpacing/>
              <w:jc w:val="both"/>
              <w:rPr>
                <w:rFonts w:ascii="Times New Roman" w:hAnsi="Times New Roman" w:cs="Times New Roman"/>
                <w:sz w:val="24"/>
                <w:szCs w:val="24"/>
              </w:rPr>
            </w:pPr>
            <w:r w:rsidRPr="001B269A">
              <w:rPr>
                <w:rFonts w:ascii="Times New Roman" w:hAnsi="Times New Roman" w:cs="Times New Roman"/>
                <w:sz w:val="24"/>
                <w:szCs w:val="24"/>
              </w:rPr>
              <w:t>Понимать сущность и социальную значимость своей будущей профессии, проявлять к ней устойчивый интерес.</w:t>
            </w:r>
          </w:p>
        </w:tc>
        <w:tc>
          <w:tcPr>
            <w:tcW w:w="3762" w:type="dxa"/>
            <w:tcBorders>
              <w:top w:val="single" w:sz="12" w:space="0" w:color="auto"/>
              <w:left w:val="single" w:sz="4" w:space="0" w:color="auto"/>
              <w:bottom w:val="single" w:sz="12" w:space="0" w:color="auto"/>
              <w:right w:val="single" w:sz="4" w:space="0" w:color="auto"/>
            </w:tcBorders>
            <w:shd w:val="clear" w:color="auto" w:fill="auto"/>
          </w:tcPr>
          <w:p w:rsidR="00597EC7" w:rsidRPr="001B269A" w:rsidRDefault="00597EC7" w:rsidP="00597EC7">
            <w:pPr>
              <w:spacing w:after="0" w:line="240" w:lineRule="auto"/>
              <w:contextualSpacing/>
              <w:jc w:val="both"/>
              <w:rPr>
                <w:rFonts w:ascii="Times New Roman" w:hAnsi="Times New Roman" w:cs="Times New Roman"/>
                <w:bCs/>
                <w:sz w:val="24"/>
                <w:szCs w:val="24"/>
              </w:rPr>
            </w:pPr>
            <w:r w:rsidRPr="001B269A">
              <w:rPr>
                <w:rFonts w:ascii="Times New Roman" w:hAnsi="Times New Roman" w:cs="Times New Roman"/>
                <w:bCs/>
                <w:sz w:val="24"/>
                <w:szCs w:val="24"/>
              </w:rPr>
              <w:t>- демонстрация интереса к будущей профессии</w:t>
            </w:r>
          </w:p>
        </w:tc>
        <w:tc>
          <w:tcPr>
            <w:tcW w:w="2097" w:type="dxa"/>
            <w:vMerge w:val="restart"/>
            <w:tcBorders>
              <w:top w:val="single" w:sz="12" w:space="0" w:color="auto"/>
              <w:left w:val="single" w:sz="4" w:space="0" w:color="auto"/>
              <w:right w:val="single" w:sz="12" w:space="0" w:color="auto"/>
            </w:tcBorders>
            <w:shd w:val="clear" w:color="auto" w:fill="auto"/>
          </w:tcPr>
          <w:p w:rsidR="00597EC7" w:rsidRPr="001B269A" w:rsidRDefault="00597EC7" w:rsidP="00A85E72">
            <w:pPr>
              <w:spacing w:after="0" w:line="240" w:lineRule="auto"/>
              <w:contextualSpacing/>
              <w:jc w:val="both"/>
              <w:rPr>
                <w:rFonts w:ascii="Times New Roman" w:hAnsi="Times New Roman" w:cs="Times New Roman"/>
                <w:bCs/>
                <w:sz w:val="24"/>
                <w:szCs w:val="24"/>
              </w:rPr>
            </w:pPr>
            <w:r w:rsidRPr="001B269A">
              <w:rPr>
                <w:rFonts w:ascii="Times New Roman" w:hAnsi="Times New Roman" w:cs="Times New Roman"/>
                <w:bCs/>
                <w:sz w:val="24"/>
                <w:szCs w:val="24"/>
              </w:rPr>
              <w:t xml:space="preserve">Интерпретация результатов наблюдений за деятельностью обучающегося в процессе </w:t>
            </w:r>
            <w:r w:rsidR="00A85E72" w:rsidRPr="001B269A">
              <w:rPr>
                <w:rFonts w:ascii="Times New Roman" w:hAnsi="Times New Roman" w:cs="Times New Roman"/>
                <w:bCs/>
                <w:sz w:val="24"/>
                <w:szCs w:val="24"/>
              </w:rPr>
              <w:t>выполнения практических заданий</w:t>
            </w:r>
          </w:p>
        </w:tc>
      </w:tr>
      <w:tr w:rsidR="00597EC7" w:rsidRPr="001B269A" w:rsidTr="0030710D">
        <w:trPr>
          <w:trHeight w:val="637"/>
        </w:trPr>
        <w:tc>
          <w:tcPr>
            <w:tcW w:w="3712" w:type="dxa"/>
            <w:tcBorders>
              <w:top w:val="single" w:sz="12" w:space="0" w:color="auto"/>
              <w:left w:val="single" w:sz="12" w:space="0" w:color="auto"/>
              <w:bottom w:val="single" w:sz="12" w:space="0" w:color="auto"/>
              <w:right w:val="single" w:sz="4" w:space="0" w:color="auto"/>
            </w:tcBorders>
            <w:shd w:val="clear" w:color="auto" w:fill="auto"/>
          </w:tcPr>
          <w:p w:rsidR="00597EC7" w:rsidRPr="001B269A" w:rsidRDefault="00597EC7" w:rsidP="00597EC7">
            <w:pPr>
              <w:widowControl w:val="0"/>
              <w:suppressAutoHyphens/>
              <w:spacing w:after="0" w:line="240" w:lineRule="auto"/>
              <w:contextualSpacing/>
              <w:jc w:val="both"/>
              <w:rPr>
                <w:rFonts w:ascii="Times New Roman" w:hAnsi="Times New Roman" w:cs="Times New Roman"/>
                <w:sz w:val="24"/>
                <w:szCs w:val="24"/>
              </w:rPr>
            </w:pPr>
            <w:r w:rsidRPr="001B269A">
              <w:rPr>
                <w:rFonts w:ascii="Times New Roman" w:hAnsi="Times New Roman" w:cs="Times New Roman"/>
                <w:sz w:val="24"/>
                <w:szCs w:val="24"/>
              </w:rPr>
              <w:t>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tc>
        <w:tc>
          <w:tcPr>
            <w:tcW w:w="3762" w:type="dxa"/>
            <w:tcBorders>
              <w:top w:val="single" w:sz="12" w:space="0" w:color="auto"/>
              <w:left w:val="single" w:sz="4" w:space="0" w:color="auto"/>
              <w:bottom w:val="single" w:sz="12" w:space="0" w:color="auto"/>
              <w:right w:val="single" w:sz="4" w:space="0" w:color="auto"/>
            </w:tcBorders>
            <w:shd w:val="clear" w:color="auto" w:fill="auto"/>
          </w:tcPr>
          <w:p w:rsidR="00597EC7" w:rsidRPr="001B269A" w:rsidRDefault="00597EC7" w:rsidP="00597EC7">
            <w:pPr>
              <w:spacing w:after="0" w:line="240" w:lineRule="auto"/>
              <w:contextualSpacing/>
              <w:jc w:val="both"/>
              <w:rPr>
                <w:rFonts w:ascii="Times New Roman" w:hAnsi="Times New Roman" w:cs="Times New Roman"/>
                <w:bCs/>
                <w:sz w:val="24"/>
                <w:szCs w:val="24"/>
              </w:rPr>
            </w:pPr>
            <w:r w:rsidRPr="001B269A">
              <w:rPr>
                <w:rFonts w:ascii="Times New Roman" w:hAnsi="Times New Roman" w:cs="Times New Roman"/>
                <w:bCs/>
                <w:sz w:val="24"/>
                <w:szCs w:val="24"/>
              </w:rPr>
              <w:t xml:space="preserve">- выбор и применение методов и способов решения профессиональных задач в области разработки </w:t>
            </w:r>
            <w:r w:rsidRPr="001B269A">
              <w:rPr>
                <w:rFonts w:ascii="Times New Roman" w:hAnsi="Times New Roman" w:cs="Times New Roman"/>
                <w:sz w:val="24"/>
                <w:szCs w:val="24"/>
              </w:rPr>
              <w:t>узлов и деталей конструктивных элементов зданий, проекта производства работ, проектировании строительных конструкций</w:t>
            </w:r>
            <w:r w:rsidRPr="001B269A">
              <w:rPr>
                <w:rFonts w:ascii="Times New Roman" w:hAnsi="Times New Roman" w:cs="Times New Roman"/>
                <w:bCs/>
                <w:sz w:val="24"/>
                <w:szCs w:val="24"/>
              </w:rPr>
              <w:t>;</w:t>
            </w:r>
          </w:p>
          <w:p w:rsidR="00597EC7" w:rsidRPr="001B269A" w:rsidRDefault="00597EC7" w:rsidP="00597EC7">
            <w:pPr>
              <w:spacing w:after="0" w:line="240" w:lineRule="auto"/>
              <w:contextualSpacing/>
              <w:jc w:val="both"/>
              <w:rPr>
                <w:rFonts w:ascii="Times New Roman" w:hAnsi="Times New Roman" w:cs="Times New Roman"/>
                <w:bCs/>
                <w:sz w:val="24"/>
                <w:szCs w:val="24"/>
              </w:rPr>
            </w:pPr>
            <w:r w:rsidRPr="001B269A">
              <w:rPr>
                <w:rFonts w:ascii="Times New Roman" w:hAnsi="Times New Roman" w:cs="Times New Roman"/>
                <w:bCs/>
                <w:sz w:val="24"/>
                <w:szCs w:val="24"/>
              </w:rPr>
              <w:lastRenderedPageBreak/>
              <w:t>- оценка эффективности и качества выполнения</w:t>
            </w:r>
          </w:p>
        </w:tc>
        <w:tc>
          <w:tcPr>
            <w:tcW w:w="2097" w:type="dxa"/>
            <w:vMerge/>
            <w:tcBorders>
              <w:left w:val="single" w:sz="4" w:space="0" w:color="auto"/>
              <w:right w:val="single" w:sz="12" w:space="0" w:color="auto"/>
            </w:tcBorders>
            <w:shd w:val="clear" w:color="auto" w:fill="auto"/>
          </w:tcPr>
          <w:p w:rsidR="00597EC7" w:rsidRPr="001B269A" w:rsidRDefault="00597EC7" w:rsidP="00597EC7">
            <w:pPr>
              <w:spacing w:after="0" w:line="240" w:lineRule="auto"/>
              <w:contextualSpacing/>
              <w:jc w:val="both"/>
              <w:rPr>
                <w:rFonts w:ascii="Times New Roman" w:hAnsi="Times New Roman" w:cs="Times New Roman"/>
                <w:bCs/>
                <w:i/>
                <w:sz w:val="24"/>
                <w:szCs w:val="24"/>
              </w:rPr>
            </w:pPr>
          </w:p>
        </w:tc>
      </w:tr>
      <w:tr w:rsidR="00597EC7" w:rsidRPr="001B269A" w:rsidTr="0030710D">
        <w:trPr>
          <w:trHeight w:val="637"/>
        </w:trPr>
        <w:tc>
          <w:tcPr>
            <w:tcW w:w="3712" w:type="dxa"/>
            <w:tcBorders>
              <w:top w:val="single" w:sz="12" w:space="0" w:color="auto"/>
              <w:left w:val="single" w:sz="12" w:space="0" w:color="auto"/>
              <w:bottom w:val="single" w:sz="12" w:space="0" w:color="auto"/>
              <w:right w:val="single" w:sz="4" w:space="0" w:color="auto"/>
            </w:tcBorders>
            <w:shd w:val="clear" w:color="auto" w:fill="auto"/>
          </w:tcPr>
          <w:p w:rsidR="00597EC7" w:rsidRPr="001B269A" w:rsidRDefault="00597EC7" w:rsidP="00597EC7">
            <w:pPr>
              <w:widowControl w:val="0"/>
              <w:suppressAutoHyphens/>
              <w:spacing w:after="0" w:line="240" w:lineRule="auto"/>
              <w:contextualSpacing/>
              <w:jc w:val="both"/>
              <w:rPr>
                <w:rFonts w:ascii="Times New Roman" w:hAnsi="Times New Roman" w:cs="Times New Roman"/>
                <w:sz w:val="24"/>
                <w:szCs w:val="24"/>
              </w:rPr>
            </w:pPr>
            <w:r w:rsidRPr="001B269A">
              <w:rPr>
                <w:rFonts w:ascii="Times New Roman" w:hAnsi="Times New Roman" w:cs="Times New Roman"/>
                <w:sz w:val="24"/>
                <w:szCs w:val="24"/>
              </w:rPr>
              <w:lastRenderedPageBreak/>
              <w:t>Решать проблемы, оценивать риски и принимать решения в нестандартных ситуациях</w:t>
            </w:r>
          </w:p>
        </w:tc>
        <w:tc>
          <w:tcPr>
            <w:tcW w:w="3762" w:type="dxa"/>
            <w:tcBorders>
              <w:top w:val="single" w:sz="12" w:space="0" w:color="auto"/>
              <w:left w:val="single" w:sz="4" w:space="0" w:color="auto"/>
              <w:bottom w:val="single" w:sz="12" w:space="0" w:color="auto"/>
              <w:right w:val="single" w:sz="4" w:space="0" w:color="auto"/>
            </w:tcBorders>
            <w:shd w:val="clear" w:color="auto" w:fill="auto"/>
          </w:tcPr>
          <w:p w:rsidR="00597EC7" w:rsidRPr="001B269A" w:rsidRDefault="00597EC7" w:rsidP="00597EC7">
            <w:pPr>
              <w:spacing w:after="0" w:line="240" w:lineRule="auto"/>
              <w:contextualSpacing/>
              <w:jc w:val="both"/>
              <w:rPr>
                <w:rFonts w:ascii="Times New Roman" w:hAnsi="Times New Roman" w:cs="Times New Roman"/>
                <w:bCs/>
                <w:sz w:val="24"/>
                <w:szCs w:val="24"/>
              </w:rPr>
            </w:pPr>
            <w:r w:rsidRPr="001B269A">
              <w:rPr>
                <w:rFonts w:ascii="Times New Roman" w:hAnsi="Times New Roman" w:cs="Times New Roman"/>
                <w:bCs/>
                <w:sz w:val="24"/>
                <w:szCs w:val="24"/>
              </w:rPr>
              <w:t xml:space="preserve">- </w:t>
            </w:r>
            <w:r w:rsidRPr="001B269A">
              <w:rPr>
                <w:rFonts w:ascii="Times New Roman" w:hAnsi="Times New Roman" w:cs="Times New Roman"/>
                <w:sz w:val="24"/>
                <w:szCs w:val="24"/>
              </w:rPr>
              <w:t xml:space="preserve">решение стандартных и нестандартных задач </w:t>
            </w:r>
            <w:r w:rsidRPr="001B269A">
              <w:rPr>
                <w:rFonts w:ascii="Times New Roman" w:hAnsi="Times New Roman" w:cs="Times New Roman"/>
                <w:bCs/>
                <w:sz w:val="24"/>
                <w:szCs w:val="24"/>
              </w:rPr>
              <w:t xml:space="preserve">в области разработки </w:t>
            </w:r>
            <w:r w:rsidRPr="001B269A">
              <w:rPr>
                <w:rFonts w:ascii="Times New Roman" w:hAnsi="Times New Roman" w:cs="Times New Roman"/>
                <w:sz w:val="24"/>
                <w:szCs w:val="24"/>
              </w:rPr>
              <w:t>узлов и деталей конструктивных элементов зданий, проекта производства работ, проектировании строительных конструкций</w:t>
            </w:r>
            <w:r w:rsidRPr="001B269A">
              <w:rPr>
                <w:rFonts w:ascii="Times New Roman" w:hAnsi="Times New Roman" w:cs="Times New Roman"/>
                <w:bCs/>
                <w:sz w:val="24"/>
                <w:szCs w:val="24"/>
              </w:rPr>
              <w:t>;</w:t>
            </w:r>
          </w:p>
          <w:p w:rsidR="00597EC7" w:rsidRPr="001B269A" w:rsidRDefault="00597EC7" w:rsidP="00597EC7">
            <w:pPr>
              <w:spacing w:after="0" w:line="240" w:lineRule="auto"/>
              <w:contextualSpacing/>
              <w:jc w:val="both"/>
              <w:rPr>
                <w:rFonts w:ascii="Times New Roman" w:hAnsi="Times New Roman" w:cs="Times New Roman"/>
                <w:bCs/>
                <w:sz w:val="24"/>
                <w:szCs w:val="24"/>
              </w:rPr>
            </w:pPr>
          </w:p>
        </w:tc>
        <w:tc>
          <w:tcPr>
            <w:tcW w:w="2097" w:type="dxa"/>
            <w:vMerge/>
            <w:tcBorders>
              <w:left w:val="single" w:sz="4" w:space="0" w:color="auto"/>
              <w:right w:val="single" w:sz="12" w:space="0" w:color="auto"/>
            </w:tcBorders>
            <w:shd w:val="clear" w:color="auto" w:fill="auto"/>
          </w:tcPr>
          <w:p w:rsidR="00597EC7" w:rsidRPr="001B269A" w:rsidRDefault="00597EC7" w:rsidP="00597EC7">
            <w:pPr>
              <w:spacing w:after="0" w:line="240" w:lineRule="auto"/>
              <w:contextualSpacing/>
              <w:jc w:val="both"/>
              <w:rPr>
                <w:rFonts w:ascii="Times New Roman" w:hAnsi="Times New Roman" w:cs="Times New Roman"/>
                <w:bCs/>
                <w:i/>
                <w:sz w:val="24"/>
                <w:szCs w:val="24"/>
              </w:rPr>
            </w:pPr>
          </w:p>
        </w:tc>
      </w:tr>
      <w:tr w:rsidR="00597EC7" w:rsidRPr="001B269A" w:rsidTr="0030710D">
        <w:trPr>
          <w:trHeight w:val="637"/>
        </w:trPr>
        <w:tc>
          <w:tcPr>
            <w:tcW w:w="3712" w:type="dxa"/>
            <w:tcBorders>
              <w:top w:val="single" w:sz="12" w:space="0" w:color="auto"/>
              <w:left w:val="single" w:sz="12" w:space="0" w:color="auto"/>
              <w:bottom w:val="single" w:sz="12" w:space="0" w:color="auto"/>
              <w:right w:val="single" w:sz="4" w:space="0" w:color="auto"/>
            </w:tcBorders>
            <w:shd w:val="clear" w:color="auto" w:fill="auto"/>
          </w:tcPr>
          <w:p w:rsidR="00597EC7" w:rsidRPr="001B269A" w:rsidRDefault="00597EC7" w:rsidP="00597EC7">
            <w:pPr>
              <w:widowControl w:val="0"/>
              <w:suppressAutoHyphens/>
              <w:spacing w:after="0" w:line="240" w:lineRule="auto"/>
              <w:contextualSpacing/>
              <w:jc w:val="both"/>
              <w:rPr>
                <w:rFonts w:ascii="Times New Roman" w:hAnsi="Times New Roman" w:cs="Times New Roman"/>
                <w:sz w:val="24"/>
                <w:szCs w:val="24"/>
              </w:rPr>
            </w:pPr>
            <w:r w:rsidRPr="001B269A">
              <w:rPr>
                <w:rFonts w:ascii="Times New Roman" w:hAnsi="Times New Roman" w:cs="Times New Roman"/>
                <w:sz w:val="24"/>
                <w:szCs w:val="24"/>
              </w:rPr>
              <w:t>Осуществлять поиск и использование информации, необходимой для эффективного выполнения профессиональных задач, профессионального и личного развития</w:t>
            </w:r>
          </w:p>
        </w:tc>
        <w:tc>
          <w:tcPr>
            <w:tcW w:w="3762" w:type="dxa"/>
            <w:tcBorders>
              <w:top w:val="single" w:sz="12" w:space="0" w:color="auto"/>
              <w:left w:val="single" w:sz="4" w:space="0" w:color="auto"/>
              <w:bottom w:val="single" w:sz="12" w:space="0" w:color="auto"/>
              <w:right w:val="single" w:sz="4" w:space="0" w:color="auto"/>
            </w:tcBorders>
            <w:shd w:val="clear" w:color="auto" w:fill="auto"/>
          </w:tcPr>
          <w:p w:rsidR="00597EC7" w:rsidRPr="001B269A" w:rsidRDefault="00597EC7" w:rsidP="00597EC7">
            <w:pPr>
              <w:spacing w:after="0" w:line="240" w:lineRule="auto"/>
              <w:contextualSpacing/>
              <w:jc w:val="both"/>
              <w:rPr>
                <w:rFonts w:ascii="Times New Roman" w:hAnsi="Times New Roman" w:cs="Times New Roman"/>
                <w:bCs/>
                <w:sz w:val="24"/>
                <w:szCs w:val="24"/>
              </w:rPr>
            </w:pPr>
            <w:r w:rsidRPr="001B269A">
              <w:rPr>
                <w:rFonts w:ascii="Times New Roman" w:hAnsi="Times New Roman" w:cs="Times New Roman"/>
                <w:bCs/>
                <w:sz w:val="24"/>
                <w:szCs w:val="24"/>
              </w:rPr>
              <w:t>- эффективный поиск необходимой информации;</w:t>
            </w:r>
          </w:p>
          <w:p w:rsidR="00597EC7" w:rsidRPr="001B269A" w:rsidRDefault="00597EC7" w:rsidP="00597EC7">
            <w:pPr>
              <w:spacing w:after="0" w:line="240" w:lineRule="auto"/>
              <w:contextualSpacing/>
              <w:jc w:val="both"/>
              <w:rPr>
                <w:rFonts w:ascii="Times New Roman" w:hAnsi="Times New Roman" w:cs="Times New Roman"/>
                <w:bCs/>
                <w:sz w:val="24"/>
                <w:szCs w:val="24"/>
              </w:rPr>
            </w:pPr>
            <w:r w:rsidRPr="001B269A">
              <w:rPr>
                <w:rFonts w:ascii="Times New Roman" w:hAnsi="Times New Roman" w:cs="Times New Roman"/>
                <w:bCs/>
                <w:sz w:val="24"/>
                <w:szCs w:val="24"/>
              </w:rPr>
              <w:t xml:space="preserve">- использование различных источников, включая </w:t>
            </w:r>
            <w:proofErr w:type="gramStart"/>
            <w:r w:rsidRPr="001B269A">
              <w:rPr>
                <w:rFonts w:ascii="Times New Roman" w:hAnsi="Times New Roman" w:cs="Times New Roman"/>
                <w:bCs/>
                <w:sz w:val="24"/>
                <w:szCs w:val="24"/>
              </w:rPr>
              <w:t>электронные</w:t>
            </w:r>
            <w:proofErr w:type="gramEnd"/>
          </w:p>
        </w:tc>
        <w:tc>
          <w:tcPr>
            <w:tcW w:w="2097" w:type="dxa"/>
            <w:vMerge/>
            <w:tcBorders>
              <w:left w:val="single" w:sz="4" w:space="0" w:color="auto"/>
              <w:right w:val="single" w:sz="12" w:space="0" w:color="auto"/>
            </w:tcBorders>
            <w:shd w:val="clear" w:color="auto" w:fill="auto"/>
          </w:tcPr>
          <w:p w:rsidR="00597EC7" w:rsidRPr="001B269A" w:rsidRDefault="00597EC7" w:rsidP="00597EC7">
            <w:pPr>
              <w:spacing w:after="0" w:line="240" w:lineRule="auto"/>
              <w:contextualSpacing/>
              <w:jc w:val="both"/>
              <w:rPr>
                <w:rFonts w:ascii="Times New Roman" w:hAnsi="Times New Roman" w:cs="Times New Roman"/>
                <w:bCs/>
                <w:i/>
                <w:sz w:val="24"/>
                <w:szCs w:val="24"/>
              </w:rPr>
            </w:pPr>
          </w:p>
        </w:tc>
      </w:tr>
      <w:tr w:rsidR="00597EC7" w:rsidRPr="001B269A" w:rsidTr="0030710D">
        <w:trPr>
          <w:trHeight w:val="637"/>
        </w:trPr>
        <w:tc>
          <w:tcPr>
            <w:tcW w:w="3712" w:type="dxa"/>
            <w:tcBorders>
              <w:top w:val="single" w:sz="12" w:space="0" w:color="auto"/>
              <w:left w:val="single" w:sz="12" w:space="0" w:color="auto"/>
              <w:bottom w:val="single" w:sz="12" w:space="0" w:color="auto"/>
              <w:right w:val="single" w:sz="4" w:space="0" w:color="auto"/>
            </w:tcBorders>
            <w:shd w:val="clear" w:color="auto" w:fill="auto"/>
          </w:tcPr>
          <w:p w:rsidR="00597EC7" w:rsidRPr="001B269A" w:rsidRDefault="00597EC7" w:rsidP="00597EC7">
            <w:pPr>
              <w:widowControl w:val="0"/>
              <w:suppressAutoHyphens/>
              <w:spacing w:after="0" w:line="240" w:lineRule="auto"/>
              <w:contextualSpacing/>
              <w:jc w:val="both"/>
              <w:rPr>
                <w:rFonts w:ascii="Times New Roman" w:hAnsi="Times New Roman" w:cs="Times New Roman"/>
                <w:sz w:val="24"/>
                <w:szCs w:val="24"/>
              </w:rPr>
            </w:pPr>
            <w:r w:rsidRPr="001B269A">
              <w:rPr>
                <w:rFonts w:ascii="Times New Roman" w:hAnsi="Times New Roman" w:cs="Times New Roman"/>
                <w:sz w:val="24"/>
                <w:szCs w:val="24"/>
              </w:rPr>
              <w:t>Работать в коллективе и в команде, эффективно общаться с коллегами, руководством, потребителями</w:t>
            </w:r>
          </w:p>
        </w:tc>
        <w:tc>
          <w:tcPr>
            <w:tcW w:w="3762" w:type="dxa"/>
            <w:tcBorders>
              <w:top w:val="single" w:sz="12" w:space="0" w:color="auto"/>
              <w:left w:val="single" w:sz="4" w:space="0" w:color="auto"/>
              <w:bottom w:val="single" w:sz="12" w:space="0" w:color="auto"/>
              <w:right w:val="single" w:sz="4" w:space="0" w:color="auto"/>
            </w:tcBorders>
            <w:shd w:val="clear" w:color="auto" w:fill="auto"/>
          </w:tcPr>
          <w:p w:rsidR="00597EC7" w:rsidRPr="001B269A" w:rsidRDefault="00597EC7" w:rsidP="00597EC7">
            <w:pPr>
              <w:spacing w:after="0" w:line="240" w:lineRule="auto"/>
              <w:contextualSpacing/>
              <w:jc w:val="both"/>
              <w:rPr>
                <w:rFonts w:ascii="Times New Roman" w:hAnsi="Times New Roman" w:cs="Times New Roman"/>
                <w:bCs/>
                <w:sz w:val="24"/>
                <w:szCs w:val="24"/>
              </w:rPr>
            </w:pPr>
            <w:r w:rsidRPr="001B269A">
              <w:rPr>
                <w:rFonts w:ascii="Times New Roman" w:hAnsi="Times New Roman" w:cs="Times New Roman"/>
                <w:bCs/>
                <w:sz w:val="24"/>
                <w:szCs w:val="24"/>
              </w:rPr>
              <w:t>- взаимодействие с обучающимися, преподавателями и мастерами в ходе обучения</w:t>
            </w:r>
          </w:p>
        </w:tc>
        <w:tc>
          <w:tcPr>
            <w:tcW w:w="2097" w:type="dxa"/>
            <w:vMerge/>
            <w:tcBorders>
              <w:left w:val="single" w:sz="4" w:space="0" w:color="auto"/>
              <w:right w:val="single" w:sz="12" w:space="0" w:color="auto"/>
            </w:tcBorders>
            <w:shd w:val="clear" w:color="auto" w:fill="auto"/>
          </w:tcPr>
          <w:p w:rsidR="00597EC7" w:rsidRPr="001B269A" w:rsidRDefault="00597EC7" w:rsidP="00597EC7">
            <w:pPr>
              <w:spacing w:after="0" w:line="240" w:lineRule="auto"/>
              <w:contextualSpacing/>
              <w:jc w:val="both"/>
              <w:rPr>
                <w:rFonts w:ascii="Times New Roman" w:hAnsi="Times New Roman" w:cs="Times New Roman"/>
                <w:bCs/>
                <w:i/>
                <w:sz w:val="24"/>
                <w:szCs w:val="24"/>
              </w:rPr>
            </w:pPr>
          </w:p>
        </w:tc>
      </w:tr>
      <w:tr w:rsidR="00597EC7" w:rsidRPr="001B269A" w:rsidTr="0030710D">
        <w:trPr>
          <w:trHeight w:val="637"/>
        </w:trPr>
        <w:tc>
          <w:tcPr>
            <w:tcW w:w="3712" w:type="dxa"/>
            <w:tcBorders>
              <w:top w:val="single" w:sz="12" w:space="0" w:color="auto"/>
              <w:left w:val="single" w:sz="12" w:space="0" w:color="auto"/>
              <w:bottom w:val="single" w:sz="12" w:space="0" w:color="auto"/>
              <w:right w:val="single" w:sz="4" w:space="0" w:color="auto"/>
            </w:tcBorders>
            <w:shd w:val="clear" w:color="auto" w:fill="auto"/>
          </w:tcPr>
          <w:p w:rsidR="00597EC7" w:rsidRPr="001B269A" w:rsidRDefault="00597EC7" w:rsidP="00597EC7">
            <w:pPr>
              <w:spacing w:after="0" w:line="240" w:lineRule="auto"/>
              <w:contextualSpacing/>
              <w:jc w:val="both"/>
              <w:rPr>
                <w:rFonts w:ascii="Times New Roman" w:hAnsi="Times New Roman" w:cs="Times New Roman"/>
                <w:bCs/>
                <w:sz w:val="24"/>
                <w:szCs w:val="24"/>
              </w:rPr>
            </w:pPr>
            <w:r w:rsidRPr="001B269A">
              <w:rPr>
                <w:rFonts w:ascii="Times New Roman" w:hAnsi="Times New Roman" w:cs="Times New Roman"/>
                <w:sz w:val="24"/>
                <w:szCs w:val="24"/>
              </w:rPr>
              <w:t>Ставить цели, мотивировать деятельность подчиненных, организовывать и контролировать их работу с принятием на себя ответственности за результат выполнения задания</w:t>
            </w:r>
          </w:p>
        </w:tc>
        <w:tc>
          <w:tcPr>
            <w:tcW w:w="3762" w:type="dxa"/>
            <w:tcBorders>
              <w:top w:val="single" w:sz="12" w:space="0" w:color="auto"/>
              <w:left w:val="single" w:sz="4" w:space="0" w:color="auto"/>
              <w:bottom w:val="single" w:sz="12" w:space="0" w:color="auto"/>
              <w:right w:val="single" w:sz="4" w:space="0" w:color="auto"/>
            </w:tcBorders>
            <w:shd w:val="clear" w:color="auto" w:fill="auto"/>
          </w:tcPr>
          <w:p w:rsidR="00597EC7" w:rsidRPr="001B269A" w:rsidRDefault="00597EC7" w:rsidP="00597EC7">
            <w:pPr>
              <w:spacing w:after="0" w:line="240" w:lineRule="auto"/>
              <w:contextualSpacing/>
              <w:jc w:val="both"/>
              <w:rPr>
                <w:rFonts w:ascii="Times New Roman" w:hAnsi="Times New Roman" w:cs="Times New Roman"/>
                <w:bCs/>
                <w:sz w:val="24"/>
                <w:szCs w:val="24"/>
              </w:rPr>
            </w:pPr>
            <w:r w:rsidRPr="001B269A">
              <w:rPr>
                <w:rFonts w:ascii="Times New Roman" w:hAnsi="Times New Roman" w:cs="Times New Roman"/>
                <w:bCs/>
                <w:sz w:val="24"/>
                <w:szCs w:val="24"/>
              </w:rPr>
              <w:t>- самоанализ и коррекция результатов собственной работы</w:t>
            </w:r>
          </w:p>
        </w:tc>
        <w:tc>
          <w:tcPr>
            <w:tcW w:w="2097" w:type="dxa"/>
            <w:vMerge/>
            <w:tcBorders>
              <w:left w:val="single" w:sz="4" w:space="0" w:color="auto"/>
              <w:right w:val="single" w:sz="12" w:space="0" w:color="auto"/>
            </w:tcBorders>
            <w:shd w:val="clear" w:color="auto" w:fill="auto"/>
          </w:tcPr>
          <w:p w:rsidR="00597EC7" w:rsidRPr="001B269A" w:rsidRDefault="00597EC7" w:rsidP="00597EC7">
            <w:pPr>
              <w:spacing w:after="0" w:line="240" w:lineRule="auto"/>
              <w:contextualSpacing/>
              <w:jc w:val="both"/>
              <w:rPr>
                <w:rFonts w:ascii="Times New Roman" w:hAnsi="Times New Roman" w:cs="Times New Roman"/>
                <w:bCs/>
                <w:i/>
                <w:sz w:val="24"/>
                <w:szCs w:val="24"/>
              </w:rPr>
            </w:pPr>
          </w:p>
        </w:tc>
      </w:tr>
      <w:tr w:rsidR="00597EC7" w:rsidRPr="001B269A" w:rsidTr="0030710D">
        <w:trPr>
          <w:trHeight w:val="637"/>
        </w:trPr>
        <w:tc>
          <w:tcPr>
            <w:tcW w:w="3712" w:type="dxa"/>
            <w:tcBorders>
              <w:top w:val="single" w:sz="12" w:space="0" w:color="auto"/>
              <w:left w:val="single" w:sz="12" w:space="0" w:color="auto"/>
              <w:bottom w:val="single" w:sz="12" w:space="0" w:color="auto"/>
              <w:right w:val="single" w:sz="4" w:space="0" w:color="auto"/>
            </w:tcBorders>
            <w:shd w:val="clear" w:color="auto" w:fill="auto"/>
          </w:tcPr>
          <w:p w:rsidR="00597EC7" w:rsidRPr="001B269A" w:rsidRDefault="00597EC7" w:rsidP="00597EC7">
            <w:pPr>
              <w:spacing w:after="0" w:line="240" w:lineRule="auto"/>
              <w:contextualSpacing/>
              <w:jc w:val="both"/>
              <w:rPr>
                <w:rFonts w:ascii="Times New Roman" w:hAnsi="Times New Roman" w:cs="Times New Roman"/>
                <w:bCs/>
                <w:sz w:val="24"/>
                <w:szCs w:val="24"/>
              </w:rPr>
            </w:pPr>
            <w:r w:rsidRPr="001B269A">
              <w:rPr>
                <w:rFonts w:ascii="Times New Roman" w:hAnsi="Times New Roman" w:cs="Times New Roman"/>
                <w:bCs/>
                <w:sz w:val="24"/>
                <w:szCs w:val="24"/>
              </w:rPr>
              <w:t>Самостоятельно определять задачи профессионального и личностного развития, заниматься самообразованием, осознано планировать повышение квалификации</w:t>
            </w:r>
          </w:p>
        </w:tc>
        <w:tc>
          <w:tcPr>
            <w:tcW w:w="3762" w:type="dxa"/>
            <w:tcBorders>
              <w:top w:val="single" w:sz="12" w:space="0" w:color="auto"/>
              <w:left w:val="single" w:sz="4" w:space="0" w:color="auto"/>
              <w:bottom w:val="single" w:sz="12" w:space="0" w:color="auto"/>
              <w:right w:val="single" w:sz="4" w:space="0" w:color="auto"/>
            </w:tcBorders>
            <w:shd w:val="clear" w:color="auto" w:fill="auto"/>
          </w:tcPr>
          <w:p w:rsidR="00597EC7" w:rsidRPr="001B269A" w:rsidRDefault="00597EC7" w:rsidP="00597EC7">
            <w:pPr>
              <w:spacing w:after="0" w:line="240" w:lineRule="auto"/>
              <w:contextualSpacing/>
              <w:jc w:val="both"/>
              <w:rPr>
                <w:rFonts w:ascii="Times New Roman" w:hAnsi="Times New Roman" w:cs="Times New Roman"/>
                <w:bCs/>
                <w:sz w:val="24"/>
                <w:szCs w:val="24"/>
              </w:rPr>
            </w:pPr>
            <w:r w:rsidRPr="001B269A">
              <w:rPr>
                <w:rFonts w:ascii="Times New Roman" w:hAnsi="Times New Roman" w:cs="Times New Roman"/>
                <w:bCs/>
                <w:sz w:val="24"/>
                <w:szCs w:val="24"/>
              </w:rPr>
              <w:t>- организация самостоятельных занятий при изучении профессионального модуля</w:t>
            </w:r>
          </w:p>
        </w:tc>
        <w:tc>
          <w:tcPr>
            <w:tcW w:w="2097" w:type="dxa"/>
            <w:vMerge/>
            <w:tcBorders>
              <w:left w:val="single" w:sz="4" w:space="0" w:color="auto"/>
              <w:right w:val="single" w:sz="12" w:space="0" w:color="auto"/>
            </w:tcBorders>
            <w:shd w:val="clear" w:color="auto" w:fill="auto"/>
          </w:tcPr>
          <w:p w:rsidR="00597EC7" w:rsidRPr="001B269A" w:rsidRDefault="00597EC7" w:rsidP="00597EC7">
            <w:pPr>
              <w:spacing w:after="0" w:line="240" w:lineRule="auto"/>
              <w:contextualSpacing/>
              <w:jc w:val="both"/>
              <w:rPr>
                <w:rFonts w:ascii="Times New Roman" w:hAnsi="Times New Roman" w:cs="Times New Roman"/>
                <w:bCs/>
                <w:i/>
                <w:sz w:val="24"/>
                <w:szCs w:val="24"/>
              </w:rPr>
            </w:pPr>
          </w:p>
        </w:tc>
      </w:tr>
      <w:tr w:rsidR="00597EC7" w:rsidRPr="001B269A" w:rsidTr="0030710D">
        <w:trPr>
          <w:trHeight w:val="637"/>
        </w:trPr>
        <w:tc>
          <w:tcPr>
            <w:tcW w:w="3712" w:type="dxa"/>
            <w:tcBorders>
              <w:top w:val="single" w:sz="12" w:space="0" w:color="auto"/>
              <w:left w:val="single" w:sz="12" w:space="0" w:color="auto"/>
              <w:bottom w:val="single" w:sz="12" w:space="0" w:color="auto"/>
              <w:right w:val="single" w:sz="4" w:space="0" w:color="auto"/>
            </w:tcBorders>
            <w:shd w:val="clear" w:color="auto" w:fill="auto"/>
          </w:tcPr>
          <w:p w:rsidR="00597EC7" w:rsidRPr="001B269A" w:rsidRDefault="00597EC7" w:rsidP="00597EC7">
            <w:pPr>
              <w:spacing w:after="0" w:line="240" w:lineRule="auto"/>
              <w:contextualSpacing/>
              <w:jc w:val="both"/>
              <w:rPr>
                <w:rFonts w:ascii="Times New Roman" w:hAnsi="Times New Roman" w:cs="Times New Roman"/>
                <w:bCs/>
                <w:sz w:val="24"/>
                <w:szCs w:val="24"/>
              </w:rPr>
            </w:pPr>
            <w:r w:rsidRPr="001B269A">
              <w:rPr>
                <w:rFonts w:ascii="Times New Roman" w:hAnsi="Times New Roman" w:cs="Times New Roman"/>
                <w:sz w:val="24"/>
                <w:szCs w:val="24"/>
              </w:rPr>
              <w:t>Быть готовым к смене технологий в профессиональной деятельности</w:t>
            </w:r>
          </w:p>
        </w:tc>
        <w:tc>
          <w:tcPr>
            <w:tcW w:w="3762" w:type="dxa"/>
            <w:tcBorders>
              <w:top w:val="single" w:sz="12" w:space="0" w:color="auto"/>
              <w:left w:val="single" w:sz="4" w:space="0" w:color="auto"/>
              <w:bottom w:val="single" w:sz="12" w:space="0" w:color="auto"/>
              <w:right w:val="single" w:sz="4" w:space="0" w:color="auto"/>
            </w:tcBorders>
            <w:shd w:val="clear" w:color="auto" w:fill="auto"/>
          </w:tcPr>
          <w:p w:rsidR="00597EC7" w:rsidRPr="001B269A" w:rsidRDefault="00597EC7" w:rsidP="00597EC7">
            <w:pPr>
              <w:spacing w:after="0" w:line="240" w:lineRule="auto"/>
              <w:contextualSpacing/>
              <w:jc w:val="both"/>
              <w:rPr>
                <w:rFonts w:ascii="Times New Roman" w:hAnsi="Times New Roman" w:cs="Times New Roman"/>
                <w:bCs/>
                <w:sz w:val="24"/>
                <w:szCs w:val="24"/>
              </w:rPr>
            </w:pPr>
            <w:r w:rsidRPr="001B269A">
              <w:rPr>
                <w:rFonts w:ascii="Times New Roman" w:hAnsi="Times New Roman" w:cs="Times New Roman"/>
                <w:bCs/>
                <w:sz w:val="24"/>
                <w:szCs w:val="24"/>
              </w:rPr>
              <w:t>- анализ инноваций в области разработки технологических процессов</w:t>
            </w:r>
          </w:p>
        </w:tc>
        <w:tc>
          <w:tcPr>
            <w:tcW w:w="2097" w:type="dxa"/>
            <w:vMerge/>
            <w:tcBorders>
              <w:left w:val="single" w:sz="4" w:space="0" w:color="auto"/>
              <w:right w:val="single" w:sz="12" w:space="0" w:color="auto"/>
            </w:tcBorders>
            <w:shd w:val="clear" w:color="auto" w:fill="auto"/>
          </w:tcPr>
          <w:p w:rsidR="00597EC7" w:rsidRPr="001B269A" w:rsidRDefault="00597EC7" w:rsidP="00597EC7">
            <w:pPr>
              <w:spacing w:after="0" w:line="240" w:lineRule="auto"/>
              <w:contextualSpacing/>
              <w:jc w:val="both"/>
              <w:rPr>
                <w:rFonts w:ascii="Times New Roman" w:hAnsi="Times New Roman" w:cs="Times New Roman"/>
                <w:bCs/>
                <w:i/>
                <w:sz w:val="24"/>
                <w:szCs w:val="24"/>
              </w:rPr>
            </w:pPr>
          </w:p>
        </w:tc>
      </w:tr>
      <w:tr w:rsidR="00597EC7" w:rsidRPr="001B269A" w:rsidTr="0030710D">
        <w:trPr>
          <w:trHeight w:val="637"/>
        </w:trPr>
        <w:tc>
          <w:tcPr>
            <w:tcW w:w="3712" w:type="dxa"/>
            <w:tcBorders>
              <w:top w:val="single" w:sz="12" w:space="0" w:color="auto"/>
              <w:left w:val="single" w:sz="12" w:space="0" w:color="auto"/>
              <w:bottom w:val="single" w:sz="12" w:space="0" w:color="auto"/>
              <w:right w:val="single" w:sz="4" w:space="0" w:color="auto"/>
            </w:tcBorders>
            <w:shd w:val="clear" w:color="auto" w:fill="auto"/>
          </w:tcPr>
          <w:p w:rsidR="00597EC7" w:rsidRPr="001B269A" w:rsidRDefault="00597EC7" w:rsidP="00597EC7">
            <w:pPr>
              <w:spacing w:after="0" w:line="240" w:lineRule="auto"/>
              <w:contextualSpacing/>
              <w:jc w:val="both"/>
              <w:rPr>
                <w:rFonts w:ascii="Times New Roman" w:hAnsi="Times New Roman" w:cs="Times New Roman"/>
                <w:bCs/>
                <w:sz w:val="24"/>
                <w:szCs w:val="24"/>
              </w:rPr>
            </w:pPr>
            <w:r w:rsidRPr="001B269A">
              <w:rPr>
                <w:rFonts w:ascii="Times New Roman" w:hAnsi="Times New Roman" w:cs="Times New Roman"/>
                <w:sz w:val="24"/>
                <w:szCs w:val="24"/>
              </w:rPr>
              <w:t>Исполнять воинскую обязанность, в том числе с применением полученных  профессиональных знаний (для юношей)</w:t>
            </w:r>
          </w:p>
        </w:tc>
        <w:tc>
          <w:tcPr>
            <w:tcW w:w="3762" w:type="dxa"/>
            <w:tcBorders>
              <w:top w:val="single" w:sz="12" w:space="0" w:color="auto"/>
              <w:left w:val="single" w:sz="4" w:space="0" w:color="auto"/>
              <w:bottom w:val="single" w:sz="12" w:space="0" w:color="auto"/>
              <w:right w:val="single" w:sz="4" w:space="0" w:color="auto"/>
            </w:tcBorders>
            <w:shd w:val="clear" w:color="auto" w:fill="auto"/>
          </w:tcPr>
          <w:p w:rsidR="00597EC7" w:rsidRPr="001B269A" w:rsidRDefault="00597EC7" w:rsidP="00597EC7">
            <w:pPr>
              <w:spacing w:after="0" w:line="240" w:lineRule="auto"/>
              <w:contextualSpacing/>
              <w:jc w:val="both"/>
              <w:rPr>
                <w:rFonts w:ascii="Times New Roman" w:hAnsi="Times New Roman" w:cs="Times New Roman"/>
                <w:bCs/>
                <w:sz w:val="24"/>
                <w:szCs w:val="24"/>
              </w:rPr>
            </w:pPr>
            <w:r w:rsidRPr="001B269A">
              <w:rPr>
                <w:rFonts w:ascii="Times New Roman" w:hAnsi="Times New Roman" w:cs="Times New Roman"/>
                <w:bCs/>
                <w:sz w:val="24"/>
                <w:szCs w:val="24"/>
              </w:rPr>
              <w:t>- демонстрация готовности к исполнению воинской обязанности</w:t>
            </w:r>
          </w:p>
        </w:tc>
        <w:tc>
          <w:tcPr>
            <w:tcW w:w="2097" w:type="dxa"/>
            <w:vMerge/>
            <w:tcBorders>
              <w:left w:val="single" w:sz="4" w:space="0" w:color="auto"/>
              <w:bottom w:val="single" w:sz="12" w:space="0" w:color="auto"/>
              <w:right w:val="single" w:sz="12" w:space="0" w:color="auto"/>
            </w:tcBorders>
            <w:shd w:val="clear" w:color="auto" w:fill="auto"/>
          </w:tcPr>
          <w:p w:rsidR="00597EC7" w:rsidRPr="001B269A" w:rsidRDefault="00597EC7" w:rsidP="00597EC7">
            <w:pPr>
              <w:spacing w:after="0" w:line="240" w:lineRule="auto"/>
              <w:contextualSpacing/>
              <w:jc w:val="both"/>
              <w:rPr>
                <w:rFonts w:ascii="Times New Roman" w:hAnsi="Times New Roman" w:cs="Times New Roman"/>
                <w:bCs/>
                <w:i/>
                <w:sz w:val="24"/>
                <w:szCs w:val="24"/>
              </w:rPr>
            </w:pPr>
          </w:p>
        </w:tc>
      </w:tr>
    </w:tbl>
    <w:p w:rsidR="003426E5" w:rsidRDefault="003426E5" w:rsidP="002C0428">
      <w:pPr>
        <w:pStyle w:val="a3"/>
        <w:rPr>
          <w:rFonts w:ascii="Times New Roman" w:hAnsi="Times New Roman" w:cs="Times New Roman"/>
          <w:sz w:val="28"/>
          <w:szCs w:val="28"/>
        </w:rPr>
      </w:pPr>
    </w:p>
    <w:sectPr w:rsidR="003426E5" w:rsidSect="003947E4">
      <w:pgSz w:w="11906" w:h="16838"/>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0168" w:rsidRDefault="00FA0168" w:rsidP="00A872DE">
      <w:pPr>
        <w:spacing w:after="0" w:line="240" w:lineRule="auto"/>
      </w:pPr>
      <w:r>
        <w:separator/>
      </w:r>
    </w:p>
  </w:endnote>
  <w:endnote w:type="continuationSeparator" w:id="0">
    <w:p w:rsidR="00FA0168" w:rsidRDefault="00FA0168" w:rsidP="00A872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0168" w:rsidRDefault="00FA0168" w:rsidP="00A872DE">
      <w:pPr>
        <w:spacing w:after="0" w:line="240" w:lineRule="auto"/>
      </w:pPr>
      <w:r>
        <w:separator/>
      </w:r>
    </w:p>
  </w:footnote>
  <w:footnote w:type="continuationSeparator" w:id="0">
    <w:p w:rsidR="00FA0168" w:rsidRDefault="00FA0168" w:rsidP="00A872D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C7949"/>
    <w:multiLevelType w:val="hybridMultilevel"/>
    <w:tmpl w:val="4FE0C490"/>
    <w:lvl w:ilvl="0" w:tplc="46DA7052">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4113322"/>
    <w:multiLevelType w:val="hybridMultilevel"/>
    <w:tmpl w:val="40CA0A82"/>
    <w:lvl w:ilvl="0" w:tplc="9DCAE322">
      <w:start w:val="1"/>
      <w:numFmt w:val="decimal"/>
      <w:lvlText w:val="%1."/>
      <w:lvlJc w:val="left"/>
      <w:pPr>
        <w:ind w:left="720" w:hanging="360"/>
      </w:pPr>
      <w:rPr>
        <w:rFonts w:hint="default"/>
        <w:color w:val="00000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648089B"/>
    <w:multiLevelType w:val="multilevel"/>
    <w:tmpl w:val="80BAEFB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AC65A91"/>
    <w:multiLevelType w:val="hybridMultilevel"/>
    <w:tmpl w:val="795A0A5A"/>
    <w:lvl w:ilvl="0" w:tplc="BAD4CC7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1B4970E6"/>
    <w:multiLevelType w:val="hybridMultilevel"/>
    <w:tmpl w:val="21C25142"/>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6A37F8E"/>
    <w:multiLevelType w:val="multilevel"/>
    <w:tmpl w:val="9686FF3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37CE1BA0"/>
    <w:multiLevelType w:val="hybridMultilevel"/>
    <w:tmpl w:val="349A702A"/>
    <w:lvl w:ilvl="0" w:tplc="6E5C2A04">
      <w:start w:val="1"/>
      <w:numFmt w:val="decimal"/>
      <w:lvlText w:val="%1."/>
      <w:lvlJc w:val="left"/>
      <w:pPr>
        <w:ind w:left="1080" w:hanging="36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46976024"/>
    <w:multiLevelType w:val="hybridMultilevel"/>
    <w:tmpl w:val="8BE8B0EA"/>
    <w:lvl w:ilvl="0" w:tplc="6CC645F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46A26AD5"/>
    <w:multiLevelType w:val="hybridMultilevel"/>
    <w:tmpl w:val="37D8E91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83D187C"/>
    <w:multiLevelType w:val="hybridMultilevel"/>
    <w:tmpl w:val="6226D436"/>
    <w:lvl w:ilvl="0" w:tplc="F2B80E9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4E0301C4"/>
    <w:multiLevelType w:val="multilevel"/>
    <w:tmpl w:val="F07E98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54093761"/>
    <w:multiLevelType w:val="hybridMultilevel"/>
    <w:tmpl w:val="941C6A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07367E7"/>
    <w:multiLevelType w:val="hybridMultilevel"/>
    <w:tmpl w:val="40CA0A82"/>
    <w:lvl w:ilvl="0" w:tplc="9DCAE322">
      <w:start w:val="1"/>
      <w:numFmt w:val="decimal"/>
      <w:lvlText w:val="%1."/>
      <w:lvlJc w:val="left"/>
      <w:pPr>
        <w:ind w:left="720" w:hanging="360"/>
      </w:pPr>
      <w:rPr>
        <w:rFonts w:hint="default"/>
        <w:color w:val="00000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C3A05FF"/>
    <w:multiLevelType w:val="hybridMultilevel"/>
    <w:tmpl w:val="40CA0A82"/>
    <w:lvl w:ilvl="0" w:tplc="9DCAE322">
      <w:start w:val="1"/>
      <w:numFmt w:val="decimal"/>
      <w:lvlText w:val="%1."/>
      <w:lvlJc w:val="left"/>
      <w:pPr>
        <w:ind w:left="720" w:hanging="360"/>
      </w:pPr>
      <w:rPr>
        <w:rFonts w:hint="default"/>
        <w:color w:val="00000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11"/>
  </w:num>
  <w:num w:numId="3">
    <w:abstractNumId w:val="4"/>
  </w:num>
  <w:num w:numId="4">
    <w:abstractNumId w:val="3"/>
  </w:num>
  <w:num w:numId="5">
    <w:abstractNumId w:val="6"/>
  </w:num>
  <w:num w:numId="6">
    <w:abstractNumId w:val="12"/>
  </w:num>
  <w:num w:numId="7">
    <w:abstractNumId w:val="1"/>
  </w:num>
  <w:num w:numId="8">
    <w:abstractNumId w:val="13"/>
  </w:num>
  <w:num w:numId="9">
    <w:abstractNumId w:val="9"/>
  </w:num>
  <w:num w:numId="10">
    <w:abstractNumId w:val="0"/>
  </w:num>
  <w:num w:numId="11">
    <w:abstractNumId w:val="10"/>
  </w:num>
  <w:num w:numId="12">
    <w:abstractNumId w:val="5"/>
  </w:num>
  <w:num w:numId="13">
    <w:abstractNumId w:val="2"/>
  </w:num>
  <w:num w:numId="14">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6C1"/>
    <w:rsid w:val="00010BB6"/>
    <w:rsid w:val="000157A1"/>
    <w:rsid w:val="0001671C"/>
    <w:rsid w:val="0002343F"/>
    <w:rsid w:val="0002524E"/>
    <w:rsid w:val="00036817"/>
    <w:rsid w:val="00036FBF"/>
    <w:rsid w:val="000418A6"/>
    <w:rsid w:val="00050473"/>
    <w:rsid w:val="00051651"/>
    <w:rsid w:val="00071990"/>
    <w:rsid w:val="000749E4"/>
    <w:rsid w:val="00074EF4"/>
    <w:rsid w:val="00076120"/>
    <w:rsid w:val="00076CA1"/>
    <w:rsid w:val="0007751B"/>
    <w:rsid w:val="00077E79"/>
    <w:rsid w:val="00092B69"/>
    <w:rsid w:val="000947F9"/>
    <w:rsid w:val="00097D4D"/>
    <w:rsid w:val="000B100C"/>
    <w:rsid w:val="000C28A0"/>
    <w:rsid w:val="000C3F70"/>
    <w:rsid w:val="000C6206"/>
    <w:rsid w:val="000D5FE6"/>
    <w:rsid w:val="000F1869"/>
    <w:rsid w:val="000F5979"/>
    <w:rsid w:val="000F631E"/>
    <w:rsid w:val="00110C2C"/>
    <w:rsid w:val="001129D3"/>
    <w:rsid w:val="001156B5"/>
    <w:rsid w:val="00115C70"/>
    <w:rsid w:val="0012113E"/>
    <w:rsid w:val="001239A0"/>
    <w:rsid w:val="00127669"/>
    <w:rsid w:val="0013260C"/>
    <w:rsid w:val="00135917"/>
    <w:rsid w:val="00144A34"/>
    <w:rsid w:val="001508F1"/>
    <w:rsid w:val="001530AC"/>
    <w:rsid w:val="00156267"/>
    <w:rsid w:val="001601EA"/>
    <w:rsid w:val="001616BF"/>
    <w:rsid w:val="0016457C"/>
    <w:rsid w:val="00165F58"/>
    <w:rsid w:val="001660CB"/>
    <w:rsid w:val="00171228"/>
    <w:rsid w:val="00174276"/>
    <w:rsid w:val="001839DF"/>
    <w:rsid w:val="0018489B"/>
    <w:rsid w:val="00185C4D"/>
    <w:rsid w:val="00186C19"/>
    <w:rsid w:val="00187A03"/>
    <w:rsid w:val="001B269A"/>
    <w:rsid w:val="001B4999"/>
    <w:rsid w:val="001D2C58"/>
    <w:rsid w:val="001D43BC"/>
    <w:rsid w:val="0020203B"/>
    <w:rsid w:val="00204B86"/>
    <w:rsid w:val="00210BAE"/>
    <w:rsid w:val="0021200E"/>
    <w:rsid w:val="00220A6A"/>
    <w:rsid w:val="00220CB9"/>
    <w:rsid w:val="002313DF"/>
    <w:rsid w:val="002326EE"/>
    <w:rsid w:val="00232B08"/>
    <w:rsid w:val="0024088B"/>
    <w:rsid w:val="002573BB"/>
    <w:rsid w:val="00262475"/>
    <w:rsid w:val="00270CA1"/>
    <w:rsid w:val="002A6C50"/>
    <w:rsid w:val="002A7AB9"/>
    <w:rsid w:val="002B1AAF"/>
    <w:rsid w:val="002B3675"/>
    <w:rsid w:val="002B36A6"/>
    <w:rsid w:val="002B3C01"/>
    <w:rsid w:val="002B4C2F"/>
    <w:rsid w:val="002C0428"/>
    <w:rsid w:val="002C78BA"/>
    <w:rsid w:val="002D0C61"/>
    <w:rsid w:val="002D6E18"/>
    <w:rsid w:val="002E00FA"/>
    <w:rsid w:val="002E2827"/>
    <w:rsid w:val="002F0FF4"/>
    <w:rsid w:val="002F461E"/>
    <w:rsid w:val="00302C54"/>
    <w:rsid w:val="0030404A"/>
    <w:rsid w:val="0030710D"/>
    <w:rsid w:val="00312BE0"/>
    <w:rsid w:val="00315080"/>
    <w:rsid w:val="00320335"/>
    <w:rsid w:val="003310D5"/>
    <w:rsid w:val="00332890"/>
    <w:rsid w:val="00335690"/>
    <w:rsid w:val="00341F69"/>
    <w:rsid w:val="003426E5"/>
    <w:rsid w:val="00342E59"/>
    <w:rsid w:val="00356196"/>
    <w:rsid w:val="00361A61"/>
    <w:rsid w:val="00363418"/>
    <w:rsid w:val="00366998"/>
    <w:rsid w:val="003723E5"/>
    <w:rsid w:val="00372DBA"/>
    <w:rsid w:val="00377FC5"/>
    <w:rsid w:val="00393191"/>
    <w:rsid w:val="003947E4"/>
    <w:rsid w:val="003A0D08"/>
    <w:rsid w:val="003A1DEE"/>
    <w:rsid w:val="003A3FBB"/>
    <w:rsid w:val="003C3594"/>
    <w:rsid w:val="003C4FB0"/>
    <w:rsid w:val="003C666C"/>
    <w:rsid w:val="003D0C28"/>
    <w:rsid w:val="003D42C3"/>
    <w:rsid w:val="003D4435"/>
    <w:rsid w:val="003D578C"/>
    <w:rsid w:val="003D5C41"/>
    <w:rsid w:val="003D75C5"/>
    <w:rsid w:val="003F09BF"/>
    <w:rsid w:val="003F1C38"/>
    <w:rsid w:val="003F29A0"/>
    <w:rsid w:val="003F4094"/>
    <w:rsid w:val="003F4118"/>
    <w:rsid w:val="004052CE"/>
    <w:rsid w:val="00413415"/>
    <w:rsid w:val="00414848"/>
    <w:rsid w:val="00414F7F"/>
    <w:rsid w:val="00421D50"/>
    <w:rsid w:val="00422925"/>
    <w:rsid w:val="004251E1"/>
    <w:rsid w:val="004312EE"/>
    <w:rsid w:val="004316C3"/>
    <w:rsid w:val="004358DA"/>
    <w:rsid w:val="0044082D"/>
    <w:rsid w:val="00447AA6"/>
    <w:rsid w:val="00452DDD"/>
    <w:rsid w:val="004708E2"/>
    <w:rsid w:val="0048538D"/>
    <w:rsid w:val="004910D8"/>
    <w:rsid w:val="0049390F"/>
    <w:rsid w:val="00495E5B"/>
    <w:rsid w:val="004A0B99"/>
    <w:rsid w:val="004A19F4"/>
    <w:rsid w:val="004A4D76"/>
    <w:rsid w:val="004A74A2"/>
    <w:rsid w:val="004A7D26"/>
    <w:rsid w:val="004B33F7"/>
    <w:rsid w:val="004C787D"/>
    <w:rsid w:val="004D3C39"/>
    <w:rsid w:val="004E148B"/>
    <w:rsid w:val="004E2DF2"/>
    <w:rsid w:val="004E5040"/>
    <w:rsid w:val="004F2340"/>
    <w:rsid w:val="004F3788"/>
    <w:rsid w:val="004F48B9"/>
    <w:rsid w:val="005053DD"/>
    <w:rsid w:val="0052343A"/>
    <w:rsid w:val="00525C12"/>
    <w:rsid w:val="00537382"/>
    <w:rsid w:val="00552937"/>
    <w:rsid w:val="005530B9"/>
    <w:rsid w:val="005542D0"/>
    <w:rsid w:val="005572AA"/>
    <w:rsid w:val="005576FF"/>
    <w:rsid w:val="00560191"/>
    <w:rsid w:val="00576872"/>
    <w:rsid w:val="00576954"/>
    <w:rsid w:val="0057750F"/>
    <w:rsid w:val="0059711B"/>
    <w:rsid w:val="00597EC7"/>
    <w:rsid w:val="005A0F47"/>
    <w:rsid w:val="005A1786"/>
    <w:rsid w:val="005B432D"/>
    <w:rsid w:val="005C3FD7"/>
    <w:rsid w:val="005C4375"/>
    <w:rsid w:val="005D4416"/>
    <w:rsid w:val="005F6B14"/>
    <w:rsid w:val="00602683"/>
    <w:rsid w:val="00602AEB"/>
    <w:rsid w:val="00602E71"/>
    <w:rsid w:val="006044C9"/>
    <w:rsid w:val="00637740"/>
    <w:rsid w:val="006604E7"/>
    <w:rsid w:val="006623E8"/>
    <w:rsid w:val="00662E68"/>
    <w:rsid w:val="0066677C"/>
    <w:rsid w:val="00670E94"/>
    <w:rsid w:val="0068131D"/>
    <w:rsid w:val="00681AA9"/>
    <w:rsid w:val="00682EF7"/>
    <w:rsid w:val="00684133"/>
    <w:rsid w:val="00685C06"/>
    <w:rsid w:val="00687473"/>
    <w:rsid w:val="00693EC5"/>
    <w:rsid w:val="006950E5"/>
    <w:rsid w:val="00695307"/>
    <w:rsid w:val="006A56E8"/>
    <w:rsid w:val="006B1BA5"/>
    <w:rsid w:val="006C2C9C"/>
    <w:rsid w:val="006C6AD9"/>
    <w:rsid w:val="006D18BB"/>
    <w:rsid w:val="006E07A4"/>
    <w:rsid w:val="006E1A7F"/>
    <w:rsid w:val="006F21D4"/>
    <w:rsid w:val="00702A19"/>
    <w:rsid w:val="00710FB1"/>
    <w:rsid w:val="00713C2A"/>
    <w:rsid w:val="00717E64"/>
    <w:rsid w:val="0072362C"/>
    <w:rsid w:val="007302A6"/>
    <w:rsid w:val="007354A6"/>
    <w:rsid w:val="0074465E"/>
    <w:rsid w:val="00755FF5"/>
    <w:rsid w:val="0078482E"/>
    <w:rsid w:val="007871A8"/>
    <w:rsid w:val="00792AAA"/>
    <w:rsid w:val="007A3D96"/>
    <w:rsid w:val="007A4C76"/>
    <w:rsid w:val="007A61E7"/>
    <w:rsid w:val="007B06F7"/>
    <w:rsid w:val="007C0B6C"/>
    <w:rsid w:val="007C1BCA"/>
    <w:rsid w:val="007C4B79"/>
    <w:rsid w:val="007D2979"/>
    <w:rsid w:val="007D5850"/>
    <w:rsid w:val="007E55EA"/>
    <w:rsid w:val="007E6401"/>
    <w:rsid w:val="007F263A"/>
    <w:rsid w:val="00816E36"/>
    <w:rsid w:val="00817D56"/>
    <w:rsid w:val="00823AA7"/>
    <w:rsid w:val="0082691B"/>
    <w:rsid w:val="00840F48"/>
    <w:rsid w:val="008451EB"/>
    <w:rsid w:val="008669B2"/>
    <w:rsid w:val="00867052"/>
    <w:rsid w:val="0088607A"/>
    <w:rsid w:val="00895B4E"/>
    <w:rsid w:val="008962E3"/>
    <w:rsid w:val="008A589E"/>
    <w:rsid w:val="008A7C79"/>
    <w:rsid w:val="008B1AD0"/>
    <w:rsid w:val="008B394A"/>
    <w:rsid w:val="008B7DC3"/>
    <w:rsid w:val="008C062C"/>
    <w:rsid w:val="008C6471"/>
    <w:rsid w:val="008D4D4F"/>
    <w:rsid w:val="008D4ED4"/>
    <w:rsid w:val="008D5E54"/>
    <w:rsid w:val="008E05F1"/>
    <w:rsid w:val="008E1005"/>
    <w:rsid w:val="00900395"/>
    <w:rsid w:val="00904191"/>
    <w:rsid w:val="00914807"/>
    <w:rsid w:val="00914EFB"/>
    <w:rsid w:val="00940B94"/>
    <w:rsid w:val="00942354"/>
    <w:rsid w:val="00943112"/>
    <w:rsid w:val="00951D59"/>
    <w:rsid w:val="0097008F"/>
    <w:rsid w:val="00971FE2"/>
    <w:rsid w:val="0098176B"/>
    <w:rsid w:val="00981871"/>
    <w:rsid w:val="009836A7"/>
    <w:rsid w:val="00993BC0"/>
    <w:rsid w:val="00997091"/>
    <w:rsid w:val="009A5FC0"/>
    <w:rsid w:val="009C2069"/>
    <w:rsid w:val="009C545C"/>
    <w:rsid w:val="009E363D"/>
    <w:rsid w:val="009E3C06"/>
    <w:rsid w:val="009F1D17"/>
    <w:rsid w:val="009F4B7C"/>
    <w:rsid w:val="00A02457"/>
    <w:rsid w:val="00A14DE4"/>
    <w:rsid w:val="00A2178C"/>
    <w:rsid w:val="00A276A1"/>
    <w:rsid w:val="00A30152"/>
    <w:rsid w:val="00A32A69"/>
    <w:rsid w:val="00A41150"/>
    <w:rsid w:val="00A5341C"/>
    <w:rsid w:val="00A56D52"/>
    <w:rsid w:val="00A7476E"/>
    <w:rsid w:val="00A765C6"/>
    <w:rsid w:val="00A85E72"/>
    <w:rsid w:val="00A872DE"/>
    <w:rsid w:val="00AA0A6B"/>
    <w:rsid w:val="00AA55C2"/>
    <w:rsid w:val="00AA5F87"/>
    <w:rsid w:val="00AA6028"/>
    <w:rsid w:val="00AB321E"/>
    <w:rsid w:val="00AC6818"/>
    <w:rsid w:val="00AD0EFF"/>
    <w:rsid w:val="00AE1C91"/>
    <w:rsid w:val="00AE3E5F"/>
    <w:rsid w:val="00AE547A"/>
    <w:rsid w:val="00AF0CEA"/>
    <w:rsid w:val="00AF7BCF"/>
    <w:rsid w:val="00B0260C"/>
    <w:rsid w:val="00B02FA1"/>
    <w:rsid w:val="00B03A72"/>
    <w:rsid w:val="00B05728"/>
    <w:rsid w:val="00B13E0B"/>
    <w:rsid w:val="00B1452D"/>
    <w:rsid w:val="00B15466"/>
    <w:rsid w:val="00B37FCB"/>
    <w:rsid w:val="00B41789"/>
    <w:rsid w:val="00B4478C"/>
    <w:rsid w:val="00B54303"/>
    <w:rsid w:val="00B65530"/>
    <w:rsid w:val="00B73893"/>
    <w:rsid w:val="00B84BA8"/>
    <w:rsid w:val="00B9004C"/>
    <w:rsid w:val="00B94026"/>
    <w:rsid w:val="00B97358"/>
    <w:rsid w:val="00BA1A02"/>
    <w:rsid w:val="00BA2276"/>
    <w:rsid w:val="00BB5144"/>
    <w:rsid w:val="00BB6A83"/>
    <w:rsid w:val="00BC1CA1"/>
    <w:rsid w:val="00BC33FA"/>
    <w:rsid w:val="00BD0A6D"/>
    <w:rsid w:val="00BD3BB0"/>
    <w:rsid w:val="00BD7A9A"/>
    <w:rsid w:val="00BE39F1"/>
    <w:rsid w:val="00BE4FB7"/>
    <w:rsid w:val="00BF1589"/>
    <w:rsid w:val="00BF4F76"/>
    <w:rsid w:val="00C20F22"/>
    <w:rsid w:val="00C210DD"/>
    <w:rsid w:val="00C25CAF"/>
    <w:rsid w:val="00C264A8"/>
    <w:rsid w:val="00C27C56"/>
    <w:rsid w:val="00C33C74"/>
    <w:rsid w:val="00C6084F"/>
    <w:rsid w:val="00C62461"/>
    <w:rsid w:val="00C62799"/>
    <w:rsid w:val="00C6588A"/>
    <w:rsid w:val="00C74683"/>
    <w:rsid w:val="00C91715"/>
    <w:rsid w:val="00CA138F"/>
    <w:rsid w:val="00CE1447"/>
    <w:rsid w:val="00CF5E4C"/>
    <w:rsid w:val="00CF7196"/>
    <w:rsid w:val="00D027BC"/>
    <w:rsid w:val="00D03D63"/>
    <w:rsid w:val="00D11BAA"/>
    <w:rsid w:val="00D2085B"/>
    <w:rsid w:val="00D21037"/>
    <w:rsid w:val="00D254B3"/>
    <w:rsid w:val="00D308D1"/>
    <w:rsid w:val="00D36534"/>
    <w:rsid w:val="00D418F9"/>
    <w:rsid w:val="00D43404"/>
    <w:rsid w:val="00D450E0"/>
    <w:rsid w:val="00D4586E"/>
    <w:rsid w:val="00D46134"/>
    <w:rsid w:val="00D51DAE"/>
    <w:rsid w:val="00D54394"/>
    <w:rsid w:val="00D6603C"/>
    <w:rsid w:val="00D81E33"/>
    <w:rsid w:val="00D871F8"/>
    <w:rsid w:val="00D9367D"/>
    <w:rsid w:val="00DA491D"/>
    <w:rsid w:val="00DA72B5"/>
    <w:rsid w:val="00DB3D09"/>
    <w:rsid w:val="00DB475E"/>
    <w:rsid w:val="00DB5211"/>
    <w:rsid w:val="00DB7F25"/>
    <w:rsid w:val="00DC391C"/>
    <w:rsid w:val="00DD4BF9"/>
    <w:rsid w:val="00DE194C"/>
    <w:rsid w:val="00DE30FF"/>
    <w:rsid w:val="00E12463"/>
    <w:rsid w:val="00E16C2E"/>
    <w:rsid w:val="00E2364C"/>
    <w:rsid w:val="00E3102B"/>
    <w:rsid w:val="00E41EF6"/>
    <w:rsid w:val="00E64019"/>
    <w:rsid w:val="00E66157"/>
    <w:rsid w:val="00E67EF9"/>
    <w:rsid w:val="00E7002B"/>
    <w:rsid w:val="00E90114"/>
    <w:rsid w:val="00EA68A8"/>
    <w:rsid w:val="00EB1D13"/>
    <w:rsid w:val="00EB3B04"/>
    <w:rsid w:val="00EB505C"/>
    <w:rsid w:val="00EB6EE2"/>
    <w:rsid w:val="00EC0AD2"/>
    <w:rsid w:val="00EC4182"/>
    <w:rsid w:val="00EC6D33"/>
    <w:rsid w:val="00EC7579"/>
    <w:rsid w:val="00ED105B"/>
    <w:rsid w:val="00F034BC"/>
    <w:rsid w:val="00F03A86"/>
    <w:rsid w:val="00F03E32"/>
    <w:rsid w:val="00F058F4"/>
    <w:rsid w:val="00F177B9"/>
    <w:rsid w:val="00F178C8"/>
    <w:rsid w:val="00F201CC"/>
    <w:rsid w:val="00F21CE6"/>
    <w:rsid w:val="00F26875"/>
    <w:rsid w:val="00F436C1"/>
    <w:rsid w:val="00F516A8"/>
    <w:rsid w:val="00F52B04"/>
    <w:rsid w:val="00F5341E"/>
    <w:rsid w:val="00F6399C"/>
    <w:rsid w:val="00F63F1E"/>
    <w:rsid w:val="00F67E59"/>
    <w:rsid w:val="00F71A14"/>
    <w:rsid w:val="00F71BD0"/>
    <w:rsid w:val="00F72BBE"/>
    <w:rsid w:val="00F73AE1"/>
    <w:rsid w:val="00F83942"/>
    <w:rsid w:val="00F90669"/>
    <w:rsid w:val="00FA0168"/>
    <w:rsid w:val="00FA0471"/>
    <w:rsid w:val="00FA1016"/>
    <w:rsid w:val="00FA500B"/>
    <w:rsid w:val="00FA5ED6"/>
    <w:rsid w:val="00FA76AE"/>
    <w:rsid w:val="00FB24E8"/>
    <w:rsid w:val="00FB3323"/>
    <w:rsid w:val="00FC3EE3"/>
    <w:rsid w:val="00FC514C"/>
    <w:rsid w:val="00FC7E47"/>
    <w:rsid w:val="00FD5C48"/>
    <w:rsid w:val="00FE13F2"/>
    <w:rsid w:val="00FE7AE3"/>
    <w:rsid w:val="00FF2B1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Document Map" w:uiPriority="0"/>
    <w:lsdException w:name="No List" w:uiPriority="0"/>
    <w:lsdException w:name="Table Grid 1"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A872DE"/>
    <w:pPr>
      <w:keepNext/>
      <w:autoSpaceDE w:val="0"/>
      <w:autoSpaceDN w:val="0"/>
      <w:spacing w:after="0" w:line="240" w:lineRule="auto"/>
      <w:ind w:firstLine="284"/>
      <w:outlineLvl w:val="0"/>
    </w:pPr>
    <w:rPr>
      <w:rFonts w:ascii="Times New Roman" w:eastAsia="Times New Roman" w:hAnsi="Times New Roman" w:cs="Times New Roman"/>
      <w:sz w:val="24"/>
      <w:szCs w:val="24"/>
    </w:rPr>
  </w:style>
  <w:style w:type="paragraph" w:styleId="2">
    <w:name w:val="heading 2"/>
    <w:basedOn w:val="a"/>
    <w:next w:val="a"/>
    <w:link w:val="20"/>
    <w:uiPriority w:val="9"/>
    <w:qFormat/>
    <w:rsid w:val="00C6084F"/>
    <w:pPr>
      <w:keepNext/>
      <w:widowControl w:val="0"/>
      <w:autoSpaceDE w:val="0"/>
      <w:autoSpaceDN w:val="0"/>
      <w:adjustRightInd w:val="0"/>
      <w:spacing w:before="240" w:after="60" w:line="240" w:lineRule="auto"/>
      <w:outlineLvl w:val="1"/>
    </w:pPr>
    <w:rPr>
      <w:rFonts w:ascii="Arial" w:eastAsia="Times New Roman" w:hAnsi="Arial" w:cs="Arial"/>
      <w:b/>
      <w:bCs/>
      <w:i/>
      <w:iCs/>
      <w:sz w:val="28"/>
      <w:szCs w:val="28"/>
    </w:rPr>
  </w:style>
  <w:style w:type="paragraph" w:styleId="3">
    <w:name w:val="heading 3"/>
    <w:basedOn w:val="a"/>
    <w:next w:val="a"/>
    <w:link w:val="30"/>
    <w:uiPriority w:val="9"/>
    <w:unhideWhenUsed/>
    <w:qFormat/>
    <w:rsid w:val="001D2C58"/>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8C6471"/>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semiHidden/>
    <w:unhideWhenUsed/>
    <w:qFormat/>
    <w:rsid w:val="008C6471"/>
    <w:pPr>
      <w:spacing w:before="240" w:after="60" w:line="240" w:lineRule="auto"/>
      <w:outlineLvl w:val="4"/>
    </w:pPr>
    <w:rPr>
      <w:rFonts w:ascii="Calibri" w:eastAsia="Times New Roman" w:hAnsi="Calibri" w:cs="Times New Roman"/>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872DE"/>
    <w:rPr>
      <w:rFonts w:ascii="Times New Roman" w:eastAsia="Times New Roman" w:hAnsi="Times New Roman" w:cs="Times New Roman"/>
      <w:sz w:val="24"/>
      <w:szCs w:val="24"/>
    </w:rPr>
  </w:style>
  <w:style w:type="paragraph" w:styleId="a3">
    <w:name w:val="No Spacing"/>
    <w:uiPriority w:val="99"/>
    <w:qFormat/>
    <w:rsid w:val="00F436C1"/>
    <w:pPr>
      <w:spacing w:after="0" w:line="240" w:lineRule="auto"/>
    </w:pPr>
  </w:style>
  <w:style w:type="table" w:styleId="a4">
    <w:name w:val="Table Grid"/>
    <w:basedOn w:val="a1"/>
    <w:rsid w:val="00F436C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Normal (Web)"/>
    <w:basedOn w:val="a"/>
    <w:uiPriority w:val="99"/>
    <w:rsid w:val="00A872DE"/>
    <w:pPr>
      <w:spacing w:before="100" w:beforeAutospacing="1" w:after="100" w:afterAutospacing="1" w:line="240" w:lineRule="auto"/>
    </w:pPr>
    <w:rPr>
      <w:rFonts w:ascii="Times New Roman" w:eastAsia="Times New Roman" w:hAnsi="Times New Roman" w:cs="Times New Roman"/>
      <w:sz w:val="24"/>
      <w:szCs w:val="24"/>
    </w:rPr>
  </w:style>
  <w:style w:type="paragraph" w:styleId="21">
    <w:name w:val="List 2"/>
    <w:basedOn w:val="a"/>
    <w:rsid w:val="00A872DE"/>
    <w:pPr>
      <w:spacing w:after="0" w:line="240" w:lineRule="auto"/>
      <w:ind w:left="566" w:hanging="283"/>
    </w:pPr>
    <w:rPr>
      <w:rFonts w:ascii="Times New Roman" w:eastAsia="Times New Roman" w:hAnsi="Times New Roman" w:cs="Times New Roman"/>
      <w:sz w:val="24"/>
      <w:szCs w:val="24"/>
    </w:rPr>
  </w:style>
  <w:style w:type="paragraph" w:styleId="22">
    <w:name w:val="Body Text Indent 2"/>
    <w:basedOn w:val="a"/>
    <w:link w:val="23"/>
    <w:rsid w:val="00A872DE"/>
    <w:pPr>
      <w:spacing w:after="120" w:line="480" w:lineRule="auto"/>
      <w:ind w:left="283"/>
    </w:pPr>
    <w:rPr>
      <w:rFonts w:ascii="Times New Roman" w:eastAsia="Times New Roman" w:hAnsi="Times New Roman" w:cs="Times New Roman"/>
      <w:sz w:val="24"/>
      <w:szCs w:val="24"/>
    </w:rPr>
  </w:style>
  <w:style w:type="character" w:customStyle="1" w:styleId="23">
    <w:name w:val="Основной текст с отступом 2 Знак"/>
    <w:basedOn w:val="a0"/>
    <w:link w:val="22"/>
    <w:rsid w:val="00A872DE"/>
    <w:rPr>
      <w:rFonts w:ascii="Times New Roman" w:eastAsia="Times New Roman" w:hAnsi="Times New Roman" w:cs="Times New Roman"/>
      <w:sz w:val="24"/>
      <w:szCs w:val="24"/>
    </w:rPr>
  </w:style>
  <w:style w:type="paragraph" w:styleId="a6">
    <w:name w:val="footnote text"/>
    <w:basedOn w:val="a"/>
    <w:link w:val="a7"/>
    <w:semiHidden/>
    <w:rsid w:val="00A872DE"/>
    <w:pPr>
      <w:spacing w:after="0" w:line="240" w:lineRule="auto"/>
    </w:pPr>
    <w:rPr>
      <w:rFonts w:ascii="Times New Roman" w:eastAsia="Times New Roman" w:hAnsi="Times New Roman" w:cs="Times New Roman"/>
      <w:sz w:val="20"/>
      <w:szCs w:val="20"/>
    </w:rPr>
  </w:style>
  <w:style w:type="character" w:customStyle="1" w:styleId="a7">
    <w:name w:val="Текст сноски Знак"/>
    <w:basedOn w:val="a0"/>
    <w:link w:val="a6"/>
    <w:semiHidden/>
    <w:rsid w:val="00A872DE"/>
    <w:rPr>
      <w:rFonts w:ascii="Times New Roman" w:eastAsia="Times New Roman" w:hAnsi="Times New Roman" w:cs="Times New Roman"/>
      <w:sz w:val="20"/>
      <w:szCs w:val="20"/>
    </w:rPr>
  </w:style>
  <w:style w:type="character" w:styleId="a8">
    <w:name w:val="footnote reference"/>
    <w:semiHidden/>
    <w:rsid w:val="00A872DE"/>
    <w:rPr>
      <w:vertAlign w:val="superscript"/>
    </w:rPr>
  </w:style>
  <w:style w:type="paragraph" w:styleId="24">
    <w:name w:val="Body Text 2"/>
    <w:basedOn w:val="a"/>
    <w:link w:val="25"/>
    <w:rsid w:val="00A872DE"/>
    <w:pPr>
      <w:spacing w:after="120" w:line="480" w:lineRule="auto"/>
    </w:pPr>
    <w:rPr>
      <w:rFonts w:ascii="Times New Roman" w:eastAsia="Times New Roman" w:hAnsi="Times New Roman" w:cs="Times New Roman"/>
      <w:sz w:val="24"/>
      <w:szCs w:val="24"/>
    </w:rPr>
  </w:style>
  <w:style w:type="character" w:customStyle="1" w:styleId="25">
    <w:name w:val="Основной текст 2 Знак"/>
    <w:basedOn w:val="a0"/>
    <w:link w:val="24"/>
    <w:rsid w:val="00A872DE"/>
    <w:rPr>
      <w:rFonts w:ascii="Times New Roman" w:eastAsia="Times New Roman" w:hAnsi="Times New Roman" w:cs="Times New Roman"/>
      <w:sz w:val="24"/>
      <w:szCs w:val="24"/>
    </w:rPr>
  </w:style>
  <w:style w:type="paragraph" w:styleId="a9">
    <w:name w:val="Body Text"/>
    <w:basedOn w:val="a"/>
    <w:link w:val="aa"/>
    <w:rsid w:val="00A872DE"/>
    <w:pPr>
      <w:spacing w:after="120" w:line="240" w:lineRule="auto"/>
    </w:pPr>
    <w:rPr>
      <w:rFonts w:ascii="Times New Roman" w:eastAsia="Times New Roman" w:hAnsi="Times New Roman" w:cs="Times New Roman"/>
      <w:sz w:val="24"/>
      <w:szCs w:val="24"/>
    </w:rPr>
  </w:style>
  <w:style w:type="character" w:customStyle="1" w:styleId="aa">
    <w:name w:val="Основной текст Знак"/>
    <w:basedOn w:val="a0"/>
    <w:link w:val="a9"/>
    <w:rsid w:val="00A872DE"/>
    <w:rPr>
      <w:rFonts w:ascii="Times New Roman" w:eastAsia="Times New Roman" w:hAnsi="Times New Roman" w:cs="Times New Roman"/>
      <w:sz w:val="24"/>
      <w:szCs w:val="24"/>
    </w:rPr>
  </w:style>
  <w:style w:type="paragraph" w:customStyle="1" w:styleId="26">
    <w:name w:val="Знак2"/>
    <w:basedOn w:val="a"/>
    <w:rsid w:val="00A872DE"/>
    <w:pPr>
      <w:tabs>
        <w:tab w:val="left" w:pos="708"/>
      </w:tabs>
      <w:spacing w:after="160" w:line="240" w:lineRule="exact"/>
    </w:pPr>
    <w:rPr>
      <w:rFonts w:ascii="Verdana" w:eastAsia="Times New Roman" w:hAnsi="Verdana" w:cs="Verdana"/>
      <w:sz w:val="20"/>
      <w:szCs w:val="20"/>
      <w:lang w:val="en-US" w:eastAsia="en-US"/>
    </w:rPr>
  </w:style>
  <w:style w:type="paragraph" w:styleId="ab">
    <w:name w:val="footer"/>
    <w:basedOn w:val="a"/>
    <w:link w:val="ac"/>
    <w:rsid w:val="00A872DE"/>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c">
    <w:name w:val="Нижний колонтитул Знак"/>
    <w:basedOn w:val="a0"/>
    <w:link w:val="ab"/>
    <w:rsid w:val="00A872DE"/>
    <w:rPr>
      <w:rFonts w:ascii="Times New Roman" w:eastAsia="Times New Roman" w:hAnsi="Times New Roman" w:cs="Times New Roman"/>
      <w:sz w:val="24"/>
      <w:szCs w:val="24"/>
    </w:rPr>
  </w:style>
  <w:style w:type="character" w:styleId="ad">
    <w:name w:val="page number"/>
    <w:basedOn w:val="a0"/>
    <w:rsid w:val="00A872DE"/>
  </w:style>
  <w:style w:type="character" w:customStyle="1" w:styleId="ae">
    <w:name w:val="Текст выноски Знак"/>
    <w:basedOn w:val="a0"/>
    <w:link w:val="af"/>
    <w:uiPriority w:val="99"/>
    <w:semiHidden/>
    <w:rsid w:val="00A872DE"/>
    <w:rPr>
      <w:rFonts w:ascii="Tahoma" w:eastAsia="Times New Roman" w:hAnsi="Tahoma" w:cs="Tahoma"/>
      <w:sz w:val="16"/>
      <w:szCs w:val="16"/>
    </w:rPr>
  </w:style>
  <w:style w:type="paragraph" w:styleId="af">
    <w:name w:val="Balloon Text"/>
    <w:basedOn w:val="a"/>
    <w:link w:val="ae"/>
    <w:uiPriority w:val="99"/>
    <w:semiHidden/>
    <w:rsid w:val="00A872DE"/>
    <w:pPr>
      <w:spacing w:after="0" w:line="240" w:lineRule="auto"/>
    </w:pPr>
    <w:rPr>
      <w:rFonts w:ascii="Tahoma" w:eastAsia="Times New Roman" w:hAnsi="Tahoma" w:cs="Tahoma"/>
      <w:sz w:val="16"/>
      <w:szCs w:val="16"/>
    </w:rPr>
  </w:style>
  <w:style w:type="paragraph" w:styleId="af0">
    <w:name w:val="header"/>
    <w:basedOn w:val="a"/>
    <w:link w:val="af1"/>
    <w:rsid w:val="00A872DE"/>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1">
    <w:name w:val="Верхний колонтитул Знак"/>
    <w:basedOn w:val="a0"/>
    <w:link w:val="af0"/>
    <w:rsid w:val="00A872DE"/>
    <w:rPr>
      <w:rFonts w:ascii="Times New Roman" w:eastAsia="Times New Roman" w:hAnsi="Times New Roman" w:cs="Times New Roman"/>
      <w:sz w:val="24"/>
      <w:szCs w:val="24"/>
    </w:rPr>
  </w:style>
  <w:style w:type="paragraph" w:styleId="af2">
    <w:name w:val="Subtitle"/>
    <w:basedOn w:val="a"/>
    <w:next w:val="a"/>
    <w:link w:val="af3"/>
    <w:uiPriority w:val="11"/>
    <w:qFormat/>
    <w:rsid w:val="00A872DE"/>
    <w:pPr>
      <w:spacing w:after="60" w:line="240" w:lineRule="auto"/>
      <w:jc w:val="center"/>
      <w:outlineLvl w:val="1"/>
    </w:pPr>
    <w:rPr>
      <w:rFonts w:ascii="Cambria" w:eastAsia="Times New Roman" w:hAnsi="Cambria" w:cs="Times New Roman"/>
      <w:sz w:val="24"/>
      <w:szCs w:val="24"/>
    </w:rPr>
  </w:style>
  <w:style w:type="character" w:customStyle="1" w:styleId="af3">
    <w:name w:val="Подзаголовок Знак"/>
    <w:basedOn w:val="a0"/>
    <w:link w:val="af2"/>
    <w:uiPriority w:val="11"/>
    <w:rsid w:val="00A872DE"/>
    <w:rPr>
      <w:rFonts w:ascii="Cambria" w:eastAsia="Times New Roman" w:hAnsi="Cambria" w:cs="Times New Roman"/>
      <w:sz w:val="24"/>
      <w:szCs w:val="24"/>
    </w:rPr>
  </w:style>
  <w:style w:type="paragraph" w:styleId="af4">
    <w:name w:val="List Paragraph"/>
    <w:basedOn w:val="a"/>
    <w:uiPriority w:val="34"/>
    <w:qFormat/>
    <w:rsid w:val="00A872DE"/>
    <w:pPr>
      <w:ind w:left="720"/>
      <w:contextualSpacing/>
    </w:pPr>
    <w:rPr>
      <w:rFonts w:ascii="Times New Roman" w:eastAsia="Times New Roman" w:hAnsi="Times New Roman" w:cs="Times New Roman"/>
      <w:sz w:val="24"/>
      <w:lang w:eastAsia="en-US"/>
    </w:rPr>
  </w:style>
  <w:style w:type="character" w:customStyle="1" w:styleId="FontStyle11">
    <w:name w:val="Font Style11"/>
    <w:uiPriority w:val="99"/>
    <w:rsid w:val="00A872DE"/>
    <w:rPr>
      <w:rFonts w:ascii="Times New Roman" w:hAnsi="Times New Roman" w:cs="Times New Roman"/>
      <w:spacing w:val="10"/>
      <w:sz w:val="24"/>
      <w:szCs w:val="24"/>
    </w:rPr>
  </w:style>
  <w:style w:type="character" w:styleId="af5">
    <w:name w:val="Hyperlink"/>
    <w:uiPriority w:val="99"/>
    <w:rsid w:val="00A872DE"/>
    <w:rPr>
      <w:color w:val="0000FF"/>
      <w:u w:val="single"/>
    </w:rPr>
  </w:style>
  <w:style w:type="character" w:customStyle="1" w:styleId="30">
    <w:name w:val="Заголовок 3 Знак"/>
    <w:basedOn w:val="a0"/>
    <w:link w:val="3"/>
    <w:uiPriority w:val="9"/>
    <w:rsid w:val="001D2C58"/>
    <w:rPr>
      <w:rFonts w:asciiTheme="majorHAnsi" w:eastAsiaTheme="majorEastAsia" w:hAnsiTheme="majorHAnsi" w:cstheme="majorBidi"/>
      <w:b/>
      <w:bCs/>
      <w:color w:val="4F81BD" w:themeColor="accent1"/>
    </w:rPr>
  </w:style>
  <w:style w:type="paragraph" w:customStyle="1" w:styleId="Default">
    <w:name w:val="Default"/>
    <w:rsid w:val="001D2C58"/>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character" w:customStyle="1" w:styleId="20">
    <w:name w:val="Заголовок 2 Знак"/>
    <w:basedOn w:val="a0"/>
    <w:link w:val="2"/>
    <w:uiPriority w:val="99"/>
    <w:rsid w:val="00C6084F"/>
    <w:rPr>
      <w:rFonts w:ascii="Arial" w:eastAsia="Times New Roman" w:hAnsi="Arial" w:cs="Arial"/>
      <w:b/>
      <w:bCs/>
      <w:i/>
      <w:iCs/>
      <w:sz w:val="28"/>
      <w:szCs w:val="28"/>
    </w:rPr>
  </w:style>
  <w:style w:type="paragraph" w:styleId="11">
    <w:name w:val="toc 1"/>
    <w:basedOn w:val="a"/>
    <w:next w:val="a"/>
    <w:autoRedefine/>
    <w:semiHidden/>
    <w:rsid w:val="00C6084F"/>
    <w:pPr>
      <w:widowControl w:val="0"/>
      <w:tabs>
        <w:tab w:val="right" w:leader="dot" w:pos="9923"/>
      </w:tabs>
      <w:autoSpaceDE w:val="0"/>
      <w:autoSpaceDN w:val="0"/>
      <w:adjustRightInd w:val="0"/>
      <w:spacing w:after="0" w:line="360" w:lineRule="auto"/>
    </w:pPr>
    <w:rPr>
      <w:rFonts w:ascii="Times New Roman" w:eastAsia="Times New Roman" w:hAnsi="Times New Roman" w:cs="Times New Roman"/>
      <w:sz w:val="20"/>
      <w:szCs w:val="20"/>
    </w:rPr>
  </w:style>
  <w:style w:type="paragraph" w:styleId="27">
    <w:name w:val="toc 2"/>
    <w:basedOn w:val="a"/>
    <w:next w:val="a"/>
    <w:autoRedefine/>
    <w:semiHidden/>
    <w:rsid w:val="00C6084F"/>
    <w:pPr>
      <w:widowControl w:val="0"/>
      <w:autoSpaceDE w:val="0"/>
      <w:autoSpaceDN w:val="0"/>
      <w:adjustRightInd w:val="0"/>
      <w:spacing w:after="0" w:line="240" w:lineRule="auto"/>
      <w:ind w:left="200"/>
    </w:pPr>
    <w:rPr>
      <w:rFonts w:ascii="Times New Roman" w:eastAsia="Times New Roman" w:hAnsi="Times New Roman" w:cs="Times New Roman"/>
      <w:sz w:val="20"/>
      <w:szCs w:val="20"/>
    </w:rPr>
  </w:style>
  <w:style w:type="paragraph" w:styleId="af6">
    <w:name w:val="Title"/>
    <w:basedOn w:val="a"/>
    <w:link w:val="af7"/>
    <w:qFormat/>
    <w:rsid w:val="00C6084F"/>
    <w:pPr>
      <w:spacing w:after="0" w:line="360" w:lineRule="auto"/>
      <w:jc w:val="center"/>
    </w:pPr>
    <w:rPr>
      <w:rFonts w:ascii="Times New Roman" w:eastAsia="Times New Roman" w:hAnsi="Times New Roman" w:cs="Times New Roman"/>
      <w:b/>
      <w:bCs/>
      <w:caps/>
      <w:sz w:val="28"/>
      <w:szCs w:val="24"/>
    </w:rPr>
  </w:style>
  <w:style w:type="character" w:customStyle="1" w:styleId="af7">
    <w:name w:val="Название Знак"/>
    <w:basedOn w:val="a0"/>
    <w:link w:val="af6"/>
    <w:rsid w:val="00C6084F"/>
    <w:rPr>
      <w:rFonts w:ascii="Times New Roman" w:eastAsia="Times New Roman" w:hAnsi="Times New Roman" w:cs="Times New Roman"/>
      <w:b/>
      <w:bCs/>
      <w:caps/>
      <w:sz w:val="28"/>
      <w:szCs w:val="24"/>
    </w:rPr>
  </w:style>
  <w:style w:type="paragraph" w:customStyle="1" w:styleId="ConsPlusNormal">
    <w:name w:val="ConsPlusNormal"/>
    <w:rsid w:val="00C6084F"/>
    <w:pPr>
      <w:widowControl w:val="0"/>
      <w:autoSpaceDE w:val="0"/>
      <w:autoSpaceDN w:val="0"/>
      <w:adjustRightInd w:val="0"/>
      <w:spacing w:after="0" w:line="240" w:lineRule="auto"/>
    </w:pPr>
    <w:rPr>
      <w:rFonts w:ascii="Arial" w:eastAsia="Times New Roman" w:hAnsi="Arial" w:cs="Arial"/>
      <w:sz w:val="20"/>
      <w:szCs w:val="20"/>
    </w:rPr>
  </w:style>
  <w:style w:type="paragraph" w:customStyle="1" w:styleId="textn">
    <w:name w:val="textn"/>
    <w:basedOn w:val="a"/>
    <w:rsid w:val="00C6084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Heading">
    <w:name w:val="Heading"/>
    <w:rsid w:val="00C6084F"/>
    <w:pPr>
      <w:widowControl w:val="0"/>
      <w:overflowPunct w:val="0"/>
      <w:autoSpaceDE w:val="0"/>
      <w:autoSpaceDN w:val="0"/>
      <w:adjustRightInd w:val="0"/>
      <w:spacing w:after="0" w:line="240" w:lineRule="auto"/>
      <w:textAlignment w:val="baseline"/>
    </w:pPr>
    <w:rPr>
      <w:rFonts w:ascii="Arial" w:eastAsia="Times New Roman" w:hAnsi="Arial" w:cs="Times New Roman"/>
      <w:b/>
      <w:szCs w:val="20"/>
    </w:rPr>
  </w:style>
  <w:style w:type="character" w:styleId="af8">
    <w:name w:val="Placeholder Text"/>
    <w:basedOn w:val="a0"/>
    <w:uiPriority w:val="99"/>
    <w:semiHidden/>
    <w:rsid w:val="00C6084F"/>
    <w:rPr>
      <w:color w:val="808080"/>
    </w:rPr>
  </w:style>
  <w:style w:type="paragraph" w:customStyle="1" w:styleId="textb">
    <w:name w:val="textb"/>
    <w:basedOn w:val="a"/>
    <w:rsid w:val="00C6084F"/>
    <w:pPr>
      <w:spacing w:after="0" w:line="240" w:lineRule="auto"/>
    </w:pPr>
    <w:rPr>
      <w:rFonts w:ascii="Arial" w:eastAsia="Times New Roman" w:hAnsi="Arial" w:cs="Arial"/>
      <w:b/>
      <w:bCs/>
    </w:rPr>
  </w:style>
  <w:style w:type="paragraph" w:styleId="31">
    <w:name w:val="Body Text 3"/>
    <w:basedOn w:val="a"/>
    <w:link w:val="32"/>
    <w:rsid w:val="00C6084F"/>
    <w:pPr>
      <w:spacing w:after="0" w:line="240" w:lineRule="auto"/>
    </w:pPr>
    <w:rPr>
      <w:rFonts w:ascii="Times New Roman" w:eastAsia="Times New Roman" w:hAnsi="Times New Roman" w:cs="Times New Roman"/>
      <w:sz w:val="28"/>
      <w:szCs w:val="20"/>
    </w:rPr>
  </w:style>
  <w:style w:type="character" w:customStyle="1" w:styleId="32">
    <w:name w:val="Основной текст 3 Знак"/>
    <w:basedOn w:val="a0"/>
    <w:link w:val="31"/>
    <w:rsid w:val="00C6084F"/>
    <w:rPr>
      <w:rFonts w:ascii="Times New Roman" w:eastAsia="Times New Roman" w:hAnsi="Times New Roman" w:cs="Times New Roman"/>
      <w:sz w:val="28"/>
      <w:szCs w:val="20"/>
    </w:rPr>
  </w:style>
  <w:style w:type="character" w:customStyle="1" w:styleId="40">
    <w:name w:val="Заголовок 4 Знак"/>
    <w:basedOn w:val="a0"/>
    <w:link w:val="4"/>
    <w:uiPriority w:val="9"/>
    <w:semiHidden/>
    <w:rsid w:val="008C6471"/>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semiHidden/>
    <w:rsid w:val="008C6471"/>
    <w:rPr>
      <w:rFonts w:ascii="Calibri" w:eastAsia="Times New Roman" w:hAnsi="Calibri" w:cs="Times New Roman"/>
      <w:b/>
      <w:bCs/>
      <w:i/>
      <w:iCs/>
      <w:sz w:val="26"/>
      <w:szCs w:val="26"/>
    </w:rPr>
  </w:style>
  <w:style w:type="paragraph" w:styleId="af9">
    <w:name w:val="Body Text Indent"/>
    <w:basedOn w:val="a"/>
    <w:link w:val="afa"/>
    <w:rsid w:val="008C6471"/>
    <w:pPr>
      <w:spacing w:after="120" w:line="240" w:lineRule="auto"/>
      <w:ind w:left="283"/>
    </w:pPr>
    <w:rPr>
      <w:rFonts w:ascii="Arial" w:eastAsia="Times New Roman" w:hAnsi="Arial" w:cs="Arial"/>
      <w:bCs/>
      <w:sz w:val="24"/>
      <w:szCs w:val="24"/>
    </w:rPr>
  </w:style>
  <w:style w:type="character" w:customStyle="1" w:styleId="afa">
    <w:name w:val="Основной текст с отступом Знак"/>
    <w:basedOn w:val="a0"/>
    <w:link w:val="af9"/>
    <w:rsid w:val="008C6471"/>
    <w:rPr>
      <w:rFonts w:ascii="Arial" w:eastAsia="Times New Roman" w:hAnsi="Arial" w:cs="Arial"/>
      <w:bCs/>
      <w:sz w:val="24"/>
      <w:szCs w:val="24"/>
    </w:rPr>
  </w:style>
  <w:style w:type="character" w:customStyle="1" w:styleId="apple-converted-space">
    <w:name w:val="apple-converted-space"/>
    <w:basedOn w:val="a0"/>
    <w:rsid w:val="0007751B"/>
  </w:style>
  <w:style w:type="character" w:styleId="afb">
    <w:name w:val="Strong"/>
    <w:basedOn w:val="a0"/>
    <w:uiPriority w:val="22"/>
    <w:qFormat/>
    <w:rsid w:val="0007751B"/>
    <w:rPr>
      <w:b/>
      <w:bCs/>
    </w:rPr>
  </w:style>
  <w:style w:type="character" w:styleId="afc">
    <w:name w:val="FollowedHyperlink"/>
    <w:basedOn w:val="a0"/>
    <w:uiPriority w:val="99"/>
    <w:semiHidden/>
    <w:unhideWhenUsed/>
    <w:rsid w:val="00867052"/>
    <w:rPr>
      <w:color w:val="800080" w:themeColor="followedHyperlink"/>
      <w:u w:val="single"/>
    </w:rPr>
  </w:style>
  <w:style w:type="character" w:customStyle="1" w:styleId="serp-urlitem">
    <w:name w:val="serp-url__item"/>
    <w:basedOn w:val="a0"/>
    <w:rsid w:val="00CE1447"/>
  </w:style>
  <w:style w:type="character" w:customStyle="1" w:styleId="serp-urlmark">
    <w:name w:val="serp-url__mark"/>
    <w:basedOn w:val="a0"/>
    <w:rsid w:val="00CE1447"/>
  </w:style>
  <w:style w:type="character" w:customStyle="1" w:styleId="buttontext">
    <w:name w:val="button__text"/>
    <w:basedOn w:val="a0"/>
    <w:rsid w:val="00CE1447"/>
  </w:style>
  <w:style w:type="paragraph" w:styleId="afd">
    <w:name w:val="Document Map"/>
    <w:basedOn w:val="a"/>
    <w:link w:val="afe"/>
    <w:semiHidden/>
    <w:rsid w:val="004312EE"/>
    <w:pPr>
      <w:shd w:val="clear" w:color="auto" w:fill="000080"/>
      <w:spacing w:after="0" w:line="240" w:lineRule="auto"/>
    </w:pPr>
    <w:rPr>
      <w:rFonts w:ascii="Tahoma" w:eastAsia="Times New Roman" w:hAnsi="Tahoma" w:cs="Tahoma"/>
      <w:sz w:val="20"/>
      <w:szCs w:val="20"/>
    </w:rPr>
  </w:style>
  <w:style w:type="character" w:customStyle="1" w:styleId="afe">
    <w:name w:val="Схема документа Знак"/>
    <w:basedOn w:val="a0"/>
    <w:link w:val="afd"/>
    <w:semiHidden/>
    <w:rsid w:val="004312EE"/>
    <w:rPr>
      <w:rFonts w:ascii="Tahoma" w:eastAsia="Times New Roman" w:hAnsi="Tahoma" w:cs="Tahoma"/>
      <w:sz w:val="20"/>
      <w:szCs w:val="20"/>
      <w:shd w:val="clear" w:color="auto" w:fill="000080"/>
    </w:rPr>
  </w:style>
  <w:style w:type="paragraph" w:customStyle="1" w:styleId="12">
    <w:name w:val="Без интервала1"/>
    <w:uiPriority w:val="99"/>
    <w:rsid w:val="002B36A6"/>
    <w:pPr>
      <w:spacing w:after="0" w:line="240" w:lineRule="auto"/>
    </w:pPr>
    <w:rPr>
      <w:rFonts w:ascii="Calibri" w:eastAsia="Times New Roman" w:hAnsi="Calibri" w:cs="Times New Roman"/>
    </w:rPr>
  </w:style>
  <w:style w:type="paragraph" w:customStyle="1" w:styleId="Style2">
    <w:name w:val="Style2"/>
    <w:basedOn w:val="a"/>
    <w:uiPriority w:val="99"/>
    <w:rsid w:val="002B36A6"/>
    <w:pPr>
      <w:widowControl w:val="0"/>
      <w:autoSpaceDE w:val="0"/>
      <w:autoSpaceDN w:val="0"/>
      <w:adjustRightInd w:val="0"/>
      <w:spacing w:after="0" w:line="326" w:lineRule="exact"/>
      <w:jc w:val="both"/>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Document Map" w:uiPriority="0"/>
    <w:lsdException w:name="No List" w:uiPriority="0"/>
    <w:lsdException w:name="Table Grid 1"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A872DE"/>
    <w:pPr>
      <w:keepNext/>
      <w:autoSpaceDE w:val="0"/>
      <w:autoSpaceDN w:val="0"/>
      <w:spacing w:after="0" w:line="240" w:lineRule="auto"/>
      <w:ind w:firstLine="284"/>
      <w:outlineLvl w:val="0"/>
    </w:pPr>
    <w:rPr>
      <w:rFonts w:ascii="Times New Roman" w:eastAsia="Times New Roman" w:hAnsi="Times New Roman" w:cs="Times New Roman"/>
      <w:sz w:val="24"/>
      <w:szCs w:val="24"/>
    </w:rPr>
  </w:style>
  <w:style w:type="paragraph" w:styleId="2">
    <w:name w:val="heading 2"/>
    <w:basedOn w:val="a"/>
    <w:next w:val="a"/>
    <w:link w:val="20"/>
    <w:uiPriority w:val="9"/>
    <w:qFormat/>
    <w:rsid w:val="00C6084F"/>
    <w:pPr>
      <w:keepNext/>
      <w:widowControl w:val="0"/>
      <w:autoSpaceDE w:val="0"/>
      <w:autoSpaceDN w:val="0"/>
      <w:adjustRightInd w:val="0"/>
      <w:spacing w:before="240" w:after="60" w:line="240" w:lineRule="auto"/>
      <w:outlineLvl w:val="1"/>
    </w:pPr>
    <w:rPr>
      <w:rFonts w:ascii="Arial" w:eastAsia="Times New Roman" w:hAnsi="Arial" w:cs="Arial"/>
      <w:b/>
      <w:bCs/>
      <w:i/>
      <w:iCs/>
      <w:sz w:val="28"/>
      <w:szCs w:val="28"/>
    </w:rPr>
  </w:style>
  <w:style w:type="paragraph" w:styleId="3">
    <w:name w:val="heading 3"/>
    <w:basedOn w:val="a"/>
    <w:next w:val="a"/>
    <w:link w:val="30"/>
    <w:uiPriority w:val="9"/>
    <w:unhideWhenUsed/>
    <w:qFormat/>
    <w:rsid w:val="001D2C58"/>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8C6471"/>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semiHidden/>
    <w:unhideWhenUsed/>
    <w:qFormat/>
    <w:rsid w:val="008C6471"/>
    <w:pPr>
      <w:spacing w:before="240" w:after="60" w:line="240" w:lineRule="auto"/>
      <w:outlineLvl w:val="4"/>
    </w:pPr>
    <w:rPr>
      <w:rFonts w:ascii="Calibri" w:eastAsia="Times New Roman" w:hAnsi="Calibri" w:cs="Times New Roman"/>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872DE"/>
    <w:rPr>
      <w:rFonts w:ascii="Times New Roman" w:eastAsia="Times New Roman" w:hAnsi="Times New Roman" w:cs="Times New Roman"/>
      <w:sz w:val="24"/>
      <w:szCs w:val="24"/>
    </w:rPr>
  </w:style>
  <w:style w:type="paragraph" w:styleId="a3">
    <w:name w:val="No Spacing"/>
    <w:uiPriority w:val="99"/>
    <w:qFormat/>
    <w:rsid w:val="00F436C1"/>
    <w:pPr>
      <w:spacing w:after="0" w:line="240" w:lineRule="auto"/>
    </w:pPr>
  </w:style>
  <w:style w:type="table" w:styleId="a4">
    <w:name w:val="Table Grid"/>
    <w:basedOn w:val="a1"/>
    <w:rsid w:val="00F436C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Normal (Web)"/>
    <w:basedOn w:val="a"/>
    <w:uiPriority w:val="99"/>
    <w:rsid w:val="00A872DE"/>
    <w:pPr>
      <w:spacing w:before="100" w:beforeAutospacing="1" w:after="100" w:afterAutospacing="1" w:line="240" w:lineRule="auto"/>
    </w:pPr>
    <w:rPr>
      <w:rFonts w:ascii="Times New Roman" w:eastAsia="Times New Roman" w:hAnsi="Times New Roman" w:cs="Times New Roman"/>
      <w:sz w:val="24"/>
      <w:szCs w:val="24"/>
    </w:rPr>
  </w:style>
  <w:style w:type="paragraph" w:styleId="21">
    <w:name w:val="List 2"/>
    <w:basedOn w:val="a"/>
    <w:rsid w:val="00A872DE"/>
    <w:pPr>
      <w:spacing w:after="0" w:line="240" w:lineRule="auto"/>
      <w:ind w:left="566" w:hanging="283"/>
    </w:pPr>
    <w:rPr>
      <w:rFonts w:ascii="Times New Roman" w:eastAsia="Times New Roman" w:hAnsi="Times New Roman" w:cs="Times New Roman"/>
      <w:sz w:val="24"/>
      <w:szCs w:val="24"/>
    </w:rPr>
  </w:style>
  <w:style w:type="paragraph" w:styleId="22">
    <w:name w:val="Body Text Indent 2"/>
    <w:basedOn w:val="a"/>
    <w:link w:val="23"/>
    <w:rsid w:val="00A872DE"/>
    <w:pPr>
      <w:spacing w:after="120" w:line="480" w:lineRule="auto"/>
      <w:ind w:left="283"/>
    </w:pPr>
    <w:rPr>
      <w:rFonts w:ascii="Times New Roman" w:eastAsia="Times New Roman" w:hAnsi="Times New Roman" w:cs="Times New Roman"/>
      <w:sz w:val="24"/>
      <w:szCs w:val="24"/>
    </w:rPr>
  </w:style>
  <w:style w:type="character" w:customStyle="1" w:styleId="23">
    <w:name w:val="Основной текст с отступом 2 Знак"/>
    <w:basedOn w:val="a0"/>
    <w:link w:val="22"/>
    <w:rsid w:val="00A872DE"/>
    <w:rPr>
      <w:rFonts w:ascii="Times New Roman" w:eastAsia="Times New Roman" w:hAnsi="Times New Roman" w:cs="Times New Roman"/>
      <w:sz w:val="24"/>
      <w:szCs w:val="24"/>
    </w:rPr>
  </w:style>
  <w:style w:type="paragraph" w:styleId="a6">
    <w:name w:val="footnote text"/>
    <w:basedOn w:val="a"/>
    <w:link w:val="a7"/>
    <w:semiHidden/>
    <w:rsid w:val="00A872DE"/>
    <w:pPr>
      <w:spacing w:after="0" w:line="240" w:lineRule="auto"/>
    </w:pPr>
    <w:rPr>
      <w:rFonts w:ascii="Times New Roman" w:eastAsia="Times New Roman" w:hAnsi="Times New Roman" w:cs="Times New Roman"/>
      <w:sz w:val="20"/>
      <w:szCs w:val="20"/>
    </w:rPr>
  </w:style>
  <w:style w:type="character" w:customStyle="1" w:styleId="a7">
    <w:name w:val="Текст сноски Знак"/>
    <w:basedOn w:val="a0"/>
    <w:link w:val="a6"/>
    <w:semiHidden/>
    <w:rsid w:val="00A872DE"/>
    <w:rPr>
      <w:rFonts w:ascii="Times New Roman" w:eastAsia="Times New Roman" w:hAnsi="Times New Roman" w:cs="Times New Roman"/>
      <w:sz w:val="20"/>
      <w:szCs w:val="20"/>
    </w:rPr>
  </w:style>
  <w:style w:type="character" w:styleId="a8">
    <w:name w:val="footnote reference"/>
    <w:semiHidden/>
    <w:rsid w:val="00A872DE"/>
    <w:rPr>
      <w:vertAlign w:val="superscript"/>
    </w:rPr>
  </w:style>
  <w:style w:type="paragraph" w:styleId="24">
    <w:name w:val="Body Text 2"/>
    <w:basedOn w:val="a"/>
    <w:link w:val="25"/>
    <w:rsid w:val="00A872DE"/>
    <w:pPr>
      <w:spacing w:after="120" w:line="480" w:lineRule="auto"/>
    </w:pPr>
    <w:rPr>
      <w:rFonts w:ascii="Times New Roman" w:eastAsia="Times New Roman" w:hAnsi="Times New Roman" w:cs="Times New Roman"/>
      <w:sz w:val="24"/>
      <w:szCs w:val="24"/>
    </w:rPr>
  </w:style>
  <w:style w:type="character" w:customStyle="1" w:styleId="25">
    <w:name w:val="Основной текст 2 Знак"/>
    <w:basedOn w:val="a0"/>
    <w:link w:val="24"/>
    <w:rsid w:val="00A872DE"/>
    <w:rPr>
      <w:rFonts w:ascii="Times New Roman" w:eastAsia="Times New Roman" w:hAnsi="Times New Roman" w:cs="Times New Roman"/>
      <w:sz w:val="24"/>
      <w:szCs w:val="24"/>
    </w:rPr>
  </w:style>
  <w:style w:type="paragraph" w:styleId="a9">
    <w:name w:val="Body Text"/>
    <w:basedOn w:val="a"/>
    <w:link w:val="aa"/>
    <w:rsid w:val="00A872DE"/>
    <w:pPr>
      <w:spacing w:after="120" w:line="240" w:lineRule="auto"/>
    </w:pPr>
    <w:rPr>
      <w:rFonts w:ascii="Times New Roman" w:eastAsia="Times New Roman" w:hAnsi="Times New Roman" w:cs="Times New Roman"/>
      <w:sz w:val="24"/>
      <w:szCs w:val="24"/>
    </w:rPr>
  </w:style>
  <w:style w:type="character" w:customStyle="1" w:styleId="aa">
    <w:name w:val="Основной текст Знак"/>
    <w:basedOn w:val="a0"/>
    <w:link w:val="a9"/>
    <w:rsid w:val="00A872DE"/>
    <w:rPr>
      <w:rFonts w:ascii="Times New Roman" w:eastAsia="Times New Roman" w:hAnsi="Times New Roman" w:cs="Times New Roman"/>
      <w:sz w:val="24"/>
      <w:szCs w:val="24"/>
    </w:rPr>
  </w:style>
  <w:style w:type="paragraph" w:customStyle="1" w:styleId="26">
    <w:name w:val="Знак2"/>
    <w:basedOn w:val="a"/>
    <w:rsid w:val="00A872DE"/>
    <w:pPr>
      <w:tabs>
        <w:tab w:val="left" w:pos="708"/>
      </w:tabs>
      <w:spacing w:after="160" w:line="240" w:lineRule="exact"/>
    </w:pPr>
    <w:rPr>
      <w:rFonts w:ascii="Verdana" w:eastAsia="Times New Roman" w:hAnsi="Verdana" w:cs="Verdana"/>
      <w:sz w:val="20"/>
      <w:szCs w:val="20"/>
      <w:lang w:val="en-US" w:eastAsia="en-US"/>
    </w:rPr>
  </w:style>
  <w:style w:type="paragraph" w:styleId="ab">
    <w:name w:val="footer"/>
    <w:basedOn w:val="a"/>
    <w:link w:val="ac"/>
    <w:rsid w:val="00A872DE"/>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c">
    <w:name w:val="Нижний колонтитул Знак"/>
    <w:basedOn w:val="a0"/>
    <w:link w:val="ab"/>
    <w:rsid w:val="00A872DE"/>
    <w:rPr>
      <w:rFonts w:ascii="Times New Roman" w:eastAsia="Times New Roman" w:hAnsi="Times New Roman" w:cs="Times New Roman"/>
      <w:sz w:val="24"/>
      <w:szCs w:val="24"/>
    </w:rPr>
  </w:style>
  <w:style w:type="character" w:styleId="ad">
    <w:name w:val="page number"/>
    <w:basedOn w:val="a0"/>
    <w:rsid w:val="00A872DE"/>
  </w:style>
  <w:style w:type="character" w:customStyle="1" w:styleId="ae">
    <w:name w:val="Текст выноски Знак"/>
    <w:basedOn w:val="a0"/>
    <w:link w:val="af"/>
    <w:uiPriority w:val="99"/>
    <w:semiHidden/>
    <w:rsid w:val="00A872DE"/>
    <w:rPr>
      <w:rFonts w:ascii="Tahoma" w:eastAsia="Times New Roman" w:hAnsi="Tahoma" w:cs="Tahoma"/>
      <w:sz w:val="16"/>
      <w:szCs w:val="16"/>
    </w:rPr>
  </w:style>
  <w:style w:type="paragraph" w:styleId="af">
    <w:name w:val="Balloon Text"/>
    <w:basedOn w:val="a"/>
    <w:link w:val="ae"/>
    <w:uiPriority w:val="99"/>
    <w:semiHidden/>
    <w:rsid w:val="00A872DE"/>
    <w:pPr>
      <w:spacing w:after="0" w:line="240" w:lineRule="auto"/>
    </w:pPr>
    <w:rPr>
      <w:rFonts w:ascii="Tahoma" w:eastAsia="Times New Roman" w:hAnsi="Tahoma" w:cs="Tahoma"/>
      <w:sz w:val="16"/>
      <w:szCs w:val="16"/>
    </w:rPr>
  </w:style>
  <w:style w:type="paragraph" w:styleId="af0">
    <w:name w:val="header"/>
    <w:basedOn w:val="a"/>
    <w:link w:val="af1"/>
    <w:rsid w:val="00A872DE"/>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1">
    <w:name w:val="Верхний колонтитул Знак"/>
    <w:basedOn w:val="a0"/>
    <w:link w:val="af0"/>
    <w:rsid w:val="00A872DE"/>
    <w:rPr>
      <w:rFonts w:ascii="Times New Roman" w:eastAsia="Times New Roman" w:hAnsi="Times New Roman" w:cs="Times New Roman"/>
      <w:sz w:val="24"/>
      <w:szCs w:val="24"/>
    </w:rPr>
  </w:style>
  <w:style w:type="paragraph" w:styleId="af2">
    <w:name w:val="Subtitle"/>
    <w:basedOn w:val="a"/>
    <w:next w:val="a"/>
    <w:link w:val="af3"/>
    <w:uiPriority w:val="11"/>
    <w:qFormat/>
    <w:rsid w:val="00A872DE"/>
    <w:pPr>
      <w:spacing w:after="60" w:line="240" w:lineRule="auto"/>
      <w:jc w:val="center"/>
      <w:outlineLvl w:val="1"/>
    </w:pPr>
    <w:rPr>
      <w:rFonts w:ascii="Cambria" w:eastAsia="Times New Roman" w:hAnsi="Cambria" w:cs="Times New Roman"/>
      <w:sz w:val="24"/>
      <w:szCs w:val="24"/>
    </w:rPr>
  </w:style>
  <w:style w:type="character" w:customStyle="1" w:styleId="af3">
    <w:name w:val="Подзаголовок Знак"/>
    <w:basedOn w:val="a0"/>
    <w:link w:val="af2"/>
    <w:uiPriority w:val="11"/>
    <w:rsid w:val="00A872DE"/>
    <w:rPr>
      <w:rFonts w:ascii="Cambria" w:eastAsia="Times New Roman" w:hAnsi="Cambria" w:cs="Times New Roman"/>
      <w:sz w:val="24"/>
      <w:szCs w:val="24"/>
    </w:rPr>
  </w:style>
  <w:style w:type="paragraph" w:styleId="af4">
    <w:name w:val="List Paragraph"/>
    <w:basedOn w:val="a"/>
    <w:uiPriority w:val="34"/>
    <w:qFormat/>
    <w:rsid w:val="00A872DE"/>
    <w:pPr>
      <w:ind w:left="720"/>
      <w:contextualSpacing/>
    </w:pPr>
    <w:rPr>
      <w:rFonts w:ascii="Times New Roman" w:eastAsia="Times New Roman" w:hAnsi="Times New Roman" w:cs="Times New Roman"/>
      <w:sz w:val="24"/>
      <w:lang w:eastAsia="en-US"/>
    </w:rPr>
  </w:style>
  <w:style w:type="character" w:customStyle="1" w:styleId="FontStyle11">
    <w:name w:val="Font Style11"/>
    <w:uiPriority w:val="99"/>
    <w:rsid w:val="00A872DE"/>
    <w:rPr>
      <w:rFonts w:ascii="Times New Roman" w:hAnsi="Times New Roman" w:cs="Times New Roman"/>
      <w:spacing w:val="10"/>
      <w:sz w:val="24"/>
      <w:szCs w:val="24"/>
    </w:rPr>
  </w:style>
  <w:style w:type="character" w:styleId="af5">
    <w:name w:val="Hyperlink"/>
    <w:uiPriority w:val="99"/>
    <w:rsid w:val="00A872DE"/>
    <w:rPr>
      <w:color w:val="0000FF"/>
      <w:u w:val="single"/>
    </w:rPr>
  </w:style>
  <w:style w:type="character" w:customStyle="1" w:styleId="30">
    <w:name w:val="Заголовок 3 Знак"/>
    <w:basedOn w:val="a0"/>
    <w:link w:val="3"/>
    <w:uiPriority w:val="9"/>
    <w:rsid w:val="001D2C58"/>
    <w:rPr>
      <w:rFonts w:asciiTheme="majorHAnsi" w:eastAsiaTheme="majorEastAsia" w:hAnsiTheme="majorHAnsi" w:cstheme="majorBidi"/>
      <w:b/>
      <w:bCs/>
      <w:color w:val="4F81BD" w:themeColor="accent1"/>
    </w:rPr>
  </w:style>
  <w:style w:type="paragraph" w:customStyle="1" w:styleId="Default">
    <w:name w:val="Default"/>
    <w:rsid w:val="001D2C58"/>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character" w:customStyle="1" w:styleId="20">
    <w:name w:val="Заголовок 2 Знак"/>
    <w:basedOn w:val="a0"/>
    <w:link w:val="2"/>
    <w:uiPriority w:val="99"/>
    <w:rsid w:val="00C6084F"/>
    <w:rPr>
      <w:rFonts w:ascii="Arial" w:eastAsia="Times New Roman" w:hAnsi="Arial" w:cs="Arial"/>
      <w:b/>
      <w:bCs/>
      <w:i/>
      <w:iCs/>
      <w:sz w:val="28"/>
      <w:szCs w:val="28"/>
    </w:rPr>
  </w:style>
  <w:style w:type="paragraph" w:styleId="11">
    <w:name w:val="toc 1"/>
    <w:basedOn w:val="a"/>
    <w:next w:val="a"/>
    <w:autoRedefine/>
    <w:semiHidden/>
    <w:rsid w:val="00C6084F"/>
    <w:pPr>
      <w:widowControl w:val="0"/>
      <w:tabs>
        <w:tab w:val="right" w:leader="dot" w:pos="9923"/>
      </w:tabs>
      <w:autoSpaceDE w:val="0"/>
      <w:autoSpaceDN w:val="0"/>
      <w:adjustRightInd w:val="0"/>
      <w:spacing w:after="0" w:line="360" w:lineRule="auto"/>
    </w:pPr>
    <w:rPr>
      <w:rFonts w:ascii="Times New Roman" w:eastAsia="Times New Roman" w:hAnsi="Times New Roman" w:cs="Times New Roman"/>
      <w:sz w:val="20"/>
      <w:szCs w:val="20"/>
    </w:rPr>
  </w:style>
  <w:style w:type="paragraph" w:styleId="27">
    <w:name w:val="toc 2"/>
    <w:basedOn w:val="a"/>
    <w:next w:val="a"/>
    <w:autoRedefine/>
    <w:semiHidden/>
    <w:rsid w:val="00C6084F"/>
    <w:pPr>
      <w:widowControl w:val="0"/>
      <w:autoSpaceDE w:val="0"/>
      <w:autoSpaceDN w:val="0"/>
      <w:adjustRightInd w:val="0"/>
      <w:spacing w:after="0" w:line="240" w:lineRule="auto"/>
      <w:ind w:left="200"/>
    </w:pPr>
    <w:rPr>
      <w:rFonts w:ascii="Times New Roman" w:eastAsia="Times New Roman" w:hAnsi="Times New Roman" w:cs="Times New Roman"/>
      <w:sz w:val="20"/>
      <w:szCs w:val="20"/>
    </w:rPr>
  </w:style>
  <w:style w:type="paragraph" w:styleId="af6">
    <w:name w:val="Title"/>
    <w:basedOn w:val="a"/>
    <w:link w:val="af7"/>
    <w:qFormat/>
    <w:rsid w:val="00C6084F"/>
    <w:pPr>
      <w:spacing w:after="0" w:line="360" w:lineRule="auto"/>
      <w:jc w:val="center"/>
    </w:pPr>
    <w:rPr>
      <w:rFonts w:ascii="Times New Roman" w:eastAsia="Times New Roman" w:hAnsi="Times New Roman" w:cs="Times New Roman"/>
      <w:b/>
      <w:bCs/>
      <w:caps/>
      <w:sz w:val="28"/>
      <w:szCs w:val="24"/>
    </w:rPr>
  </w:style>
  <w:style w:type="character" w:customStyle="1" w:styleId="af7">
    <w:name w:val="Название Знак"/>
    <w:basedOn w:val="a0"/>
    <w:link w:val="af6"/>
    <w:rsid w:val="00C6084F"/>
    <w:rPr>
      <w:rFonts w:ascii="Times New Roman" w:eastAsia="Times New Roman" w:hAnsi="Times New Roman" w:cs="Times New Roman"/>
      <w:b/>
      <w:bCs/>
      <w:caps/>
      <w:sz w:val="28"/>
      <w:szCs w:val="24"/>
    </w:rPr>
  </w:style>
  <w:style w:type="paragraph" w:customStyle="1" w:styleId="ConsPlusNormal">
    <w:name w:val="ConsPlusNormal"/>
    <w:rsid w:val="00C6084F"/>
    <w:pPr>
      <w:widowControl w:val="0"/>
      <w:autoSpaceDE w:val="0"/>
      <w:autoSpaceDN w:val="0"/>
      <w:adjustRightInd w:val="0"/>
      <w:spacing w:after="0" w:line="240" w:lineRule="auto"/>
    </w:pPr>
    <w:rPr>
      <w:rFonts w:ascii="Arial" w:eastAsia="Times New Roman" w:hAnsi="Arial" w:cs="Arial"/>
      <w:sz w:val="20"/>
      <w:szCs w:val="20"/>
    </w:rPr>
  </w:style>
  <w:style w:type="paragraph" w:customStyle="1" w:styleId="textn">
    <w:name w:val="textn"/>
    <w:basedOn w:val="a"/>
    <w:rsid w:val="00C6084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Heading">
    <w:name w:val="Heading"/>
    <w:rsid w:val="00C6084F"/>
    <w:pPr>
      <w:widowControl w:val="0"/>
      <w:overflowPunct w:val="0"/>
      <w:autoSpaceDE w:val="0"/>
      <w:autoSpaceDN w:val="0"/>
      <w:adjustRightInd w:val="0"/>
      <w:spacing w:after="0" w:line="240" w:lineRule="auto"/>
      <w:textAlignment w:val="baseline"/>
    </w:pPr>
    <w:rPr>
      <w:rFonts w:ascii="Arial" w:eastAsia="Times New Roman" w:hAnsi="Arial" w:cs="Times New Roman"/>
      <w:b/>
      <w:szCs w:val="20"/>
    </w:rPr>
  </w:style>
  <w:style w:type="character" w:styleId="af8">
    <w:name w:val="Placeholder Text"/>
    <w:basedOn w:val="a0"/>
    <w:uiPriority w:val="99"/>
    <w:semiHidden/>
    <w:rsid w:val="00C6084F"/>
    <w:rPr>
      <w:color w:val="808080"/>
    </w:rPr>
  </w:style>
  <w:style w:type="paragraph" w:customStyle="1" w:styleId="textb">
    <w:name w:val="textb"/>
    <w:basedOn w:val="a"/>
    <w:rsid w:val="00C6084F"/>
    <w:pPr>
      <w:spacing w:after="0" w:line="240" w:lineRule="auto"/>
    </w:pPr>
    <w:rPr>
      <w:rFonts w:ascii="Arial" w:eastAsia="Times New Roman" w:hAnsi="Arial" w:cs="Arial"/>
      <w:b/>
      <w:bCs/>
    </w:rPr>
  </w:style>
  <w:style w:type="paragraph" w:styleId="31">
    <w:name w:val="Body Text 3"/>
    <w:basedOn w:val="a"/>
    <w:link w:val="32"/>
    <w:rsid w:val="00C6084F"/>
    <w:pPr>
      <w:spacing w:after="0" w:line="240" w:lineRule="auto"/>
    </w:pPr>
    <w:rPr>
      <w:rFonts w:ascii="Times New Roman" w:eastAsia="Times New Roman" w:hAnsi="Times New Roman" w:cs="Times New Roman"/>
      <w:sz w:val="28"/>
      <w:szCs w:val="20"/>
    </w:rPr>
  </w:style>
  <w:style w:type="character" w:customStyle="1" w:styleId="32">
    <w:name w:val="Основной текст 3 Знак"/>
    <w:basedOn w:val="a0"/>
    <w:link w:val="31"/>
    <w:rsid w:val="00C6084F"/>
    <w:rPr>
      <w:rFonts w:ascii="Times New Roman" w:eastAsia="Times New Roman" w:hAnsi="Times New Roman" w:cs="Times New Roman"/>
      <w:sz w:val="28"/>
      <w:szCs w:val="20"/>
    </w:rPr>
  </w:style>
  <w:style w:type="character" w:customStyle="1" w:styleId="40">
    <w:name w:val="Заголовок 4 Знак"/>
    <w:basedOn w:val="a0"/>
    <w:link w:val="4"/>
    <w:uiPriority w:val="9"/>
    <w:semiHidden/>
    <w:rsid w:val="008C6471"/>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semiHidden/>
    <w:rsid w:val="008C6471"/>
    <w:rPr>
      <w:rFonts w:ascii="Calibri" w:eastAsia="Times New Roman" w:hAnsi="Calibri" w:cs="Times New Roman"/>
      <w:b/>
      <w:bCs/>
      <w:i/>
      <w:iCs/>
      <w:sz w:val="26"/>
      <w:szCs w:val="26"/>
    </w:rPr>
  </w:style>
  <w:style w:type="paragraph" w:styleId="af9">
    <w:name w:val="Body Text Indent"/>
    <w:basedOn w:val="a"/>
    <w:link w:val="afa"/>
    <w:rsid w:val="008C6471"/>
    <w:pPr>
      <w:spacing w:after="120" w:line="240" w:lineRule="auto"/>
      <w:ind w:left="283"/>
    </w:pPr>
    <w:rPr>
      <w:rFonts w:ascii="Arial" w:eastAsia="Times New Roman" w:hAnsi="Arial" w:cs="Arial"/>
      <w:bCs/>
      <w:sz w:val="24"/>
      <w:szCs w:val="24"/>
    </w:rPr>
  </w:style>
  <w:style w:type="character" w:customStyle="1" w:styleId="afa">
    <w:name w:val="Основной текст с отступом Знак"/>
    <w:basedOn w:val="a0"/>
    <w:link w:val="af9"/>
    <w:rsid w:val="008C6471"/>
    <w:rPr>
      <w:rFonts w:ascii="Arial" w:eastAsia="Times New Roman" w:hAnsi="Arial" w:cs="Arial"/>
      <w:bCs/>
      <w:sz w:val="24"/>
      <w:szCs w:val="24"/>
    </w:rPr>
  </w:style>
  <w:style w:type="character" w:customStyle="1" w:styleId="apple-converted-space">
    <w:name w:val="apple-converted-space"/>
    <w:basedOn w:val="a0"/>
    <w:rsid w:val="0007751B"/>
  </w:style>
  <w:style w:type="character" w:styleId="afb">
    <w:name w:val="Strong"/>
    <w:basedOn w:val="a0"/>
    <w:uiPriority w:val="22"/>
    <w:qFormat/>
    <w:rsid w:val="0007751B"/>
    <w:rPr>
      <w:b/>
      <w:bCs/>
    </w:rPr>
  </w:style>
  <w:style w:type="character" w:styleId="afc">
    <w:name w:val="FollowedHyperlink"/>
    <w:basedOn w:val="a0"/>
    <w:uiPriority w:val="99"/>
    <w:semiHidden/>
    <w:unhideWhenUsed/>
    <w:rsid w:val="00867052"/>
    <w:rPr>
      <w:color w:val="800080" w:themeColor="followedHyperlink"/>
      <w:u w:val="single"/>
    </w:rPr>
  </w:style>
  <w:style w:type="character" w:customStyle="1" w:styleId="serp-urlitem">
    <w:name w:val="serp-url__item"/>
    <w:basedOn w:val="a0"/>
    <w:rsid w:val="00CE1447"/>
  </w:style>
  <w:style w:type="character" w:customStyle="1" w:styleId="serp-urlmark">
    <w:name w:val="serp-url__mark"/>
    <w:basedOn w:val="a0"/>
    <w:rsid w:val="00CE1447"/>
  </w:style>
  <w:style w:type="character" w:customStyle="1" w:styleId="buttontext">
    <w:name w:val="button__text"/>
    <w:basedOn w:val="a0"/>
    <w:rsid w:val="00CE1447"/>
  </w:style>
  <w:style w:type="paragraph" w:styleId="afd">
    <w:name w:val="Document Map"/>
    <w:basedOn w:val="a"/>
    <w:link w:val="afe"/>
    <w:semiHidden/>
    <w:rsid w:val="004312EE"/>
    <w:pPr>
      <w:shd w:val="clear" w:color="auto" w:fill="000080"/>
      <w:spacing w:after="0" w:line="240" w:lineRule="auto"/>
    </w:pPr>
    <w:rPr>
      <w:rFonts w:ascii="Tahoma" w:eastAsia="Times New Roman" w:hAnsi="Tahoma" w:cs="Tahoma"/>
      <w:sz w:val="20"/>
      <w:szCs w:val="20"/>
    </w:rPr>
  </w:style>
  <w:style w:type="character" w:customStyle="1" w:styleId="afe">
    <w:name w:val="Схема документа Знак"/>
    <w:basedOn w:val="a0"/>
    <w:link w:val="afd"/>
    <w:semiHidden/>
    <w:rsid w:val="004312EE"/>
    <w:rPr>
      <w:rFonts w:ascii="Tahoma" w:eastAsia="Times New Roman" w:hAnsi="Tahoma" w:cs="Tahoma"/>
      <w:sz w:val="20"/>
      <w:szCs w:val="20"/>
      <w:shd w:val="clear" w:color="auto" w:fill="000080"/>
    </w:rPr>
  </w:style>
  <w:style w:type="paragraph" w:customStyle="1" w:styleId="12">
    <w:name w:val="Без интервала1"/>
    <w:uiPriority w:val="99"/>
    <w:rsid w:val="002B36A6"/>
    <w:pPr>
      <w:spacing w:after="0" w:line="240" w:lineRule="auto"/>
    </w:pPr>
    <w:rPr>
      <w:rFonts w:ascii="Calibri" w:eastAsia="Times New Roman" w:hAnsi="Calibri" w:cs="Times New Roman"/>
    </w:rPr>
  </w:style>
  <w:style w:type="paragraph" w:customStyle="1" w:styleId="Style2">
    <w:name w:val="Style2"/>
    <w:basedOn w:val="a"/>
    <w:uiPriority w:val="99"/>
    <w:rsid w:val="002B36A6"/>
    <w:pPr>
      <w:widowControl w:val="0"/>
      <w:autoSpaceDE w:val="0"/>
      <w:autoSpaceDN w:val="0"/>
      <w:adjustRightInd w:val="0"/>
      <w:spacing w:after="0" w:line="326" w:lineRule="exact"/>
      <w:jc w:val="both"/>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004828">
      <w:bodyDiv w:val="1"/>
      <w:marLeft w:val="0"/>
      <w:marRight w:val="0"/>
      <w:marTop w:val="0"/>
      <w:marBottom w:val="0"/>
      <w:divBdr>
        <w:top w:val="none" w:sz="0" w:space="0" w:color="auto"/>
        <w:left w:val="none" w:sz="0" w:space="0" w:color="auto"/>
        <w:bottom w:val="none" w:sz="0" w:space="0" w:color="auto"/>
        <w:right w:val="none" w:sz="0" w:space="0" w:color="auto"/>
      </w:divBdr>
    </w:div>
    <w:div w:id="110591742">
      <w:bodyDiv w:val="1"/>
      <w:marLeft w:val="0"/>
      <w:marRight w:val="0"/>
      <w:marTop w:val="0"/>
      <w:marBottom w:val="0"/>
      <w:divBdr>
        <w:top w:val="none" w:sz="0" w:space="0" w:color="auto"/>
        <w:left w:val="none" w:sz="0" w:space="0" w:color="auto"/>
        <w:bottom w:val="none" w:sz="0" w:space="0" w:color="auto"/>
        <w:right w:val="none" w:sz="0" w:space="0" w:color="auto"/>
      </w:divBdr>
    </w:div>
    <w:div w:id="133059700">
      <w:bodyDiv w:val="1"/>
      <w:marLeft w:val="0"/>
      <w:marRight w:val="0"/>
      <w:marTop w:val="0"/>
      <w:marBottom w:val="0"/>
      <w:divBdr>
        <w:top w:val="none" w:sz="0" w:space="0" w:color="auto"/>
        <w:left w:val="none" w:sz="0" w:space="0" w:color="auto"/>
        <w:bottom w:val="none" w:sz="0" w:space="0" w:color="auto"/>
        <w:right w:val="none" w:sz="0" w:space="0" w:color="auto"/>
      </w:divBdr>
    </w:div>
    <w:div w:id="154340285">
      <w:bodyDiv w:val="1"/>
      <w:marLeft w:val="0"/>
      <w:marRight w:val="0"/>
      <w:marTop w:val="0"/>
      <w:marBottom w:val="0"/>
      <w:divBdr>
        <w:top w:val="none" w:sz="0" w:space="0" w:color="auto"/>
        <w:left w:val="none" w:sz="0" w:space="0" w:color="auto"/>
        <w:bottom w:val="none" w:sz="0" w:space="0" w:color="auto"/>
        <w:right w:val="none" w:sz="0" w:space="0" w:color="auto"/>
      </w:divBdr>
    </w:div>
    <w:div w:id="217012211">
      <w:bodyDiv w:val="1"/>
      <w:marLeft w:val="0"/>
      <w:marRight w:val="0"/>
      <w:marTop w:val="0"/>
      <w:marBottom w:val="0"/>
      <w:divBdr>
        <w:top w:val="none" w:sz="0" w:space="0" w:color="auto"/>
        <w:left w:val="none" w:sz="0" w:space="0" w:color="auto"/>
        <w:bottom w:val="none" w:sz="0" w:space="0" w:color="auto"/>
        <w:right w:val="none" w:sz="0" w:space="0" w:color="auto"/>
      </w:divBdr>
    </w:div>
    <w:div w:id="285619364">
      <w:bodyDiv w:val="1"/>
      <w:marLeft w:val="0"/>
      <w:marRight w:val="0"/>
      <w:marTop w:val="0"/>
      <w:marBottom w:val="0"/>
      <w:divBdr>
        <w:top w:val="none" w:sz="0" w:space="0" w:color="auto"/>
        <w:left w:val="none" w:sz="0" w:space="0" w:color="auto"/>
        <w:bottom w:val="none" w:sz="0" w:space="0" w:color="auto"/>
        <w:right w:val="none" w:sz="0" w:space="0" w:color="auto"/>
      </w:divBdr>
    </w:div>
    <w:div w:id="322634345">
      <w:bodyDiv w:val="1"/>
      <w:marLeft w:val="0"/>
      <w:marRight w:val="0"/>
      <w:marTop w:val="0"/>
      <w:marBottom w:val="0"/>
      <w:divBdr>
        <w:top w:val="none" w:sz="0" w:space="0" w:color="auto"/>
        <w:left w:val="none" w:sz="0" w:space="0" w:color="auto"/>
        <w:bottom w:val="none" w:sz="0" w:space="0" w:color="auto"/>
        <w:right w:val="none" w:sz="0" w:space="0" w:color="auto"/>
      </w:divBdr>
    </w:div>
    <w:div w:id="344792995">
      <w:bodyDiv w:val="1"/>
      <w:marLeft w:val="0"/>
      <w:marRight w:val="0"/>
      <w:marTop w:val="0"/>
      <w:marBottom w:val="0"/>
      <w:divBdr>
        <w:top w:val="none" w:sz="0" w:space="0" w:color="auto"/>
        <w:left w:val="none" w:sz="0" w:space="0" w:color="auto"/>
        <w:bottom w:val="none" w:sz="0" w:space="0" w:color="auto"/>
        <w:right w:val="none" w:sz="0" w:space="0" w:color="auto"/>
      </w:divBdr>
    </w:div>
    <w:div w:id="478612929">
      <w:bodyDiv w:val="1"/>
      <w:marLeft w:val="0"/>
      <w:marRight w:val="0"/>
      <w:marTop w:val="0"/>
      <w:marBottom w:val="0"/>
      <w:divBdr>
        <w:top w:val="none" w:sz="0" w:space="0" w:color="auto"/>
        <w:left w:val="none" w:sz="0" w:space="0" w:color="auto"/>
        <w:bottom w:val="none" w:sz="0" w:space="0" w:color="auto"/>
        <w:right w:val="none" w:sz="0" w:space="0" w:color="auto"/>
      </w:divBdr>
    </w:div>
    <w:div w:id="855657399">
      <w:bodyDiv w:val="1"/>
      <w:marLeft w:val="0"/>
      <w:marRight w:val="0"/>
      <w:marTop w:val="0"/>
      <w:marBottom w:val="0"/>
      <w:divBdr>
        <w:top w:val="none" w:sz="0" w:space="0" w:color="auto"/>
        <w:left w:val="none" w:sz="0" w:space="0" w:color="auto"/>
        <w:bottom w:val="none" w:sz="0" w:space="0" w:color="auto"/>
        <w:right w:val="none" w:sz="0" w:space="0" w:color="auto"/>
      </w:divBdr>
    </w:div>
    <w:div w:id="1002732465">
      <w:bodyDiv w:val="1"/>
      <w:marLeft w:val="0"/>
      <w:marRight w:val="0"/>
      <w:marTop w:val="0"/>
      <w:marBottom w:val="0"/>
      <w:divBdr>
        <w:top w:val="none" w:sz="0" w:space="0" w:color="auto"/>
        <w:left w:val="none" w:sz="0" w:space="0" w:color="auto"/>
        <w:bottom w:val="none" w:sz="0" w:space="0" w:color="auto"/>
        <w:right w:val="none" w:sz="0" w:space="0" w:color="auto"/>
      </w:divBdr>
    </w:div>
    <w:div w:id="1076975178">
      <w:bodyDiv w:val="1"/>
      <w:marLeft w:val="0"/>
      <w:marRight w:val="0"/>
      <w:marTop w:val="0"/>
      <w:marBottom w:val="0"/>
      <w:divBdr>
        <w:top w:val="none" w:sz="0" w:space="0" w:color="auto"/>
        <w:left w:val="none" w:sz="0" w:space="0" w:color="auto"/>
        <w:bottom w:val="none" w:sz="0" w:space="0" w:color="auto"/>
        <w:right w:val="none" w:sz="0" w:space="0" w:color="auto"/>
      </w:divBdr>
    </w:div>
    <w:div w:id="1172570910">
      <w:bodyDiv w:val="1"/>
      <w:marLeft w:val="0"/>
      <w:marRight w:val="0"/>
      <w:marTop w:val="0"/>
      <w:marBottom w:val="0"/>
      <w:divBdr>
        <w:top w:val="none" w:sz="0" w:space="0" w:color="auto"/>
        <w:left w:val="none" w:sz="0" w:space="0" w:color="auto"/>
        <w:bottom w:val="none" w:sz="0" w:space="0" w:color="auto"/>
        <w:right w:val="none" w:sz="0" w:space="0" w:color="auto"/>
      </w:divBdr>
    </w:div>
    <w:div w:id="1187258025">
      <w:bodyDiv w:val="1"/>
      <w:marLeft w:val="0"/>
      <w:marRight w:val="0"/>
      <w:marTop w:val="0"/>
      <w:marBottom w:val="0"/>
      <w:divBdr>
        <w:top w:val="none" w:sz="0" w:space="0" w:color="auto"/>
        <w:left w:val="none" w:sz="0" w:space="0" w:color="auto"/>
        <w:bottom w:val="none" w:sz="0" w:space="0" w:color="auto"/>
        <w:right w:val="none" w:sz="0" w:space="0" w:color="auto"/>
      </w:divBdr>
    </w:div>
    <w:div w:id="1230193562">
      <w:bodyDiv w:val="1"/>
      <w:marLeft w:val="0"/>
      <w:marRight w:val="0"/>
      <w:marTop w:val="0"/>
      <w:marBottom w:val="0"/>
      <w:divBdr>
        <w:top w:val="none" w:sz="0" w:space="0" w:color="auto"/>
        <w:left w:val="none" w:sz="0" w:space="0" w:color="auto"/>
        <w:bottom w:val="none" w:sz="0" w:space="0" w:color="auto"/>
        <w:right w:val="none" w:sz="0" w:space="0" w:color="auto"/>
      </w:divBdr>
    </w:div>
    <w:div w:id="1352297363">
      <w:bodyDiv w:val="1"/>
      <w:marLeft w:val="0"/>
      <w:marRight w:val="0"/>
      <w:marTop w:val="0"/>
      <w:marBottom w:val="0"/>
      <w:divBdr>
        <w:top w:val="none" w:sz="0" w:space="0" w:color="auto"/>
        <w:left w:val="none" w:sz="0" w:space="0" w:color="auto"/>
        <w:bottom w:val="none" w:sz="0" w:space="0" w:color="auto"/>
        <w:right w:val="none" w:sz="0" w:space="0" w:color="auto"/>
      </w:divBdr>
    </w:div>
    <w:div w:id="1812674256">
      <w:bodyDiv w:val="1"/>
      <w:marLeft w:val="0"/>
      <w:marRight w:val="0"/>
      <w:marTop w:val="0"/>
      <w:marBottom w:val="0"/>
      <w:divBdr>
        <w:top w:val="none" w:sz="0" w:space="0" w:color="auto"/>
        <w:left w:val="none" w:sz="0" w:space="0" w:color="auto"/>
        <w:bottom w:val="none" w:sz="0" w:space="0" w:color="auto"/>
        <w:right w:val="none" w:sz="0" w:space="0" w:color="auto"/>
      </w:divBdr>
    </w:div>
    <w:div w:id="2061510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jpeg"/><Relationship Id="rId18" Type="http://schemas.openxmlformats.org/officeDocument/2006/relationships/image" Target="media/image8.jpeg"/><Relationship Id="rId26" Type="http://schemas.openxmlformats.org/officeDocument/2006/relationships/hyperlink" Target="http://geo.web.ru/db/msg.html?mid=1163814&amp;uri=index.htm" TargetMode="External"/><Relationship Id="rId39" Type="http://schemas.openxmlformats.org/officeDocument/2006/relationships/image" Target="media/image21.wmf"/><Relationship Id="rId21" Type="http://schemas.openxmlformats.org/officeDocument/2006/relationships/hyperlink" Target="http://dynamo.geol.msu.ru/TextBooks/ObGeol/content.html" TargetMode="External"/><Relationship Id="rId34" Type="http://schemas.openxmlformats.org/officeDocument/2006/relationships/image" Target="media/image17.png"/><Relationship Id="rId42" Type="http://schemas.openxmlformats.org/officeDocument/2006/relationships/oleObject" Target="embeddings/oleObject2.bin"/><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image" Target="media/image6.jpeg"/><Relationship Id="rId29" Type="http://schemas.openxmlformats.org/officeDocument/2006/relationships/hyperlink" Target="http://www.iprbookshop.ru/34859"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eo.web.ru/db/msg.html?mid=1163814&amp;uri=index.htm" TargetMode="External"/><Relationship Id="rId24" Type="http://schemas.openxmlformats.org/officeDocument/2006/relationships/image" Target="media/image11.jpeg"/><Relationship Id="rId32" Type="http://schemas.openxmlformats.org/officeDocument/2006/relationships/image" Target="media/image15.gif"/><Relationship Id="rId37" Type="http://schemas.openxmlformats.org/officeDocument/2006/relationships/image" Target="media/image20.png"/><Relationship Id="rId40" Type="http://schemas.openxmlformats.org/officeDocument/2006/relationships/oleObject" Target="embeddings/oleObject1.bin"/><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jpeg"/><Relationship Id="rId23" Type="http://schemas.openxmlformats.org/officeDocument/2006/relationships/image" Target="media/image10.jpeg"/><Relationship Id="rId28" Type="http://schemas.openxmlformats.org/officeDocument/2006/relationships/hyperlink" Target="http://www.iprbookshop.ru/34859" TargetMode="External"/><Relationship Id="rId36" Type="http://schemas.openxmlformats.org/officeDocument/2006/relationships/image" Target="media/image19.png"/><Relationship Id="rId10" Type="http://schemas.openxmlformats.org/officeDocument/2006/relationships/image" Target="media/image2.jpeg"/><Relationship Id="rId19" Type="http://schemas.openxmlformats.org/officeDocument/2006/relationships/image" Target="media/image9.jpeg"/><Relationship Id="rId31" Type="http://schemas.openxmlformats.org/officeDocument/2006/relationships/image" Target="media/image14.gif"/><Relationship Id="rId44" Type="http://schemas.openxmlformats.org/officeDocument/2006/relationships/image" Target="media/image24.pn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4.jpeg"/><Relationship Id="rId22" Type="http://schemas.openxmlformats.org/officeDocument/2006/relationships/hyperlink" Target="https://collectedpapers.com.ua/ru/methodology-of-field-physical-and-geographical-studies/gidrologichni-doslidzhennya-richki" TargetMode="External"/><Relationship Id="rId27" Type="http://schemas.openxmlformats.org/officeDocument/2006/relationships/hyperlink" Target="http://dynamo.geol.msu.ru/TextBooks/ObGeol/content.html" TargetMode="External"/><Relationship Id="rId30" Type="http://schemas.openxmlformats.org/officeDocument/2006/relationships/image" Target="media/image13.gif"/><Relationship Id="rId35" Type="http://schemas.openxmlformats.org/officeDocument/2006/relationships/image" Target="media/image18.png"/><Relationship Id="rId43" Type="http://schemas.openxmlformats.org/officeDocument/2006/relationships/image" Target="media/image23.png"/><Relationship Id="rId8" Type="http://schemas.openxmlformats.org/officeDocument/2006/relationships/endnotes" Target="endnotes.xml"/><Relationship Id="rId3" Type="http://schemas.openxmlformats.org/officeDocument/2006/relationships/styles" Target="styles.xml"/><Relationship Id="rId12" Type="http://schemas.openxmlformats.org/officeDocument/2006/relationships/hyperlink" Target="http://dynamo.geol.msu.ru/TextBooks/ObGeol/content.html" TargetMode="External"/><Relationship Id="rId17" Type="http://schemas.openxmlformats.org/officeDocument/2006/relationships/image" Target="media/image7.jpeg"/><Relationship Id="rId25" Type="http://schemas.openxmlformats.org/officeDocument/2006/relationships/image" Target="media/image12.jpeg"/><Relationship Id="rId33" Type="http://schemas.openxmlformats.org/officeDocument/2006/relationships/image" Target="media/image16.png"/><Relationship Id="rId38" Type="http://schemas.openxmlformats.org/officeDocument/2006/relationships/hyperlink" Target="http://www.iprbookshop.ru/34859" TargetMode="External"/><Relationship Id="rId46" Type="http://schemas.openxmlformats.org/officeDocument/2006/relationships/theme" Target="theme/theme1.xml"/><Relationship Id="rId20" Type="http://schemas.openxmlformats.org/officeDocument/2006/relationships/hyperlink" Target="http://geo.web.ru/db/msg.html?mid=1163814&amp;uri=index.htm" TargetMode="External"/><Relationship Id="rId41" Type="http://schemas.openxmlformats.org/officeDocument/2006/relationships/image" Target="media/image22.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8915B9-4274-4778-A2C7-7B206AB056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9605</Words>
  <Characters>54751</Characters>
  <Application>Microsoft Office Word</Application>
  <DocSecurity>0</DocSecurity>
  <Lines>456</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ОГБОУ СПО БСК</Company>
  <LinksUpToDate>false</LinksUpToDate>
  <CharactersWithSpaces>64228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Пк</dc:creator>
  <cp:lastModifiedBy>1</cp:lastModifiedBy>
  <cp:revision>5</cp:revision>
  <cp:lastPrinted>2016-10-01T16:06:00Z</cp:lastPrinted>
  <dcterms:created xsi:type="dcterms:W3CDTF">2019-07-08T04:36:00Z</dcterms:created>
  <dcterms:modified xsi:type="dcterms:W3CDTF">2019-11-06T11:49:00Z</dcterms:modified>
</cp:coreProperties>
</file>